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rPr>
          <w:i/>
          <w:sz w:val="18"/>
        </w:rPr>
      </w:pPr>
      <w:r>
        <w:rPr>
          <w:i/>
          <w:sz w:val="18"/>
        </w:rPr>
        <w:t>&lt;b&gt;Input</w:t>
      </w:r>
      <w:r>
        <w:rPr>
          <w:i/>
          <w:spacing w:val="-5"/>
          <w:sz w:val="18"/>
        </w:rPr>
        <w:t xml:space="preserve"> </w:t>
      </w:r>
      <w:r>
        <w:rPr>
          <w:i/>
          <w:sz w:val="18"/>
        </w:rPr>
        <w:t>Video</w:t>
      </w:r>
      <w:r>
        <w:rPr>
          <w:i/>
          <w:spacing w:val="-5"/>
          <w:sz w:val="18"/>
        </w:rPr>
        <w:t xml:space="preserve"> </w:t>
      </w:r>
      <w:r>
        <w:rPr>
          <w:rFonts w:ascii="Symbol" w:hAnsi="Symbol"/>
          <w:sz w:val="18"/>
        </w:rPr>
        <w:t></w:t>
      </w:r>
      <w:r>
        <w:rPr>
          <w:spacing w:val="-5"/>
          <w:sz w:val="18"/>
        </w:rPr>
        <w:t xml:space="preserve"> </w:t>
      </w:r>
      <w:proofErr w:type="spellStart"/>
      <w:r>
        <w:rPr>
          <w:i/>
          <w:sz w:val="18"/>
        </w:rPr>
        <w:t>Video</w:t>
      </w:r>
      <w:proofErr w:type="spellEnd"/>
      <w:r>
        <w:rPr>
          <w:i/>
          <w:spacing w:val="-5"/>
          <w:sz w:val="18"/>
        </w:rPr>
        <w:t xml:space="preserve"> </w:t>
      </w:r>
      <w:r>
        <w:rPr>
          <w:i/>
          <w:sz w:val="18"/>
        </w:rPr>
        <w:t>Preprocessing</w:t>
      </w:r>
      <w:r>
        <w:rPr>
          <w:i/>
          <w:spacing w:val="-5"/>
          <w:sz w:val="18"/>
        </w:rPr>
        <w:t xml:space="preserve"> </w:t>
      </w:r>
      <w:r>
        <w:rPr>
          <w:rFonts w:ascii="Symbol" w:hAnsi="Symbol"/>
          <w:sz w:val="18"/>
        </w:rPr>
        <w:t></w:t>
      </w:r>
      <w:r>
        <w:rPr>
          <w:spacing w:val="-5"/>
          <w:sz w:val="18"/>
        </w:rPr>
        <w:t xml:space="preserve"> </w:t>
      </w:r>
      <w:r>
        <w:rPr>
          <w:i/>
          <w:sz w:val="18"/>
        </w:rPr>
        <w:t>Frame</w:t>
      </w:r>
      <w:r>
        <w:rPr>
          <w:i/>
          <w:spacing w:val="-5"/>
          <w:sz w:val="18"/>
        </w:rPr>
        <w:t xml:space="preserve"> </w:t>
      </w:r>
      <w:r>
        <w:rPr>
          <w:i/>
          <w:sz w:val="18"/>
        </w:rPr>
        <w:t>Sampling</w:t>
      </w:r>
      <w:r>
        <w:rPr>
          <w:i/>
          <w:spacing w:val="-5"/>
          <w:sz w:val="18"/>
        </w:rPr>
        <w:t xml:space="preserve"> </w:t>
      </w:r>
      <w:r>
        <w:rPr>
          <w:rFonts w:ascii="Symbol" w:hAnsi="Symbol"/>
          <w:sz w:val="18"/>
        </w:rPr>
        <w:t></w:t>
      </w:r>
      <w:r>
        <w:rPr>
          <w:spacing w:val="-5"/>
          <w:sz w:val="18"/>
        </w:rPr>
        <w:t xml:space="preserve"> </w:t>
      </w:r>
      <w:r>
        <w:rPr>
          <w:i/>
          <w:sz w:val="18"/>
        </w:rPr>
        <w:t xml:space="preserve">Face Detection and Alignment </w:t>
      </w:r>
      <w:r>
        <w:rPr>
          <w:rFonts w:ascii="Symbol" w:hAnsi="Symbol"/>
          <w:sz w:val="18"/>
        </w:rPr>
        <w:t></w:t>
      </w:r>
      <w:r>
        <w:rPr>
          <w:sz w:val="18"/>
        </w:rPr>
        <w:t xml:space="preserve"> </w:t>
      </w:r>
      <w:r>
        <w:rPr>
          <w:i/>
          <w:sz w:val="18"/>
        </w:rPr>
        <w:t>Facial Sequence Construction&lt;/b&gt;</w:t>
      </w:r>
    </w:p>
    <w:p w:rsidR="00E473DE" w:rsidRDefault="00DC7A2E">
      <w:pPr>
        <w:spacing w:before="59"/>
        <w:ind w:left="478" w:right="3"/>
        <w:jc w:val="center"/>
        <w:rPr>
          <w:rFonts w:ascii="Symbol" w:hAnsi="Symbol"/>
          <w:sz w:val="18"/>
        </w:rPr>
      </w:pPr>
      <w:r>
        <w:rPr>
          <w:rFonts w:ascii="Symbol" w:hAnsi="Symbol"/>
          <w:spacing w:val="-10"/>
          <w:sz w:val="18"/>
        </w:rPr>
        <w:t></w:t>
      </w:r>
    </w:p>
    <w:p w:rsidR="00E473DE" w:rsidRDefault="00DC7A2E">
      <w:pPr>
        <w:spacing w:before="59"/>
        <w:ind w:left="478"/>
        <w:jc w:val="center"/>
        <w:rPr>
          <w:i/>
          <w:sz w:val="18"/>
        </w:rPr>
      </w:pPr>
      <w:r>
        <w:rPr>
          <w:i/>
          <w:sz w:val="18"/>
        </w:rPr>
        <w:t>&lt;b&gt;</w:t>
      </w:r>
      <w:proofErr w:type="spellStart"/>
      <w:r>
        <w:rPr>
          <w:i/>
          <w:sz w:val="18"/>
        </w:rPr>
        <w:t>Xception</w:t>
      </w:r>
      <w:proofErr w:type="spellEnd"/>
      <w:r>
        <w:rPr>
          <w:i/>
          <w:spacing w:val="-7"/>
          <w:sz w:val="18"/>
        </w:rPr>
        <w:t xml:space="preserve"> </w:t>
      </w:r>
      <w:r>
        <w:rPr>
          <w:i/>
          <w:sz w:val="18"/>
        </w:rPr>
        <w:t>Spatial</w:t>
      </w:r>
      <w:r>
        <w:rPr>
          <w:i/>
          <w:spacing w:val="-7"/>
          <w:sz w:val="18"/>
        </w:rPr>
        <w:t xml:space="preserve"> </w:t>
      </w:r>
      <w:r>
        <w:rPr>
          <w:i/>
          <w:sz w:val="18"/>
        </w:rPr>
        <w:t>Feature</w:t>
      </w:r>
      <w:r>
        <w:rPr>
          <w:i/>
          <w:spacing w:val="-7"/>
          <w:sz w:val="18"/>
        </w:rPr>
        <w:t xml:space="preserve"> </w:t>
      </w:r>
      <w:r>
        <w:rPr>
          <w:i/>
          <w:sz w:val="18"/>
        </w:rPr>
        <w:t>Extraction</w:t>
      </w:r>
      <w:r>
        <w:rPr>
          <w:i/>
          <w:spacing w:val="-7"/>
          <w:sz w:val="18"/>
        </w:rPr>
        <w:t xml:space="preserve"> </w:t>
      </w:r>
      <w:r>
        <w:rPr>
          <w:rFonts w:ascii="Symbol" w:hAnsi="Symbol"/>
          <w:sz w:val="18"/>
        </w:rPr>
        <w:t></w:t>
      </w:r>
      <w:r>
        <w:rPr>
          <w:spacing w:val="-7"/>
          <w:sz w:val="18"/>
        </w:rPr>
        <w:t xml:space="preserve"> </w:t>
      </w:r>
      <w:r>
        <w:rPr>
          <w:i/>
          <w:sz w:val="18"/>
        </w:rPr>
        <w:t>Temporal</w:t>
      </w:r>
      <w:r>
        <w:rPr>
          <w:i/>
          <w:spacing w:val="-7"/>
          <w:sz w:val="18"/>
        </w:rPr>
        <w:t xml:space="preserve"> </w:t>
      </w:r>
      <w:r>
        <w:rPr>
          <w:i/>
          <w:sz w:val="18"/>
        </w:rPr>
        <w:t xml:space="preserve">Transformer Learning </w:t>
      </w:r>
      <w:r>
        <w:rPr>
          <w:rFonts w:ascii="Symbol" w:hAnsi="Symbol"/>
          <w:sz w:val="18"/>
        </w:rPr>
        <w:t></w:t>
      </w:r>
      <w:r>
        <w:rPr>
          <w:sz w:val="18"/>
        </w:rPr>
        <w:t xml:space="preserve"> </w:t>
      </w:r>
      <w:r>
        <w:rPr>
          <w:i/>
          <w:sz w:val="18"/>
        </w:rPr>
        <w:t>Spatial-Temporal Feature Fusion&lt;/b&gt;</w:t>
      </w:r>
    </w:p>
    <w:p w:rsidR="00E473DE" w:rsidRDefault="00DC7A2E">
      <w:pPr>
        <w:spacing w:before="59"/>
        <w:ind w:left="478" w:right="3"/>
        <w:jc w:val="center"/>
        <w:rPr>
          <w:rFonts w:ascii="Symbol" w:hAnsi="Symbol"/>
          <w:sz w:val="18"/>
        </w:rPr>
      </w:pPr>
      <w:r>
        <w:rPr>
          <w:rFonts w:ascii="Symbol" w:hAnsi="Symbol"/>
          <w:spacing w:val="-10"/>
          <w:sz w:val="18"/>
        </w:rPr>
        <w:t></w:t>
      </w:r>
    </w:p>
    <w:p w:rsidR="00E473DE" w:rsidRDefault="00DC7A2E">
      <w:pPr>
        <w:spacing w:before="59"/>
        <w:ind w:left="478" w:right="3"/>
        <w:jc w:val="center"/>
        <w:rPr>
          <w:rFonts w:ascii="Symbol" w:hAnsi="Symbol"/>
          <w:sz w:val="18"/>
        </w:rPr>
      </w:pPr>
      <w:r>
        <w:rPr>
          <w:i/>
          <w:sz w:val="18"/>
        </w:rPr>
        <w:t>&lt;b&gt;</w:t>
      </w:r>
      <w:proofErr w:type="spellStart"/>
      <w:r>
        <w:rPr>
          <w:i/>
          <w:sz w:val="18"/>
        </w:rPr>
        <w:t>Deepfake</w:t>
      </w:r>
      <w:proofErr w:type="spellEnd"/>
      <w:r>
        <w:rPr>
          <w:i/>
          <w:sz w:val="18"/>
        </w:rPr>
        <w:t xml:space="preserve"> Classification </w:t>
      </w:r>
      <w:r>
        <w:rPr>
          <w:rFonts w:ascii="Symbol" w:hAnsi="Symbol"/>
          <w:sz w:val="18"/>
        </w:rPr>
        <w:t></w:t>
      </w:r>
      <w:r>
        <w:rPr>
          <w:sz w:val="18"/>
        </w:rPr>
        <w:t xml:space="preserve"> </w:t>
      </w:r>
      <w:r>
        <w:rPr>
          <w:i/>
          <w:sz w:val="18"/>
        </w:rPr>
        <w:t xml:space="preserve">Temporal Suspicion Analysis </w:t>
      </w:r>
      <w:r>
        <w:rPr>
          <w:rFonts w:ascii="Symbol" w:hAnsi="Symbol"/>
          <w:spacing w:val="-10"/>
          <w:sz w:val="18"/>
        </w:rPr>
        <w:t></w:t>
      </w:r>
    </w:p>
    <w:p w:rsidR="00E473DE" w:rsidRDefault="00DC7A2E">
      <w:pPr>
        <w:spacing w:before="13"/>
        <w:ind w:left="478" w:right="3"/>
        <w:jc w:val="center"/>
        <w:rPr>
          <w:i/>
          <w:sz w:val="18"/>
        </w:rPr>
      </w:pPr>
      <w:r>
        <w:rPr>
          <w:i/>
          <w:sz w:val="18"/>
        </w:rPr>
        <w:t xml:space="preserve">Explainable </w:t>
      </w:r>
      <w:r>
        <w:rPr>
          <w:i/>
          <w:spacing w:val="-2"/>
          <w:sz w:val="18"/>
        </w:rPr>
        <w:t>AI&lt;/b&gt;</w:t>
      </w:r>
    </w:p>
    <w:p w:rsidR="00E473DE" w:rsidRDefault="00DC7A2E">
      <w:pPr>
        <w:spacing w:before="60"/>
        <w:ind w:left="478" w:right="3"/>
        <w:jc w:val="center"/>
        <w:rPr>
          <w:rFonts w:ascii="Symbol" w:hAnsi="Symbol"/>
          <w:sz w:val="18"/>
        </w:rPr>
      </w:pPr>
      <w:r>
        <w:rPr>
          <w:rFonts w:ascii="Symbol" w:hAnsi="Symbol"/>
          <w:spacing w:val="-10"/>
          <w:sz w:val="18"/>
        </w:rPr>
        <w:t></w:t>
      </w:r>
    </w:p>
    <w:p w:rsidR="00E473DE" w:rsidRDefault="00DC7A2E">
      <w:pPr>
        <w:spacing w:before="59"/>
        <w:ind w:left="478" w:right="3"/>
        <w:jc w:val="center"/>
        <w:rPr>
          <w:rFonts w:ascii="Symbol" w:hAnsi="Symbol"/>
          <w:sz w:val="18"/>
        </w:rPr>
      </w:pPr>
      <w:r>
        <w:rPr>
          <w:i/>
          <w:sz w:val="18"/>
        </w:rPr>
        <w:t xml:space="preserve">&lt;b&gt;Suspicious Segment Localization </w:t>
      </w:r>
      <w:r>
        <w:rPr>
          <w:rFonts w:ascii="Symbol" w:hAnsi="Symbol"/>
          <w:sz w:val="18"/>
        </w:rPr>
        <w:t></w:t>
      </w:r>
      <w:r>
        <w:rPr>
          <w:sz w:val="18"/>
        </w:rPr>
        <w:t xml:space="preserve"> </w:t>
      </w:r>
      <w:r>
        <w:rPr>
          <w:i/>
          <w:sz w:val="18"/>
        </w:rPr>
        <w:t xml:space="preserve">Authenticity Trust Score </w:t>
      </w:r>
      <w:r>
        <w:rPr>
          <w:rFonts w:ascii="Symbol" w:hAnsi="Symbol"/>
          <w:spacing w:val="-10"/>
          <w:sz w:val="18"/>
        </w:rPr>
        <w:t></w:t>
      </w:r>
    </w:p>
    <w:p w:rsidR="00E473DE" w:rsidRDefault="00DC7A2E">
      <w:pPr>
        <w:spacing w:before="13"/>
        <w:ind w:left="478" w:right="3"/>
        <w:jc w:val="center"/>
        <w:rPr>
          <w:i/>
          <w:spacing w:val="-2"/>
          <w:sz w:val="18"/>
        </w:rPr>
      </w:pPr>
      <w:r>
        <w:rPr>
          <w:i/>
          <w:sz w:val="18"/>
        </w:rPr>
        <w:t xml:space="preserve">Authentication </w:t>
      </w:r>
      <w:r>
        <w:rPr>
          <w:i/>
          <w:spacing w:val="-2"/>
          <w:sz w:val="18"/>
        </w:rPr>
        <w:t>Dashboard&lt;/b&gt;</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