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200"/>
        <w:jc w:val="center"/>
      </w:pPr>
      <w:r>
        <w:rPr>
          <w:rFonts w:ascii="Arial" w:hAnsi="Arial"/>
          <w:b/>
          <w:color w:val="646464"/>
          <w:sz w:val="24"/>
        </w:rPr>
        <w:t>A MINOR PROJECT REPORT</w:t>
        <w:br/>
        <w:t>ON</w:t>
      </w:r>
    </w:p>
    <w:p>
      <w:pPr>
        <w:spacing w:after="400"/>
        <w:jc w:val="center"/>
      </w:pPr>
      <w:r>
        <w:rPr>
          <w:rFonts w:ascii="Arial" w:hAnsi="Arial"/>
          <w:b/>
          <w:color w:val="103460"/>
          <w:sz w:val="40"/>
        </w:rPr>
        <w:t>SMART HOSTEL FOOD WASTE PREDICTION &amp; MANAGEMENT SYSTEM</w:t>
      </w:r>
    </w:p>
    <w:p>
      <w:pPr>
        <w:spacing w:after="600"/>
        <w:jc w:val="center"/>
      </w:pPr>
      <w:r>
        <w:rPr>
          <w:rFonts w:ascii="Times New Roman" w:hAnsi="Times New Roman"/>
          <w:i/>
          <w:sz w:val="24"/>
        </w:rPr>
        <w:t>Submitted in partial fulfillment of the requirements for the degree of</w:t>
        <w:br/>
        <w:t>BACHELOR OF TECHNOLOGY</w:t>
        <w:br/>
        <w:t>in</w:t>
        <w:br/>
        <w:t>COMPUTER ENGINEERING</w:t>
        <w:br/>
        <w:t>(Semester - VII)</w:t>
      </w:r>
    </w:p>
    <w:p>
      <w:pPr>
        <w:spacing w:before="600" w:after="400"/>
        <w:jc w:val="center"/>
      </w:pPr>
      <w:r>
        <w:rPr>
          <w:rFonts w:ascii="Arial" w:hAnsi="Arial"/>
          <w:b/>
          <w:sz w:val="24"/>
        </w:rPr>
        <w:t>Submitted By:</w:t>
        <w:br/>
        <w:t>[STUDENT NAME] (Enrollment No: [ENROLLMENT NUMBER])</w:t>
        <w:br/>
        <w:t>[TEAM MEMBER 2 NAME] (Enrollment No: [ENROLLMENT NUMBER])</w:t>
      </w:r>
    </w:p>
    <w:p>
      <w:pPr>
        <w:spacing w:before="400" w:after="800"/>
        <w:jc w:val="center"/>
      </w:pPr>
      <w:r>
        <w:rPr>
          <w:rFonts w:ascii="Arial" w:hAnsi="Arial"/>
          <w:b/>
          <w:sz w:val="24"/>
        </w:rPr>
        <w:t>Under the Guidance of:</w:t>
        <w:br/>
        <w:t>[FACULTY GUIDE NAME]</w:t>
        <w:br/>
        <w:t>Assistant Professor, Department of Computer Engineering</w:t>
      </w:r>
    </w:p>
    <w:p>
      <w:pPr>
        <w:spacing w:before="600"/>
        <w:jc w:val="center"/>
      </w:pPr>
      <w:r>
        <w:rPr>
          <w:rFonts w:ascii="Arial" w:hAnsi="Arial"/>
          <w:b/>
          <w:color w:val="103460"/>
          <w:sz w:val="26"/>
        </w:rPr>
        <w:t>DEPARTMENT OF COMPUTER ENGINEERING</w:t>
        <w:br/>
        <w:t>U. V. PATEL COLLEGE OF ENGINEERING</w:t>
        <w:br/>
        <w:t>GANPAT UNIVERSITY, GUJARAT, INDIA</w:t>
        <w:br/>
        <w:t>ACADEMIC YEAR: 2025–2026</w:t>
      </w:r>
    </w:p>
    <w:p>
      <w:r>
        <w:br w:type="page"/>
      </w:r>
    </w:p>
    <w:p>
      <w:pPr>
        <w:pStyle w:val="Heading1"/>
        <w:keepNext/>
        <w:spacing w:before="360" w:after="120"/>
      </w:pPr>
      <w:r>
        <w:rPr>
          <w:rFonts w:ascii="Arial" w:hAnsi="Arial"/>
          <w:b/>
          <w:color w:val="103460"/>
          <w:sz w:val="36"/>
        </w:rPr>
        <w:t>CERTIFICATE</w:t>
      </w:r>
    </w:p>
    <w:p>
      <w:pPr>
        <w:spacing w:after="120" w:line="276" w:lineRule="auto"/>
        <w:jc w:val="both"/>
      </w:pPr>
      <w:r>
        <w:rPr>
          <w:rFonts w:ascii="Times New Roman" w:hAnsi="Times New Roman"/>
          <w:color w:val="282828"/>
          <w:sz w:val="22"/>
        </w:rPr>
        <w:t>This is to certify that the project entitled "Smart Hostel Food Waste Prediction &amp; Management System" is a bonafide record of the work carried out by [STUDENT NAME] (Enrollment No: [ENROLLMENT NUMBER]) and team in partial fulfillment of the requirements for the award of Bachelor of Technology in Computer Engineering at Ganpat University, Kherva, Mehsana, Gujarat, India during the academic year 2025–2026.</w:t>
      </w:r>
    </w:p>
    <w:p>
      <w:pPr>
        <w:spacing w:after="120" w:line="276" w:lineRule="auto"/>
      </w:pPr>
      <w:r>
        <w:rPr>
          <w:rFonts w:ascii="Times New Roman" w:hAnsi="Times New Roman"/>
          <w:color w:val="282828"/>
          <w:sz w:val="22"/>
        </w:rPr>
        <w:t>The report has been approved as it satisfies the academic requirements prescribed by the university for the 7th Semester Minor Project evaluation.</w:t>
      </w:r>
    </w:p>
    <w:p>
      <w:pPr>
        <w:spacing w:before="1600" w:line="312" w:lineRule="auto"/>
      </w:pPr>
      <w:r>
        <w:t>_____________________</w:t>
        <w:tab/>
        <w:tab/>
        <w:tab/>
        <w:tab/>
        <w:t>_____________________</w:t>
        <w:br/>
        <w:t>[FACULTY GUIDE NAME]</w:t>
        <w:tab/>
        <w:tab/>
        <w:tab/>
        <w:tab/>
        <w:t>HEAD OF DEPARTMENT</w:t>
        <w:br/>
        <w:t>Internal Project Guide</w:t>
        <w:tab/>
        <w:tab/>
        <w:tab/>
        <w:tab/>
        <w:t>Department of Computer Engg.</w:t>
        <w:br/>
        <w:br/>
        <w:br/>
        <w:t>_____________________</w:t>
        <w:tab/>
        <w:tab/>
        <w:tab/>
        <w:tab/>
        <w:t>_____________________</w:t>
        <w:br/>
        <w:t>EXTERNAL EXAMINER</w:t>
        <w:tab/>
        <w:tab/>
        <w:tab/>
        <w:tab/>
        <w:t>PRINCIPAL / DEAN</w:t>
      </w:r>
    </w:p>
    <w:p>
      <w:r>
        <w:br w:type="page"/>
      </w:r>
    </w:p>
    <w:p>
      <w:pPr>
        <w:pStyle w:val="Heading1"/>
        <w:keepNext/>
        <w:spacing w:before="360" w:after="120"/>
      </w:pPr>
      <w:r>
        <w:rPr>
          <w:rFonts w:ascii="Arial" w:hAnsi="Arial"/>
          <w:b/>
          <w:color w:val="103460"/>
          <w:sz w:val="36"/>
        </w:rPr>
        <w:t>CANDIDATE'S DECLARATION</w:t>
      </w:r>
    </w:p>
    <w:p>
      <w:pPr>
        <w:spacing w:after="120" w:line="276" w:lineRule="auto"/>
        <w:jc w:val="both"/>
      </w:pPr>
      <w:r>
        <w:rPr>
          <w:rFonts w:ascii="Times New Roman" w:hAnsi="Times New Roman"/>
          <w:color w:val="282828"/>
          <w:sz w:val="22"/>
        </w:rPr>
        <w:t>We hereby declare that the work presented in this minor project report entitled "Smart Hostel Food Waste Prediction &amp; Management System" submitted to the Department of Computer Engineering, Ganpat University, Gujarat, is an authentic record of our original work carried out under the supervision of [FACULTY GUIDE NAME].</w:t>
      </w:r>
    </w:p>
    <w:p>
      <w:pPr>
        <w:spacing w:after="120" w:line="276" w:lineRule="auto"/>
      </w:pPr>
      <w:r>
        <w:rPr>
          <w:rFonts w:ascii="Times New Roman" w:hAnsi="Times New Roman"/>
          <w:color w:val="282828"/>
          <w:sz w:val="22"/>
        </w:rPr>
        <w:t>We have not submitted the matter embodied in this report for the award of any other degree or diploma to any other university or institute. All ideas, source code, data analysis, and literature reviewed from external works have been duly acknowledged and cited according to academic standards.</w:t>
      </w:r>
    </w:p>
    <w:p>
      <w:pPr>
        <w:spacing w:before="1200" w:line="312" w:lineRule="auto"/>
      </w:pPr>
      <w:r>
        <w:t>Date: _______________</w:t>
        <w:br/>
        <w:t>Place: Ganpat University, Mehsana</w:t>
        <w:br/>
        <w:br/>
        <w:br/>
        <w:t>_____________________________________</w:t>
        <w:br/>
        <w:t>[STUDENT NAME] (Enrollment No: [ENROLLMENT NUMBER])</w:t>
        <w:br/>
        <w:t>[TEAM MEMBER 2 NAME] (Enrollment No: [ENROLLMENT NUMBER])</w:t>
      </w:r>
    </w:p>
    <w:p>
      <w:r>
        <w:br w:type="page"/>
      </w:r>
    </w:p>
    <w:p>
      <w:pPr>
        <w:pStyle w:val="Heading1"/>
        <w:keepNext/>
        <w:spacing w:before="360" w:after="120"/>
      </w:pPr>
      <w:r>
        <w:rPr>
          <w:rFonts w:ascii="Arial" w:hAnsi="Arial"/>
          <w:b/>
          <w:color w:val="103460"/>
          <w:sz w:val="36"/>
        </w:rPr>
        <w:t>ACKNOWLEDGEMENT</w:t>
      </w:r>
    </w:p>
    <w:p>
      <w:pPr>
        <w:spacing w:after="120" w:line="276" w:lineRule="auto"/>
        <w:jc w:val="both"/>
      </w:pPr>
      <w:r>
        <w:rPr>
          <w:rFonts w:ascii="Times New Roman" w:hAnsi="Times New Roman"/>
          <w:color w:val="282828"/>
          <w:sz w:val="22"/>
        </w:rPr>
        <w:t>We express our sincere gratitude to our esteemed guide, [FACULTY GUIDE NAME], Assistant Professor, Department of Computer Engineering, for the invaluable guidance, constructive criticism, and continuous encouragement throughout the conception, architectural design, and implementation of this project.</w:t>
      </w:r>
    </w:p>
    <w:p>
      <w:pPr>
        <w:spacing w:after="120" w:line="276" w:lineRule="auto"/>
      </w:pPr>
      <w:r>
        <w:rPr>
          <w:rFonts w:ascii="Times New Roman" w:hAnsi="Times New Roman"/>
          <w:color w:val="282828"/>
          <w:sz w:val="22"/>
        </w:rPr>
        <w:t>We also express our deepest gratitude to the Head of the Department of Computer Engineering and the Principal of U. V. Patel College of Engineering, Ganpat University, for providing the necessary infrastructural, laboratory, and academic facilities.</w:t>
      </w:r>
    </w:p>
    <w:p>
      <w:pPr>
        <w:spacing w:after="120" w:line="276" w:lineRule="auto"/>
      </w:pPr>
      <w:r>
        <w:rPr>
          <w:rFonts w:ascii="Times New Roman" w:hAnsi="Times New Roman"/>
          <w:color w:val="282828"/>
          <w:sz w:val="22"/>
        </w:rPr>
        <w:t>Lastly, we thank the hostel mess staff, hostel wardens, and fellow students whose real-world feedback, operational insights, and behavioral patterns formed the empirical foundation of our research and system requirements.</w:t>
      </w:r>
    </w:p>
    <w:p>
      <w:r>
        <w:br w:type="page"/>
      </w:r>
    </w:p>
    <w:p>
      <w:pPr>
        <w:pStyle w:val="Heading1"/>
        <w:keepNext/>
        <w:spacing w:before="360" w:after="120"/>
      </w:pPr>
      <w:r>
        <w:rPr>
          <w:rFonts w:ascii="Arial" w:hAnsi="Arial"/>
          <w:b/>
          <w:color w:val="103460"/>
          <w:sz w:val="36"/>
        </w:rPr>
        <w:t>ABSTRACT</w:t>
      </w:r>
    </w:p>
    <w:p>
      <w:pPr>
        <w:spacing w:after="120" w:line="276" w:lineRule="auto"/>
        <w:jc w:val="both"/>
      </w:pPr>
      <w:r>
        <w:rPr>
          <w:rFonts w:ascii="Times New Roman" w:hAnsi="Times New Roman"/>
          <w:color w:val="282828"/>
          <w:sz w:val="22"/>
        </w:rPr>
        <w:t>Residential educational institutions and university hostel messes routinely suffer from staggering volumes of daily food wastage, commonly estimated between 15% and 35% of total prepared quantities. This phenomenon is primarily driven by unpredictable student attendance dynamics, unnotified absences, guest rushes, and static kitchen preparation heuristics that rely solely on total enrolled capacity. Such systemic inefficiencies result in severe financial losses, squandered institutional resources, and heavy environmental degradation due to organic waste decomposition producing methane ($CH_4$) emissions.</w:t>
      </w:r>
    </w:p>
    <w:p>
      <w:pPr>
        <w:spacing w:after="120" w:line="276" w:lineRule="auto"/>
        <w:jc w:val="both"/>
      </w:pPr>
      <w:r>
        <w:rPr>
          <w:rFonts w:ascii="Times New Roman" w:hAnsi="Times New Roman"/>
          <w:color w:val="282828"/>
          <w:sz w:val="22"/>
        </w:rPr>
        <w:t>This project introduces the 'Smart Hostel Food Waste Prediction &amp; Management System', an end-to-end cyber-physical software platform that unifies real-time student demand tracking, multi-day vacation pausing, digital visitor pass management, and dual-model machine learning demand forecasting to eliminate institutional mess over-preparation.</w:t>
      </w:r>
    </w:p>
    <w:p>
      <w:pPr>
        <w:spacing w:after="120" w:line="276" w:lineRule="auto"/>
        <w:jc w:val="both"/>
      </w:pPr>
      <w:r>
        <w:rPr>
          <w:rFonts w:ascii="Times New Roman" w:hAnsi="Times New Roman"/>
          <w:color w:val="282828"/>
          <w:sz w:val="22"/>
        </w:rPr>
        <w:t>The solution employs an inverted attendance paradigm where students are expected by default but provided with a 1-click skip mechanism strictly governed by Indian Standard Time (IST) cutoffs (enforced 3 hours prior to cooking). To eliminate phantom cooking during holidays, an integrated Vacation Pause engine suspends meal allocations for up to 60 days. Paid visitor passes with Razorpay checkout capture erratic guest demand.</w:t>
      </w:r>
    </w:p>
    <w:p>
      <w:pPr>
        <w:spacing w:after="120" w:line="276" w:lineRule="auto"/>
        <w:jc w:val="both"/>
      </w:pPr>
      <w:r>
        <w:rPr>
          <w:rFonts w:ascii="Times New Roman" w:hAnsi="Times New Roman"/>
          <w:color w:val="282828"/>
          <w:sz w:val="22"/>
        </w:rPr>
        <w:t>At the intelligence core, a dual-pipeline Random Forest regression model trained on 1,000 authentic institutional records predicts both the optimal food requirement in kilograms ($R^2 = 0.9948$, MAE = 3.22 kg) and the expected plate wastage ($R^2 = 0.6331$, MAE = 4.34 plates) utilizing 17 temporal, meteorological, and academic features. In the Kitchen Control Room, chefs are equipped with an authoritative decision rule: Final Target = max(Live Kitchen Demand, AI Recommended Preparation). A daily closing audit logs prepared, consumed, and discarded food, generating comprehensive financial loss and carbon footprint ($2.5\text{ kg } CO_2e/\text{kg}$) analytics. The deployed MERN + Python architecture demonstrates an achievable 60% to 80% reduction in preventable mess food waste.</w:t>
      </w:r>
    </w:p>
    <w:p>
      <w:r>
        <w:br w:type="page"/>
      </w:r>
    </w:p>
    <w:p>
      <w:pPr>
        <w:pStyle w:val="Heading1"/>
        <w:keepNext/>
        <w:spacing w:before="360" w:after="120"/>
      </w:pPr>
      <w:r>
        <w:rPr>
          <w:rFonts w:ascii="Arial" w:hAnsi="Arial"/>
          <w:b/>
          <w:color w:val="103460"/>
          <w:sz w:val="36"/>
        </w:rPr>
        <w:t>TABLE OF CONTENTS</w:t>
      </w:r>
    </w:p>
    <w:tbl>
      <w:tblPr>
        <w:tblW w:type="auto" w:w="0"/>
        <w:jc w:val="center"/>
        <w:tblLayout w:type="fixed"/>
        <w:tblLook w:firstColumn="1" w:firstRow="1" w:lastColumn="0" w:lastRow="0" w:noHBand="0" w:noVBand="1" w:val="04A0"/>
      </w:tblPr>
      <w:tblGrid>
        <w:gridCol w:w="3120"/>
        <w:gridCol w:w="3120"/>
        <w:gridCol w:w="3120"/>
      </w:tblGrid>
      <w:tr>
        <w:tc>
          <w:tcPr>
            <w:tcW w:type="dxa" w:w="2160"/>
            <w:shd w:fill="1F4E79"/>
            <w:tcMar>
              <w:top w:w="120" w:type="dxa"/>
              <w:bottom w:w="120" w:type="dxa"/>
              <w:left w:w="150" w:type="dxa"/>
              <w:right w:w="150" w:type="dxa"/>
            </w:tcMar>
          </w:tcPr>
          <w:p>
            <w:pPr>
              <w:jc w:val="center"/>
            </w:pPr>
            <w:r>
              <w:rPr>
                <w:rFonts w:ascii="Arial" w:hAnsi="Arial"/>
                <w:b/>
                <w:color w:val="FFFFFF"/>
                <w:sz w:val="20"/>
              </w:rPr>
              <w:t>Chapter No.</w:t>
            </w:r>
          </w:p>
        </w:tc>
        <w:tc>
          <w:tcPr>
            <w:tcW w:type="dxa" w:w="5760"/>
            <w:shd w:fill="1F4E79"/>
            <w:tcMar>
              <w:top w:w="120" w:type="dxa"/>
              <w:bottom w:w="120" w:type="dxa"/>
              <w:left w:w="150" w:type="dxa"/>
              <w:right w:w="150" w:type="dxa"/>
            </w:tcMar>
          </w:tcPr>
          <w:p>
            <w:pPr>
              <w:jc w:val="center"/>
            </w:pPr>
            <w:r>
              <w:rPr>
                <w:rFonts w:ascii="Arial" w:hAnsi="Arial"/>
                <w:b/>
                <w:color w:val="FFFFFF"/>
                <w:sz w:val="20"/>
              </w:rPr>
              <w:t>Chapter Title</w:t>
            </w:r>
          </w:p>
        </w:tc>
        <w:tc>
          <w:tcPr>
            <w:tcW w:type="dxa" w:w="1440"/>
            <w:shd w:fill="1F4E79"/>
            <w:tcMar>
              <w:top w:w="120" w:type="dxa"/>
              <w:bottom w:w="120" w:type="dxa"/>
              <w:left w:w="150" w:type="dxa"/>
              <w:right w:w="150" w:type="dxa"/>
            </w:tcMar>
          </w:tcPr>
          <w:p>
            <w:pPr>
              <w:jc w:val="center"/>
            </w:pPr>
            <w:r>
              <w:rPr>
                <w:rFonts w:ascii="Arial" w:hAnsi="Arial"/>
                <w:b/>
                <w:color w:val="FFFFFF"/>
                <w:sz w:val="20"/>
              </w:rPr>
              <w:t>Page No.</w:t>
            </w:r>
          </w:p>
        </w:tc>
      </w:tr>
      <w:tr>
        <w:tc>
          <w:tcPr>
            <w:tcW w:type="dxa" w:w="2160"/>
            <w:shd w:fill="FFFFFF"/>
            <w:tcMar>
              <w:top w:w="80" w:type="dxa"/>
              <w:bottom w:w="80" w:type="dxa"/>
              <w:left w:w="120" w:type="dxa"/>
              <w:right w:w="120" w:type="dxa"/>
            </w:tcMar>
          </w:tcPr>
          <w:p>
            <w:r>
              <w:rPr>
                <w:rFonts w:ascii="Times New Roman" w:hAnsi="Times New Roman"/>
                <w:color w:val="1E1E1E"/>
                <w:sz w:val="19"/>
              </w:rPr>
              <w:t>Chapter 1</w:t>
            </w:r>
          </w:p>
        </w:tc>
        <w:tc>
          <w:tcPr>
            <w:tcW w:type="dxa" w:w="5760"/>
            <w:shd w:fill="FFFFFF"/>
            <w:tcMar>
              <w:top w:w="80" w:type="dxa"/>
              <w:bottom w:w="80" w:type="dxa"/>
              <w:left w:w="120" w:type="dxa"/>
              <w:right w:w="120" w:type="dxa"/>
            </w:tcMar>
          </w:tcPr>
          <w:p>
            <w:r>
              <w:rPr>
                <w:rFonts w:ascii="Times New Roman" w:hAnsi="Times New Roman"/>
                <w:color w:val="1E1E1E"/>
                <w:sz w:val="19"/>
              </w:rPr>
              <w:t>Introduction and Project Overview</w:t>
            </w:r>
          </w:p>
        </w:tc>
        <w:tc>
          <w:tcPr>
            <w:tcW w:type="dxa" w:w="1440"/>
            <w:shd w:fill="FFFFFF"/>
            <w:tcMar>
              <w:top w:w="80" w:type="dxa"/>
              <w:bottom w:w="80" w:type="dxa"/>
              <w:left w:w="120" w:type="dxa"/>
              <w:right w:w="120" w:type="dxa"/>
            </w:tcMar>
          </w:tcPr>
          <w:p>
            <w:r>
              <w:rPr>
                <w:rFonts w:ascii="Times New Roman" w:hAnsi="Times New Roman"/>
                <w:color w:val="1E1E1E"/>
                <w:sz w:val="19"/>
              </w:rPr>
              <w:t>1</w:t>
            </w:r>
          </w:p>
        </w:tc>
      </w:tr>
      <w:tr>
        <w:tc>
          <w:tcPr>
            <w:tcW w:type="dxa" w:w="2160"/>
            <w:shd w:fill="F2F5F9"/>
            <w:tcMar>
              <w:top w:w="80" w:type="dxa"/>
              <w:bottom w:w="80" w:type="dxa"/>
              <w:left w:w="120" w:type="dxa"/>
              <w:right w:w="120" w:type="dxa"/>
            </w:tcMar>
          </w:tcPr>
          <w:p>
            <w:r>
              <w:rPr>
                <w:rFonts w:ascii="Times New Roman" w:hAnsi="Times New Roman"/>
                <w:color w:val="1E1E1E"/>
                <w:sz w:val="19"/>
              </w:rPr>
              <w:t>Chapter 2</w:t>
            </w:r>
          </w:p>
        </w:tc>
        <w:tc>
          <w:tcPr>
            <w:tcW w:type="dxa" w:w="5760"/>
            <w:shd w:fill="F2F5F9"/>
            <w:tcMar>
              <w:top w:w="80" w:type="dxa"/>
              <w:bottom w:w="80" w:type="dxa"/>
              <w:left w:w="120" w:type="dxa"/>
              <w:right w:w="120" w:type="dxa"/>
            </w:tcMar>
          </w:tcPr>
          <w:p>
            <w:r>
              <w:rPr>
                <w:rFonts w:ascii="Times New Roman" w:hAnsi="Times New Roman"/>
                <w:color w:val="1E1E1E"/>
                <w:sz w:val="19"/>
              </w:rPr>
              <w:t>Literature Review and Existing Systems</w:t>
            </w:r>
          </w:p>
        </w:tc>
        <w:tc>
          <w:tcPr>
            <w:tcW w:type="dxa" w:w="1440"/>
            <w:shd w:fill="F2F5F9"/>
            <w:tcMar>
              <w:top w:w="80" w:type="dxa"/>
              <w:bottom w:w="80" w:type="dxa"/>
              <w:left w:w="120" w:type="dxa"/>
              <w:right w:w="120" w:type="dxa"/>
            </w:tcMar>
          </w:tcPr>
          <w:p>
            <w:r>
              <w:rPr>
                <w:rFonts w:ascii="Times New Roman" w:hAnsi="Times New Roman"/>
                <w:color w:val="1E1E1E"/>
                <w:sz w:val="19"/>
              </w:rPr>
              <w:t>7</w:t>
            </w:r>
          </w:p>
        </w:tc>
      </w:tr>
      <w:tr>
        <w:tc>
          <w:tcPr>
            <w:tcW w:type="dxa" w:w="2160"/>
            <w:shd w:fill="FFFFFF"/>
            <w:tcMar>
              <w:top w:w="80" w:type="dxa"/>
              <w:bottom w:w="80" w:type="dxa"/>
              <w:left w:w="120" w:type="dxa"/>
              <w:right w:w="120" w:type="dxa"/>
            </w:tcMar>
          </w:tcPr>
          <w:p>
            <w:r>
              <w:rPr>
                <w:rFonts w:ascii="Times New Roman" w:hAnsi="Times New Roman"/>
                <w:color w:val="1E1E1E"/>
                <w:sz w:val="19"/>
              </w:rPr>
              <w:t>Chapter 3</w:t>
            </w:r>
          </w:p>
        </w:tc>
        <w:tc>
          <w:tcPr>
            <w:tcW w:type="dxa" w:w="5760"/>
            <w:shd w:fill="FFFFFF"/>
            <w:tcMar>
              <w:top w:w="80" w:type="dxa"/>
              <w:bottom w:w="80" w:type="dxa"/>
              <w:left w:w="120" w:type="dxa"/>
              <w:right w:w="120" w:type="dxa"/>
            </w:tcMar>
          </w:tcPr>
          <w:p>
            <w:r>
              <w:rPr>
                <w:rFonts w:ascii="Times New Roman" w:hAnsi="Times New Roman"/>
                <w:color w:val="1E1E1E"/>
                <w:sz w:val="19"/>
              </w:rPr>
              <w:t>Software Requirements Specification (SRS)</w:t>
            </w:r>
          </w:p>
        </w:tc>
        <w:tc>
          <w:tcPr>
            <w:tcW w:type="dxa" w:w="1440"/>
            <w:shd w:fill="FFFFFF"/>
            <w:tcMar>
              <w:top w:w="80" w:type="dxa"/>
              <w:bottom w:w="80" w:type="dxa"/>
              <w:left w:w="120" w:type="dxa"/>
              <w:right w:w="120" w:type="dxa"/>
            </w:tcMar>
          </w:tcPr>
          <w:p>
            <w:r>
              <w:rPr>
                <w:rFonts w:ascii="Times New Roman" w:hAnsi="Times New Roman"/>
                <w:color w:val="1E1E1E"/>
                <w:sz w:val="19"/>
              </w:rPr>
              <w:t>13</w:t>
            </w:r>
          </w:p>
        </w:tc>
      </w:tr>
      <w:tr>
        <w:tc>
          <w:tcPr>
            <w:tcW w:type="dxa" w:w="2160"/>
            <w:shd w:fill="F2F5F9"/>
            <w:tcMar>
              <w:top w:w="80" w:type="dxa"/>
              <w:bottom w:w="80" w:type="dxa"/>
              <w:left w:w="120" w:type="dxa"/>
              <w:right w:w="120" w:type="dxa"/>
            </w:tcMar>
          </w:tcPr>
          <w:p>
            <w:r>
              <w:rPr>
                <w:rFonts w:ascii="Times New Roman" w:hAnsi="Times New Roman"/>
                <w:color w:val="1E1E1E"/>
                <w:sz w:val="19"/>
              </w:rPr>
              <w:t>Chapter 4</w:t>
            </w:r>
          </w:p>
        </w:tc>
        <w:tc>
          <w:tcPr>
            <w:tcW w:type="dxa" w:w="5760"/>
            <w:shd w:fill="F2F5F9"/>
            <w:tcMar>
              <w:top w:w="80" w:type="dxa"/>
              <w:bottom w:w="80" w:type="dxa"/>
              <w:left w:w="120" w:type="dxa"/>
              <w:right w:w="120" w:type="dxa"/>
            </w:tcMar>
          </w:tcPr>
          <w:p>
            <w:r>
              <w:rPr>
                <w:rFonts w:ascii="Times New Roman" w:hAnsi="Times New Roman"/>
                <w:color w:val="1E1E1E"/>
                <w:sz w:val="19"/>
              </w:rPr>
              <w:t>System Analysis and Architectural Design</w:t>
            </w:r>
          </w:p>
        </w:tc>
        <w:tc>
          <w:tcPr>
            <w:tcW w:type="dxa" w:w="1440"/>
            <w:shd w:fill="F2F5F9"/>
            <w:tcMar>
              <w:top w:w="80" w:type="dxa"/>
              <w:bottom w:w="80" w:type="dxa"/>
              <w:left w:w="120" w:type="dxa"/>
              <w:right w:w="120" w:type="dxa"/>
            </w:tcMar>
          </w:tcPr>
          <w:p>
            <w:r>
              <w:rPr>
                <w:rFonts w:ascii="Times New Roman" w:hAnsi="Times New Roman"/>
                <w:color w:val="1E1E1E"/>
                <w:sz w:val="19"/>
              </w:rPr>
              <w:t>21</w:t>
            </w:r>
          </w:p>
        </w:tc>
      </w:tr>
      <w:tr>
        <w:tc>
          <w:tcPr>
            <w:tcW w:type="dxa" w:w="2160"/>
            <w:shd w:fill="FFFFFF"/>
            <w:tcMar>
              <w:top w:w="80" w:type="dxa"/>
              <w:bottom w:w="80" w:type="dxa"/>
              <w:left w:w="120" w:type="dxa"/>
              <w:right w:w="120" w:type="dxa"/>
            </w:tcMar>
          </w:tcPr>
          <w:p>
            <w:r>
              <w:rPr>
                <w:rFonts w:ascii="Times New Roman" w:hAnsi="Times New Roman"/>
                <w:color w:val="1E1E1E"/>
                <w:sz w:val="19"/>
              </w:rPr>
              <w:t>Chapter 5</w:t>
            </w:r>
          </w:p>
        </w:tc>
        <w:tc>
          <w:tcPr>
            <w:tcW w:type="dxa" w:w="5760"/>
            <w:shd w:fill="FFFFFF"/>
            <w:tcMar>
              <w:top w:w="80" w:type="dxa"/>
              <w:bottom w:w="80" w:type="dxa"/>
              <w:left w:w="120" w:type="dxa"/>
              <w:right w:w="120" w:type="dxa"/>
            </w:tcMar>
          </w:tcPr>
          <w:p>
            <w:r>
              <w:rPr>
                <w:rFonts w:ascii="Times New Roman" w:hAnsi="Times New Roman"/>
                <w:color w:val="1E1E1E"/>
                <w:sz w:val="19"/>
              </w:rPr>
              <w:t>Methodology and Project Planning</w:t>
            </w:r>
          </w:p>
        </w:tc>
        <w:tc>
          <w:tcPr>
            <w:tcW w:type="dxa" w:w="1440"/>
            <w:shd w:fill="FFFFFF"/>
            <w:tcMar>
              <w:top w:w="80" w:type="dxa"/>
              <w:bottom w:w="80" w:type="dxa"/>
              <w:left w:w="120" w:type="dxa"/>
              <w:right w:w="120" w:type="dxa"/>
            </w:tcMar>
          </w:tcPr>
          <w:p>
            <w:r>
              <w:rPr>
                <w:rFonts w:ascii="Times New Roman" w:hAnsi="Times New Roman"/>
                <w:color w:val="1E1E1E"/>
                <w:sz w:val="19"/>
              </w:rPr>
              <w:t>31</w:t>
            </w:r>
          </w:p>
        </w:tc>
      </w:tr>
      <w:tr>
        <w:tc>
          <w:tcPr>
            <w:tcW w:type="dxa" w:w="2160"/>
            <w:shd w:fill="F2F5F9"/>
            <w:tcMar>
              <w:top w:w="80" w:type="dxa"/>
              <w:bottom w:w="80" w:type="dxa"/>
              <w:left w:w="120" w:type="dxa"/>
              <w:right w:w="120" w:type="dxa"/>
            </w:tcMar>
          </w:tcPr>
          <w:p>
            <w:r>
              <w:rPr>
                <w:rFonts w:ascii="Times New Roman" w:hAnsi="Times New Roman"/>
                <w:color w:val="1E1E1E"/>
                <w:sz w:val="19"/>
              </w:rPr>
              <w:t>Chapter 6</w:t>
            </w:r>
          </w:p>
        </w:tc>
        <w:tc>
          <w:tcPr>
            <w:tcW w:type="dxa" w:w="5760"/>
            <w:shd w:fill="F2F5F9"/>
            <w:tcMar>
              <w:top w:w="80" w:type="dxa"/>
              <w:bottom w:w="80" w:type="dxa"/>
              <w:left w:w="120" w:type="dxa"/>
              <w:right w:w="120" w:type="dxa"/>
            </w:tcMar>
          </w:tcPr>
          <w:p>
            <w:r>
              <w:rPr>
                <w:rFonts w:ascii="Times New Roman" w:hAnsi="Times New Roman"/>
                <w:color w:val="1E1E1E"/>
                <w:sz w:val="19"/>
              </w:rPr>
              <w:t>Implementation Details &amp; Machine Learning Pipeline</w:t>
            </w:r>
          </w:p>
        </w:tc>
        <w:tc>
          <w:tcPr>
            <w:tcW w:type="dxa" w:w="1440"/>
            <w:shd w:fill="F2F5F9"/>
            <w:tcMar>
              <w:top w:w="80" w:type="dxa"/>
              <w:bottom w:w="80" w:type="dxa"/>
              <w:left w:w="120" w:type="dxa"/>
              <w:right w:w="120" w:type="dxa"/>
            </w:tcMar>
          </w:tcPr>
          <w:p>
            <w:r>
              <w:rPr>
                <w:rFonts w:ascii="Times New Roman" w:hAnsi="Times New Roman"/>
                <w:color w:val="1E1E1E"/>
                <w:sz w:val="19"/>
              </w:rPr>
              <w:t>37</w:t>
            </w:r>
          </w:p>
        </w:tc>
      </w:tr>
      <w:tr>
        <w:tc>
          <w:tcPr>
            <w:tcW w:type="dxa" w:w="2160"/>
            <w:shd w:fill="FFFFFF"/>
            <w:tcMar>
              <w:top w:w="80" w:type="dxa"/>
              <w:bottom w:w="80" w:type="dxa"/>
              <w:left w:w="120" w:type="dxa"/>
              <w:right w:w="120" w:type="dxa"/>
            </w:tcMar>
          </w:tcPr>
          <w:p>
            <w:r>
              <w:rPr>
                <w:rFonts w:ascii="Times New Roman" w:hAnsi="Times New Roman"/>
                <w:color w:val="1E1E1E"/>
                <w:sz w:val="19"/>
              </w:rPr>
              <w:t>Chapter 7</w:t>
            </w:r>
          </w:p>
        </w:tc>
        <w:tc>
          <w:tcPr>
            <w:tcW w:type="dxa" w:w="5760"/>
            <w:shd w:fill="FFFFFF"/>
            <w:tcMar>
              <w:top w:w="80" w:type="dxa"/>
              <w:bottom w:w="80" w:type="dxa"/>
              <w:left w:w="120" w:type="dxa"/>
              <w:right w:w="120" w:type="dxa"/>
            </w:tcMar>
          </w:tcPr>
          <w:p>
            <w:r>
              <w:rPr>
                <w:rFonts w:ascii="Times New Roman" w:hAnsi="Times New Roman"/>
                <w:color w:val="1E1E1E"/>
                <w:sz w:val="19"/>
              </w:rPr>
              <w:t>Testing, Quality Assurance &amp; Validation</w:t>
            </w:r>
          </w:p>
        </w:tc>
        <w:tc>
          <w:tcPr>
            <w:tcW w:type="dxa" w:w="1440"/>
            <w:shd w:fill="FFFFFF"/>
            <w:tcMar>
              <w:top w:w="80" w:type="dxa"/>
              <w:bottom w:w="80" w:type="dxa"/>
              <w:left w:w="120" w:type="dxa"/>
              <w:right w:w="120" w:type="dxa"/>
            </w:tcMar>
          </w:tcPr>
          <w:p>
            <w:r>
              <w:rPr>
                <w:rFonts w:ascii="Times New Roman" w:hAnsi="Times New Roman"/>
                <w:color w:val="1E1E1E"/>
                <w:sz w:val="19"/>
              </w:rPr>
              <w:t>45</w:t>
            </w:r>
          </w:p>
        </w:tc>
      </w:tr>
      <w:tr>
        <w:tc>
          <w:tcPr>
            <w:tcW w:type="dxa" w:w="2160"/>
            <w:shd w:fill="F2F5F9"/>
            <w:tcMar>
              <w:top w:w="80" w:type="dxa"/>
              <w:bottom w:w="80" w:type="dxa"/>
              <w:left w:w="120" w:type="dxa"/>
              <w:right w:w="120" w:type="dxa"/>
            </w:tcMar>
          </w:tcPr>
          <w:p>
            <w:r>
              <w:rPr>
                <w:rFonts w:ascii="Times New Roman" w:hAnsi="Times New Roman"/>
                <w:color w:val="1E1E1E"/>
                <w:sz w:val="19"/>
              </w:rPr>
              <w:t>Chapter 8</w:t>
            </w:r>
          </w:p>
        </w:tc>
        <w:tc>
          <w:tcPr>
            <w:tcW w:type="dxa" w:w="5760"/>
            <w:shd w:fill="F2F5F9"/>
            <w:tcMar>
              <w:top w:w="80" w:type="dxa"/>
              <w:bottom w:w="80" w:type="dxa"/>
              <w:left w:w="120" w:type="dxa"/>
              <w:right w:w="120" w:type="dxa"/>
            </w:tcMar>
          </w:tcPr>
          <w:p>
            <w:r>
              <w:rPr>
                <w:rFonts w:ascii="Times New Roman" w:hAnsi="Times New Roman"/>
                <w:color w:val="1E1E1E"/>
                <w:sz w:val="19"/>
              </w:rPr>
              <w:t>Conclusion, Limitations &amp; Future Scope</w:t>
            </w:r>
          </w:p>
        </w:tc>
        <w:tc>
          <w:tcPr>
            <w:tcW w:type="dxa" w:w="1440"/>
            <w:shd w:fill="F2F5F9"/>
            <w:tcMar>
              <w:top w:w="80" w:type="dxa"/>
              <w:bottom w:w="80" w:type="dxa"/>
              <w:left w:w="120" w:type="dxa"/>
              <w:right w:w="120" w:type="dxa"/>
            </w:tcMar>
          </w:tcPr>
          <w:p>
            <w:r>
              <w:rPr>
                <w:rFonts w:ascii="Times New Roman" w:hAnsi="Times New Roman"/>
                <w:color w:val="1E1E1E"/>
                <w:sz w:val="19"/>
              </w:rPr>
              <w:t>51</w:t>
            </w:r>
          </w:p>
        </w:tc>
      </w:tr>
      <w:tr>
        <w:tc>
          <w:tcPr>
            <w:tcW w:type="dxa" w:w="2160"/>
            <w:shd w:fill="FFFFFF"/>
            <w:tcMar>
              <w:top w:w="80" w:type="dxa"/>
              <w:bottom w:w="80" w:type="dxa"/>
              <w:left w:w="120" w:type="dxa"/>
              <w:right w:w="120" w:type="dxa"/>
            </w:tcMar>
          </w:tcPr>
          <w:p>
            <w:r>
              <w:rPr>
                <w:rFonts w:ascii="Times New Roman" w:hAnsi="Times New Roman"/>
                <w:color w:val="1E1E1E"/>
                <w:sz w:val="19"/>
              </w:rPr>
              <w:t>Annexure</w:t>
            </w:r>
          </w:p>
        </w:tc>
        <w:tc>
          <w:tcPr>
            <w:tcW w:type="dxa" w:w="5760"/>
            <w:shd w:fill="FFFFFF"/>
            <w:tcMar>
              <w:top w:w="80" w:type="dxa"/>
              <w:bottom w:w="80" w:type="dxa"/>
              <w:left w:w="120" w:type="dxa"/>
              <w:right w:w="120" w:type="dxa"/>
            </w:tcMar>
          </w:tcPr>
          <w:p>
            <w:r>
              <w:rPr>
                <w:rFonts w:ascii="Times New Roman" w:hAnsi="Times New Roman"/>
                <w:color w:val="1E1E1E"/>
                <w:sz w:val="19"/>
              </w:rPr>
              <w:t>References and Data Dictionary</w:t>
            </w:r>
          </w:p>
        </w:tc>
        <w:tc>
          <w:tcPr>
            <w:tcW w:type="dxa" w:w="1440"/>
            <w:shd w:fill="FFFFFF"/>
            <w:tcMar>
              <w:top w:w="80" w:type="dxa"/>
              <w:bottom w:w="80" w:type="dxa"/>
              <w:left w:w="120" w:type="dxa"/>
              <w:right w:w="120" w:type="dxa"/>
            </w:tcMar>
          </w:tcPr>
          <w:p>
            <w:r>
              <w:rPr>
                <w:rFonts w:ascii="Times New Roman" w:hAnsi="Times New Roman"/>
                <w:color w:val="1E1E1E"/>
                <w:sz w:val="19"/>
              </w:rPr>
              <w:t>55</w:t>
            </w:r>
          </w:p>
        </w:tc>
      </w:tr>
    </w:tbl>
    <w:p>
      <w:pPr>
        <w:spacing w:after="120"/>
      </w:pPr>
    </w:p>
    <w:p>
      <w:pPr>
        <w:pStyle w:val="Heading2"/>
        <w:keepNext/>
        <w:spacing w:before="240" w:after="120"/>
      </w:pPr>
      <w:r>
        <w:rPr>
          <w:rFonts w:ascii="Arial" w:hAnsi="Arial"/>
          <w:b/>
          <w:color w:val="1E56A0"/>
          <w:sz w:val="28"/>
        </w:rPr>
        <w:t>LIST OF ABBREVIATIONS</w:t>
      </w:r>
    </w:p>
    <w:tbl>
      <w:tblPr>
        <w:tblW w:type="auto" w:w="0"/>
        <w:jc w:val="center"/>
        <w:tblLayout w:type="fixed"/>
        <w:tblLook w:firstColumn="1" w:firstRow="1" w:lastColumn="0" w:lastRow="0" w:noHBand="0" w:noVBand="1" w:val="04A0"/>
      </w:tblPr>
      <w:tblGrid>
        <w:gridCol w:w="4680"/>
        <w:gridCol w:w="4680"/>
      </w:tblGrid>
      <w:tr>
        <w:tc>
          <w:tcPr>
            <w:tcW w:type="dxa" w:w="2880"/>
            <w:shd w:fill="1F4E79"/>
            <w:tcMar>
              <w:top w:w="120" w:type="dxa"/>
              <w:bottom w:w="120" w:type="dxa"/>
              <w:left w:w="150" w:type="dxa"/>
              <w:right w:w="150" w:type="dxa"/>
            </w:tcMar>
          </w:tcPr>
          <w:p>
            <w:pPr>
              <w:jc w:val="center"/>
            </w:pPr>
            <w:r>
              <w:rPr>
                <w:rFonts w:ascii="Arial" w:hAnsi="Arial"/>
                <w:b/>
                <w:color w:val="FFFFFF"/>
                <w:sz w:val="20"/>
              </w:rPr>
              <w:t>Abbreviation</w:t>
            </w:r>
          </w:p>
        </w:tc>
        <w:tc>
          <w:tcPr>
            <w:tcW w:type="dxa" w:w="6480"/>
            <w:shd w:fill="1F4E79"/>
            <w:tcMar>
              <w:top w:w="120" w:type="dxa"/>
              <w:bottom w:w="120" w:type="dxa"/>
              <w:left w:w="150" w:type="dxa"/>
              <w:right w:w="150" w:type="dxa"/>
            </w:tcMar>
          </w:tcPr>
          <w:p>
            <w:pPr>
              <w:jc w:val="center"/>
            </w:pPr>
            <w:r>
              <w:rPr>
                <w:rFonts w:ascii="Arial" w:hAnsi="Arial"/>
                <w:b/>
                <w:color w:val="FFFFFF"/>
                <w:sz w:val="20"/>
              </w:rPr>
              <w:t>Full Expansion</w:t>
            </w:r>
          </w:p>
        </w:tc>
      </w:tr>
      <w:tr>
        <w:tc>
          <w:tcPr>
            <w:tcW w:type="dxa" w:w="2880"/>
            <w:shd w:fill="FFFFFF"/>
            <w:tcMar>
              <w:top w:w="80" w:type="dxa"/>
              <w:bottom w:w="80" w:type="dxa"/>
              <w:left w:w="120" w:type="dxa"/>
              <w:right w:w="120" w:type="dxa"/>
            </w:tcMar>
          </w:tcPr>
          <w:p>
            <w:r>
              <w:rPr>
                <w:rFonts w:ascii="Times New Roman" w:hAnsi="Times New Roman"/>
                <w:color w:val="1E1E1E"/>
                <w:sz w:val="19"/>
              </w:rPr>
              <w:t>SRS</w:t>
            </w:r>
          </w:p>
        </w:tc>
        <w:tc>
          <w:tcPr>
            <w:tcW w:type="dxa" w:w="6480"/>
            <w:shd w:fill="FFFFFF"/>
            <w:tcMar>
              <w:top w:w="80" w:type="dxa"/>
              <w:bottom w:w="80" w:type="dxa"/>
              <w:left w:w="120" w:type="dxa"/>
              <w:right w:w="120" w:type="dxa"/>
            </w:tcMar>
          </w:tcPr>
          <w:p>
            <w:r>
              <w:rPr>
                <w:rFonts w:ascii="Times New Roman" w:hAnsi="Times New Roman"/>
                <w:color w:val="1E1E1E"/>
                <w:sz w:val="19"/>
              </w:rPr>
              <w:t>Software Requirements Specification</w:t>
            </w:r>
          </w:p>
        </w:tc>
      </w:tr>
      <w:tr>
        <w:tc>
          <w:tcPr>
            <w:tcW w:type="dxa" w:w="2880"/>
            <w:shd w:fill="F2F5F9"/>
            <w:tcMar>
              <w:top w:w="80" w:type="dxa"/>
              <w:bottom w:w="80" w:type="dxa"/>
              <w:left w:w="120" w:type="dxa"/>
              <w:right w:w="120" w:type="dxa"/>
            </w:tcMar>
          </w:tcPr>
          <w:p>
            <w:r>
              <w:rPr>
                <w:rFonts w:ascii="Times New Roman" w:hAnsi="Times New Roman"/>
                <w:color w:val="1E1E1E"/>
                <w:sz w:val="19"/>
              </w:rPr>
              <w:t>ML</w:t>
            </w:r>
          </w:p>
        </w:tc>
        <w:tc>
          <w:tcPr>
            <w:tcW w:type="dxa" w:w="6480"/>
            <w:shd w:fill="F2F5F9"/>
            <w:tcMar>
              <w:top w:w="80" w:type="dxa"/>
              <w:bottom w:w="80" w:type="dxa"/>
              <w:left w:w="120" w:type="dxa"/>
              <w:right w:w="120" w:type="dxa"/>
            </w:tcMar>
          </w:tcPr>
          <w:p>
            <w:r>
              <w:rPr>
                <w:rFonts w:ascii="Times New Roman" w:hAnsi="Times New Roman"/>
                <w:color w:val="1E1E1E"/>
                <w:sz w:val="19"/>
              </w:rPr>
              <w:t>Machine Learning</w:t>
            </w:r>
          </w:p>
        </w:tc>
      </w:tr>
      <w:tr>
        <w:tc>
          <w:tcPr>
            <w:tcW w:type="dxa" w:w="2880"/>
            <w:shd w:fill="FFFFFF"/>
            <w:tcMar>
              <w:top w:w="80" w:type="dxa"/>
              <w:bottom w:w="80" w:type="dxa"/>
              <w:left w:w="120" w:type="dxa"/>
              <w:right w:w="120" w:type="dxa"/>
            </w:tcMar>
          </w:tcPr>
          <w:p>
            <w:r>
              <w:rPr>
                <w:rFonts w:ascii="Times New Roman" w:hAnsi="Times New Roman"/>
                <w:color w:val="1E1E1E"/>
                <w:sz w:val="19"/>
              </w:rPr>
              <w:t>MERN</w:t>
            </w:r>
          </w:p>
        </w:tc>
        <w:tc>
          <w:tcPr>
            <w:tcW w:type="dxa" w:w="6480"/>
            <w:shd w:fill="FFFFFF"/>
            <w:tcMar>
              <w:top w:w="80" w:type="dxa"/>
              <w:bottom w:w="80" w:type="dxa"/>
              <w:left w:w="120" w:type="dxa"/>
              <w:right w:w="120" w:type="dxa"/>
            </w:tcMar>
          </w:tcPr>
          <w:p>
            <w:r>
              <w:rPr>
                <w:rFonts w:ascii="Times New Roman" w:hAnsi="Times New Roman"/>
                <w:color w:val="1E1E1E"/>
                <w:sz w:val="19"/>
              </w:rPr>
              <w:t>MongoDB, Express.js, React.js, Node.js</w:t>
            </w:r>
          </w:p>
        </w:tc>
      </w:tr>
      <w:tr>
        <w:tc>
          <w:tcPr>
            <w:tcW w:type="dxa" w:w="2880"/>
            <w:shd w:fill="F2F5F9"/>
            <w:tcMar>
              <w:top w:w="80" w:type="dxa"/>
              <w:bottom w:w="80" w:type="dxa"/>
              <w:left w:w="120" w:type="dxa"/>
              <w:right w:w="120" w:type="dxa"/>
            </w:tcMar>
          </w:tcPr>
          <w:p>
            <w:r>
              <w:rPr>
                <w:rFonts w:ascii="Times New Roman" w:hAnsi="Times New Roman"/>
                <w:color w:val="1E1E1E"/>
                <w:sz w:val="19"/>
              </w:rPr>
              <w:t>JWT</w:t>
            </w:r>
          </w:p>
        </w:tc>
        <w:tc>
          <w:tcPr>
            <w:tcW w:type="dxa" w:w="6480"/>
            <w:shd w:fill="F2F5F9"/>
            <w:tcMar>
              <w:top w:w="80" w:type="dxa"/>
              <w:bottom w:w="80" w:type="dxa"/>
              <w:left w:w="120" w:type="dxa"/>
              <w:right w:w="120" w:type="dxa"/>
            </w:tcMar>
          </w:tcPr>
          <w:p>
            <w:r>
              <w:rPr>
                <w:rFonts w:ascii="Times New Roman" w:hAnsi="Times New Roman"/>
                <w:color w:val="1E1E1E"/>
                <w:sz w:val="19"/>
              </w:rPr>
              <w:t>JSON Web Token</w:t>
            </w:r>
          </w:p>
        </w:tc>
      </w:tr>
      <w:tr>
        <w:tc>
          <w:tcPr>
            <w:tcW w:type="dxa" w:w="2880"/>
            <w:shd w:fill="FFFFFF"/>
            <w:tcMar>
              <w:top w:w="80" w:type="dxa"/>
              <w:bottom w:w="80" w:type="dxa"/>
              <w:left w:w="120" w:type="dxa"/>
              <w:right w:w="120" w:type="dxa"/>
            </w:tcMar>
          </w:tcPr>
          <w:p>
            <w:r>
              <w:rPr>
                <w:rFonts w:ascii="Times New Roman" w:hAnsi="Times New Roman"/>
                <w:color w:val="1E1E1E"/>
                <w:sz w:val="19"/>
              </w:rPr>
              <w:t>IST</w:t>
            </w:r>
          </w:p>
        </w:tc>
        <w:tc>
          <w:tcPr>
            <w:tcW w:type="dxa" w:w="6480"/>
            <w:shd w:fill="FFFFFF"/>
            <w:tcMar>
              <w:top w:w="80" w:type="dxa"/>
              <w:bottom w:w="80" w:type="dxa"/>
              <w:left w:w="120" w:type="dxa"/>
              <w:right w:w="120" w:type="dxa"/>
            </w:tcMar>
          </w:tcPr>
          <w:p>
            <w:r>
              <w:rPr>
                <w:rFonts w:ascii="Times New Roman" w:hAnsi="Times New Roman"/>
                <w:color w:val="1E1E1E"/>
                <w:sz w:val="19"/>
              </w:rPr>
              <w:t>Indian Standard Time (UTC+05:30)</w:t>
            </w:r>
          </w:p>
        </w:tc>
      </w:tr>
      <w:tr>
        <w:tc>
          <w:tcPr>
            <w:tcW w:type="dxa" w:w="2880"/>
            <w:shd w:fill="F2F5F9"/>
            <w:tcMar>
              <w:top w:w="80" w:type="dxa"/>
              <w:bottom w:w="80" w:type="dxa"/>
              <w:left w:w="120" w:type="dxa"/>
              <w:right w:w="120" w:type="dxa"/>
            </w:tcMar>
          </w:tcPr>
          <w:p>
            <w:r>
              <w:rPr>
                <w:rFonts w:ascii="Times New Roman" w:hAnsi="Times New Roman"/>
                <w:color w:val="1E1E1E"/>
                <w:sz w:val="19"/>
              </w:rPr>
              <w:t>DFD</w:t>
            </w:r>
          </w:p>
        </w:tc>
        <w:tc>
          <w:tcPr>
            <w:tcW w:type="dxa" w:w="6480"/>
            <w:shd w:fill="F2F5F9"/>
            <w:tcMar>
              <w:top w:w="80" w:type="dxa"/>
              <w:bottom w:w="80" w:type="dxa"/>
              <w:left w:w="120" w:type="dxa"/>
              <w:right w:w="120" w:type="dxa"/>
            </w:tcMar>
          </w:tcPr>
          <w:p>
            <w:r>
              <w:rPr>
                <w:rFonts w:ascii="Times New Roman" w:hAnsi="Times New Roman"/>
                <w:color w:val="1E1E1E"/>
                <w:sz w:val="19"/>
              </w:rPr>
              <w:t>Data Flow Diagram</w:t>
            </w:r>
          </w:p>
        </w:tc>
      </w:tr>
      <w:tr>
        <w:tc>
          <w:tcPr>
            <w:tcW w:type="dxa" w:w="2880"/>
            <w:shd w:fill="FFFFFF"/>
            <w:tcMar>
              <w:top w:w="80" w:type="dxa"/>
              <w:bottom w:w="80" w:type="dxa"/>
              <w:left w:w="120" w:type="dxa"/>
              <w:right w:w="120" w:type="dxa"/>
            </w:tcMar>
          </w:tcPr>
          <w:p>
            <w:r>
              <w:rPr>
                <w:rFonts w:ascii="Times New Roman" w:hAnsi="Times New Roman"/>
                <w:color w:val="1E1E1E"/>
                <w:sz w:val="19"/>
              </w:rPr>
              <w:t>ERD</w:t>
            </w:r>
          </w:p>
        </w:tc>
        <w:tc>
          <w:tcPr>
            <w:tcW w:type="dxa" w:w="6480"/>
            <w:shd w:fill="FFFFFF"/>
            <w:tcMar>
              <w:top w:w="80" w:type="dxa"/>
              <w:bottom w:w="80" w:type="dxa"/>
              <w:left w:w="120" w:type="dxa"/>
              <w:right w:w="120" w:type="dxa"/>
            </w:tcMar>
          </w:tcPr>
          <w:p>
            <w:r>
              <w:rPr>
                <w:rFonts w:ascii="Times New Roman" w:hAnsi="Times New Roman"/>
                <w:color w:val="1E1E1E"/>
                <w:sz w:val="19"/>
              </w:rPr>
              <w:t>Entity-Relationship Diagram</w:t>
            </w:r>
          </w:p>
        </w:tc>
      </w:tr>
      <w:tr>
        <w:tc>
          <w:tcPr>
            <w:tcW w:type="dxa" w:w="2880"/>
            <w:shd w:fill="F2F5F9"/>
            <w:tcMar>
              <w:top w:w="80" w:type="dxa"/>
              <w:bottom w:w="80" w:type="dxa"/>
              <w:left w:w="120" w:type="dxa"/>
              <w:right w:w="120" w:type="dxa"/>
            </w:tcMar>
          </w:tcPr>
          <w:p>
            <w:r>
              <w:rPr>
                <w:rFonts w:ascii="Times New Roman" w:hAnsi="Times New Roman"/>
                <w:color w:val="1E1E1E"/>
                <w:sz w:val="19"/>
              </w:rPr>
              <w:t>RTM</w:t>
            </w:r>
          </w:p>
        </w:tc>
        <w:tc>
          <w:tcPr>
            <w:tcW w:type="dxa" w:w="6480"/>
            <w:shd w:fill="F2F5F9"/>
            <w:tcMar>
              <w:top w:w="80" w:type="dxa"/>
              <w:bottom w:w="80" w:type="dxa"/>
              <w:left w:w="120" w:type="dxa"/>
              <w:right w:w="120" w:type="dxa"/>
            </w:tcMar>
          </w:tcPr>
          <w:p>
            <w:r>
              <w:rPr>
                <w:rFonts w:ascii="Times New Roman" w:hAnsi="Times New Roman"/>
                <w:color w:val="1E1E1E"/>
                <w:sz w:val="19"/>
              </w:rPr>
              <w:t>Requirements Traceability Matrix</w:t>
            </w:r>
          </w:p>
        </w:tc>
      </w:tr>
      <w:tr>
        <w:tc>
          <w:tcPr>
            <w:tcW w:type="dxa" w:w="2880"/>
            <w:shd w:fill="FFFFFF"/>
            <w:tcMar>
              <w:top w:w="80" w:type="dxa"/>
              <w:bottom w:w="80" w:type="dxa"/>
              <w:left w:w="120" w:type="dxa"/>
              <w:right w:w="120" w:type="dxa"/>
            </w:tcMar>
          </w:tcPr>
          <w:p>
            <w:r>
              <w:rPr>
                <w:rFonts w:ascii="Times New Roman" w:hAnsi="Times New Roman"/>
                <w:color w:val="1E1E1E"/>
                <w:sz w:val="19"/>
              </w:rPr>
              <w:t>MAE</w:t>
            </w:r>
          </w:p>
        </w:tc>
        <w:tc>
          <w:tcPr>
            <w:tcW w:type="dxa" w:w="6480"/>
            <w:shd w:fill="FFFFFF"/>
            <w:tcMar>
              <w:top w:w="80" w:type="dxa"/>
              <w:bottom w:w="80" w:type="dxa"/>
              <w:left w:w="120" w:type="dxa"/>
              <w:right w:w="120" w:type="dxa"/>
            </w:tcMar>
          </w:tcPr>
          <w:p>
            <w:r>
              <w:rPr>
                <w:rFonts w:ascii="Times New Roman" w:hAnsi="Times New Roman"/>
                <w:color w:val="1E1E1E"/>
                <w:sz w:val="19"/>
              </w:rPr>
              <w:t>Mean Absolute Error</w:t>
            </w:r>
          </w:p>
        </w:tc>
      </w:tr>
      <w:tr>
        <w:tc>
          <w:tcPr>
            <w:tcW w:type="dxa" w:w="2880"/>
            <w:shd w:fill="F2F5F9"/>
            <w:tcMar>
              <w:top w:w="80" w:type="dxa"/>
              <w:bottom w:w="80" w:type="dxa"/>
              <w:left w:w="120" w:type="dxa"/>
              <w:right w:w="120" w:type="dxa"/>
            </w:tcMar>
          </w:tcPr>
          <w:p>
            <w:r>
              <w:rPr>
                <w:rFonts w:ascii="Times New Roman" w:hAnsi="Times New Roman"/>
                <w:color w:val="1E1E1E"/>
                <w:sz w:val="19"/>
              </w:rPr>
              <w:t>MSE</w:t>
            </w:r>
          </w:p>
        </w:tc>
        <w:tc>
          <w:tcPr>
            <w:tcW w:type="dxa" w:w="6480"/>
            <w:shd w:fill="F2F5F9"/>
            <w:tcMar>
              <w:top w:w="80" w:type="dxa"/>
              <w:bottom w:w="80" w:type="dxa"/>
              <w:left w:w="120" w:type="dxa"/>
              <w:right w:w="120" w:type="dxa"/>
            </w:tcMar>
          </w:tcPr>
          <w:p>
            <w:r>
              <w:rPr>
                <w:rFonts w:ascii="Times New Roman" w:hAnsi="Times New Roman"/>
                <w:color w:val="1E1E1E"/>
                <w:sz w:val="19"/>
              </w:rPr>
              <w:t>Mean Squared Error</w:t>
            </w:r>
          </w:p>
        </w:tc>
      </w:tr>
      <w:tr>
        <w:tc>
          <w:tcPr>
            <w:tcW w:type="dxa" w:w="2880"/>
            <w:shd w:fill="FFFFFF"/>
            <w:tcMar>
              <w:top w:w="80" w:type="dxa"/>
              <w:bottom w:w="80" w:type="dxa"/>
              <w:left w:w="120" w:type="dxa"/>
              <w:right w:w="120" w:type="dxa"/>
            </w:tcMar>
          </w:tcPr>
          <w:p>
            <w:r>
              <w:rPr>
                <w:rFonts w:ascii="Times New Roman" w:hAnsi="Times New Roman"/>
                <w:color w:val="1E1E1E"/>
                <w:sz w:val="19"/>
              </w:rPr>
              <w:t>RMSE</w:t>
            </w:r>
          </w:p>
        </w:tc>
        <w:tc>
          <w:tcPr>
            <w:tcW w:type="dxa" w:w="6480"/>
            <w:shd w:fill="FFFFFF"/>
            <w:tcMar>
              <w:top w:w="80" w:type="dxa"/>
              <w:bottom w:w="80" w:type="dxa"/>
              <w:left w:w="120" w:type="dxa"/>
              <w:right w:w="120" w:type="dxa"/>
            </w:tcMar>
          </w:tcPr>
          <w:p>
            <w:r>
              <w:rPr>
                <w:rFonts w:ascii="Times New Roman" w:hAnsi="Times New Roman"/>
                <w:color w:val="1E1E1E"/>
                <w:sz w:val="19"/>
              </w:rPr>
              <w:t>Root Mean Squared Error</w:t>
            </w:r>
          </w:p>
        </w:tc>
      </w:tr>
      <w:tr>
        <w:tc>
          <w:tcPr>
            <w:tcW w:type="dxa" w:w="2880"/>
            <w:shd w:fill="F2F5F9"/>
            <w:tcMar>
              <w:top w:w="80" w:type="dxa"/>
              <w:bottom w:w="80" w:type="dxa"/>
              <w:left w:w="120" w:type="dxa"/>
              <w:right w:w="120" w:type="dxa"/>
            </w:tcMar>
          </w:tcPr>
          <w:p>
            <w:r>
              <w:rPr>
                <w:rFonts w:ascii="Times New Roman" w:hAnsi="Times New Roman"/>
                <w:color w:val="1E1E1E"/>
                <w:sz w:val="19"/>
              </w:rPr>
              <w:t>SDLC</w:t>
            </w:r>
          </w:p>
        </w:tc>
        <w:tc>
          <w:tcPr>
            <w:tcW w:type="dxa" w:w="6480"/>
            <w:shd w:fill="F2F5F9"/>
            <w:tcMar>
              <w:top w:w="80" w:type="dxa"/>
              <w:bottom w:w="80" w:type="dxa"/>
              <w:left w:w="120" w:type="dxa"/>
              <w:right w:w="120" w:type="dxa"/>
            </w:tcMar>
          </w:tcPr>
          <w:p>
            <w:r>
              <w:rPr>
                <w:rFonts w:ascii="Times New Roman" w:hAnsi="Times New Roman"/>
                <w:color w:val="1E1E1E"/>
                <w:sz w:val="19"/>
              </w:rPr>
              <w:t>Software Development Life Cycle</w:t>
            </w:r>
          </w:p>
        </w:tc>
      </w:tr>
      <w:tr>
        <w:tc>
          <w:tcPr>
            <w:tcW w:type="dxa" w:w="2880"/>
            <w:shd w:fill="FFFFFF"/>
            <w:tcMar>
              <w:top w:w="80" w:type="dxa"/>
              <w:bottom w:w="80" w:type="dxa"/>
              <w:left w:w="120" w:type="dxa"/>
              <w:right w:w="120" w:type="dxa"/>
            </w:tcMar>
          </w:tcPr>
          <w:p>
            <w:r>
              <w:rPr>
                <w:rFonts w:ascii="Times New Roman" w:hAnsi="Times New Roman"/>
                <w:color w:val="1E1E1E"/>
                <w:sz w:val="19"/>
              </w:rPr>
              <w:t>WBS</w:t>
            </w:r>
          </w:p>
        </w:tc>
        <w:tc>
          <w:tcPr>
            <w:tcW w:type="dxa" w:w="6480"/>
            <w:shd w:fill="FFFFFF"/>
            <w:tcMar>
              <w:top w:w="80" w:type="dxa"/>
              <w:bottom w:w="80" w:type="dxa"/>
              <w:left w:w="120" w:type="dxa"/>
              <w:right w:w="120" w:type="dxa"/>
            </w:tcMar>
          </w:tcPr>
          <w:p>
            <w:r>
              <w:rPr>
                <w:rFonts w:ascii="Times New Roman" w:hAnsi="Times New Roman"/>
                <w:color w:val="1E1E1E"/>
                <w:sz w:val="19"/>
              </w:rPr>
              <w:t>Work Breakdown Structure</w:t>
            </w:r>
          </w:p>
        </w:tc>
      </w:tr>
      <w:tr>
        <w:tc>
          <w:tcPr>
            <w:tcW w:type="dxa" w:w="2880"/>
            <w:shd w:fill="F2F5F9"/>
            <w:tcMar>
              <w:top w:w="80" w:type="dxa"/>
              <w:bottom w:w="80" w:type="dxa"/>
              <w:left w:w="120" w:type="dxa"/>
              <w:right w:w="120" w:type="dxa"/>
            </w:tcMar>
          </w:tcPr>
          <w:p>
            <w:r>
              <w:rPr>
                <w:rFonts w:ascii="Times New Roman" w:hAnsi="Times New Roman"/>
                <w:color w:val="1E1E1E"/>
                <w:sz w:val="19"/>
              </w:rPr>
              <w:t>CO2e</w:t>
            </w:r>
          </w:p>
        </w:tc>
        <w:tc>
          <w:tcPr>
            <w:tcW w:type="dxa" w:w="6480"/>
            <w:shd w:fill="F2F5F9"/>
            <w:tcMar>
              <w:top w:w="80" w:type="dxa"/>
              <w:bottom w:w="80" w:type="dxa"/>
              <w:left w:w="120" w:type="dxa"/>
              <w:right w:w="120" w:type="dxa"/>
            </w:tcMar>
          </w:tcPr>
          <w:p>
            <w:r>
              <w:rPr>
                <w:rFonts w:ascii="Times New Roman" w:hAnsi="Times New Roman"/>
                <w:color w:val="1E1E1E"/>
                <w:sz w:val="19"/>
              </w:rPr>
              <w:t>Carbon Dioxide Equivalent Emissions</w:t>
            </w:r>
          </w:p>
        </w:tc>
      </w:tr>
    </w:tbl>
    <w:p>
      <w:pPr>
        <w:spacing w:after="120"/>
      </w:pPr>
    </w:p>
    <w:p>
      <w:r>
        <w:br w:type="page"/>
      </w:r>
    </w:p>
    <w:p>
      <w:pPr>
        <w:pStyle w:val="Heading1"/>
        <w:keepNext/>
        <w:spacing w:before="360" w:after="120"/>
      </w:pPr>
      <w:r>
        <w:rPr>
          <w:rFonts w:ascii="Arial" w:hAnsi="Arial"/>
          <w:b/>
          <w:color w:val="103460"/>
          <w:sz w:val="36"/>
        </w:rPr>
        <w:t>CHAPTER 1: INTRODUCTION</w:t>
      </w:r>
    </w:p>
    <w:p>
      <w:pPr>
        <w:pStyle w:val="Heading2"/>
        <w:keepNext/>
        <w:spacing w:before="240" w:after="120"/>
      </w:pPr>
      <w:r>
        <w:rPr>
          <w:rFonts w:ascii="Arial" w:hAnsi="Arial"/>
          <w:b/>
          <w:color w:val="1E56A0"/>
          <w:sz w:val="28"/>
        </w:rPr>
        <w:t>1.1 Project Background</w:t>
      </w:r>
    </w:p>
    <w:p>
      <w:pPr>
        <w:spacing w:after="120" w:line="276" w:lineRule="auto"/>
      </w:pPr>
      <w:r>
        <w:rPr>
          <w:rFonts w:ascii="Times New Roman" w:hAnsi="Times New Roman"/>
          <w:color w:val="282828"/>
          <w:sz w:val="22"/>
        </w:rPr>
        <w:t>In university campuses and educational residential complexes worldwide, hostel messes constitute vital institutional infrastructure serving thousands of daily meals across breakfast, lunch, afternoon snacks, and dinner. The operational efficiency of these dining facilities exerts a direct influence on institutional finances, student satisfaction, public health, and ecological sustainability. Despite widespread technological automation across university administration—such as digital attendance and learning management systems—hostel kitchen management has remained remarkably archaic, relying on static headcounts, rudimentary paper ledgers, and coarse chef guesswork.</w:t>
      </w:r>
    </w:p>
    <w:p>
      <w:pPr>
        <w:pStyle w:val="Heading2"/>
        <w:keepNext/>
        <w:spacing w:before="240" w:after="120"/>
      </w:pPr>
      <w:r>
        <w:rPr>
          <w:rFonts w:ascii="Arial" w:hAnsi="Arial"/>
          <w:b/>
          <w:color w:val="1E56A0"/>
          <w:sz w:val="28"/>
        </w:rPr>
        <w:t>1.2 Problem Statement &amp; Motivation</w:t>
      </w:r>
    </w:p>
    <w:p>
      <w:pPr>
        <w:spacing w:after="120" w:line="276" w:lineRule="auto"/>
      </w:pPr>
      <w:r>
        <w:rPr>
          <w:rFonts w:ascii="Times New Roman" w:hAnsi="Times New Roman"/>
          <w:color w:val="282828"/>
          <w:sz w:val="22"/>
        </w:rPr>
        <w:t>The fundamental operational flaw in traditional hostel mess management is the severe disconnect between diner intent and kitchen batch preparation. Mess supervisors typically prepare food based on the total number of enrolled residential students (e.g., 500 students) regardless of whether students are attending academic excursions, eating at off-campus restaurants, skipping morning meals due to late night study sessions, or traveling home for holidays. Consequently, significant quantities of carefully cooked food remain unconsumed at the end of each meal window.</w:t>
      </w:r>
    </w:p>
    <w:p>
      <w:pPr>
        <w:spacing w:after="120" w:line="276" w:lineRule="auto"/>
      </w:pPr>
      <w:r>
        <w:rPr>
          <w:rFonts w:ascii="Times New Roman" w:hAnsi="Times New Roman"/>
          <w:color w:val="282828"/>
          <w:sz w:val="22"/>
        </w:rPr>
        <w:t>The motivation of this project arises from three critical dimensions:</w:t>
      </w:r>
    </w:p>
    <w:p>
      <w:pPr>
        <w:pStyle w:val="ListBullet"/>
        <w:spacing w:after="80" w:line="276" w:lineRule="auto"/>
      </w:pPr>
      <w:r>
        <w:rPr>
          <w:rFonts w:ascii="Times New Roman" w:hAnsi="Times New Roman"/>
          <w:b/>
          <w:sz w:val="22"/>
        </w:rPr>
        <w:t xml:space="preserve">1. </w:t>
      </w:r>
      <w:r>
        <w:rPr>
          <w:rFonts w:ascii="Times New Roman" w:hAnsi="Times New Roman"/>
          <w:sz w:val="22"/>
        </w:rPr>
        <w:t>Humanitarian &amp; Ethical Dimension: In a world where millions suffer from malnutrition and food insecurity, discarding tons of edible, freshly cooked nutritious food every month on university campuses represents an unconscionable moral failure.</w:t>
      </w:r>
    </w:p>
    <w:p>
      <w:pPr>
        <w:pStyle w:val="ListBullet"/>
        <w:spacing w:after="80" w:line="276" w:lineRule="auto"/>
      </w:pPr>
      <w:r>
        <w:rPr>
          <w:rFonts w:ascii="Times New Roman" w:hAnsi="Times New Roman"/>
          <w:b/>
          <w:sz w:val="22"/>
        </w:rPr>
        <w:t xml:space="preserve">2. </w:t>
      </w:r>
      <w:r>
        <w:rPr>
          <w:rFonts w:ascii="Times New Roman" w:hAnsi="Times New Roman"/>
          <w:sz w:val="22"/>
        </w:rPr>
        <w:t>Financial Drain on Educational Institutions: Institutional mess food waste translates directly into wasted procurement budgets for grains, pulses, dairy, fresh vegetables, cooking gas (LPG), and electrical power. In our preliminary study, discarding 50 kg of cooked food daily costs an institution over ₹10,80,000 annually in raw ingredients alone.</w:t>
      </w:r>
    </w:p>
    <w:p>
      <w:pPr>
        <w:pStyle w:val="ListBullet"/>
        <w:spacing w:after="80" w:line="276" w:lineRule="auto"/>
      </w:pPr>
      <w:r>
        <w:rPr>
          <w:rFonts w:ascii="Times New Roman" w:hAnsi="Times New Roman"/>
          <w:b/>
          <w:sz w:val="22"/>
        </w:rPr>
        <w:t xml:space="preserve">3. </w:t>
      </w:r>
      <w:r>
        <w:rPr>
          <w:rFonts w:ascii="Times New Roman" w:hAnsi="Times New Roman"/>
          <w:sz w:val="22"/>
        </w:rPr>
        <w:t>Environmental &amp; Ecological Degradation: Landfilled food waste decomposes under anaerobic conditions, releasing methane (CH4)—a potent greenhouse gas with a global warming potential 28 times higher than carbon dioxide (CO2). Each kilogram of institutional food waste generates approximately 2.5 kg of CO2 equivalent emissions.</w:t>
      </w:r>
    </w:p>
    <w:p>
      <w:pPr>
        <w:pStyle w:val="Heading2"/>
        <w:keepNext/>
        <w:spacing w:before="240" w:after="120"/>
      </w:pPr>
      <w:r>
        <w:rPr>
          <w:rFonts w:ascii="Arial" w:hAnsi="Arial"/>
          <w:b/>
          <w:color w:val="1E56A0"/>
          <w:sz w:val="28"/>
        </w:rPr>
        <w:t>1.3 Proposed Solution</w:t>
      </w:r>
    </w:p>
    <w:p>
      <w:pPr>
        <w:spacing w:after="120" w:line="276" w:lineRule="auto"/>
      </w:pPr>
      <w:r>
        <w:rPr>
          <w:rFonts w:ascii="Times New Roman" w:hAnsi="Times New Roman"/>
          <w:color w:val="282828"/>
          <w:sz w:val="22"/>
        </w:rPr>
        <w:t>To eradicate this chronic inefficiency, this project engineers the 'Smart Hostel Food Waste Prediction &amp; Management System'. The system bridges student dining intent with authoritative kitchen preparation targets using a full-stack cyber-physical web platform integrated with applied machine learning:</w:t>
      </w:r>
    </w:p>
    <w:p>
      <w:pPr>
        <w:pStyle w:val="ListBullet"/>
        <w:spacing w:after="80" w:line="276" w:lineRule="auto"/>
      </w:pPr>
      <w:r>
        <w:rPr>
          <w:rFonts w:ascii="Times New Roman" w:hAnsi="Times New Roman"/>
          <w:b/>
          <w:sz w:val="22"/>
        </w:rPr>
        <w:t xml:space="preserve">• </w:t>
      </w:r>
      <w:r>
        <w:rPr>
          <w:rFonts w:ascii="Times New Roman" w:hAnsi="Times New Roman"/>
          <w:sz w:val="22"/>
        </w:rPr>
        <w:t>Automated Expected Attendance: Inverts the conventional registration burden by assuming students will dine by default, eliminating daily manual booking friction.</w:t>
      </w:r>
    </w:p>
    <w:p>
      <w:pPr>
        <w:pStyle w:val="ListBullet"/>
        <w:spacing w:after="80" w:line="276" w:lineRule="auto"/>
      </w:pPr>
      <w:r>
        <w:rPr>
          <w:rFonts w:ascii="Times New Roman" w:hAnsi="Times New Roman"/>
          <w:b/>
          <w:sz w:val="22"/>
        </w:rPr>
        <w:t xml:space="preserve">• </w:t>
      </w:r>
      <w:r>
        <w:rPr>
          <w:rFonts w:ascii="Times New Roman" w:hAnsi="Times New Roman"/>
          <w:sz w:val="22"/>
        </w:rPr>
        <w:t>Enforced IST Cutoff Timers: Empowers students to skip unwanted meals with a single click up to 3 hours prior to cooking (e.g., 8:00 AM cutoff for 11:00 AM Lunch). Once the cutoff elapses, attendance is locked, giving kitchen staff reliable minimum headcount numbers.</w:t>
      </w:r>
    </w:p>
    <w:p>
      <w:pPr>
        <w:pStyle w:val="ListBullet"/>
        <w:spacing w:after="80" w:line="276" w:lineRule="auto"/>
      </w:pPr>
      <w:r>
        <w:rPr>
          <w:rFonts w:ascii="Times New Roman" w:hAnsi="Times New Roman"/>
          <w:b/>
          <w:sz w:val="22"/>
        </w:rPr>
        <w:t xml:space="preserve">• </w:t>
      </w:r>
      <w:r>
        <w:rPr>
          <w:rFonts w:ascii="Times New Roman" w:hAnsi="Times New Roman"/>
          <w:sz w:val="22"/>
        </w:rPr>
        <w:t>Multi-Day Vacation Pause: Allows students to pause all meals during holidays, home visits, or internships (up to 60 days) with automated resumption of future unclosed meals.</w:t>
      </w:r>
    </w:p>
    <w:p>
      <w:pPr>
        <w:pStyle w:val="ListBullet"/>
        <w:spacing w:after="80" w:line="276" w:lineRule="auto"/>
      </w:pPr>
      <w:r>
        <w:rPr>
          <w:rFonts w:ascii="Times New Roman" w:hAnsi="Times New Roman"/>
          <w:b/>
          <w:sz w:val="22"/>
        </w:rPr>
        <w:t xml:space="preserve">• </w:t>
      </w:r>
      <w:r>
        <w:rPr>
          <w:rFonts w:ascii="Times New Roman" w:hAnsi="Times New Roman"/>
          <w:sz w:val="22"/>
        </w:rPr>
        <w:t>Integrated Visitor Token System: Manages dynamic non-student guest diner counts through simulated Razorpay payments, generating unique scannable QR tokens (e.g., VIS-104928).</w:t>
      </w:r>
    </w:p>
    <w:p>
      <w:pPr>
        <w:pStyle w:val="ListBullet"/>
        <w:spacing w:after="80" w:line="276" w:lineRule="auto"/>
      </w:pPr>
      <w:r>
        <w:rPr>
          <w:rFonts w:ascii="Times New Roman" w:hAnsi="Times New Roman"/>
          <w:b/>
          <w:sz w:val="22"/>
        </w:rPr>
        <w:t xml:space="preserve">• </w:t>
      </w:r>
      <w:r>
        <w:rPr>
          <w:rFonts w:ascii="Times New Roman" w:hAnsi="Times New Roman"/>
          <w:sz w:val="22"/>
        </w:rPr>
        <w:t>Dual-Model Random Forest Demand Forecasting: Evaluates 17 operational, meteorological, and academic features to forecast both the exact food requirement in kilograms and expected plate wastage.</w:t>
      </w:r>
    </w:p>
    <w:p>
      <w:pPr>
        <w:pStyle w:val="ListBullet"/>
        <w:spacing w:after="80" w:line="276" w:lineRule="auto"/>
      </w:pPr>
      <w:r>
        <w:rPr>
          <w:rFonts w:ascii="Times New Roman" w:hAnsi="Times New Roman"/>
          <w:b/>
          <w:sz w:val="22"/>
        </w:rPr>
        <w:t xml:space="preserve">• </w:t>
      </w:r>
      <w:r>
        <w:rPr>
          <w:rFonts w:ascii="Times New Roman" w:hAnsi="Times New Roman"/>
          <w:sz w:val="22"/>
        </w:rPr>
        <w:t>Authoritative Kitchen Control Room: Displays live diner tallies side-by-side with AI forecasts, applying an authoritative safety rule: Target = max(Live Demand, AI Recommended Count).</w:t>
      </w:r>
    </w:p>
    <w:p>
      <w:pPr>
        <w:pStyle w:val="Heading2"/>
        <w:keepNext/>
        <w:spacing w:before="240" w:after="120"/>
      </w:pPr>
      <w:r>
        <w:rPr>
          <w:rFonts w:ascii="Arial" w:hAnsi="Arial"/>
          <w:b/>
          <w:color w:val="1E56A0"/>
          <w:sz w:val="28"/>
        </w:rPr>
        <w:t>1.4 Project Objectives</w:t>
      </w:r>
    </w:p>
    <w:p>
      <w:pPr>
        <w:spacing w:after="120" w:line="276" w:lineRule="auto"/>
      </w:pPr>
      <w:r>
        <w:rPr>
          <w:rFonts w:ascii="Times New Roman" w:hAnsi="Times New Roman"/>
          <w:color w:val="282828"/>
          <w:sz w:val="22"/>
        </w:rPr>
        <w:t>The primary technical and operational objectives of this project are:</w:t>
      </w:r>
    </w:p>
    <w:p>
      <w:pPr>
        <w:pStyle w:val="ListBullet"/>
        <w:spacing w:after="80" w:line="276" w:lineRule="auto"/>
      </w:pPr>
      <w:r>
        <w:rPr>
          <w:rFonts w:ascii="Times New Roman" w:hAnsi="Times New Roman"/>
          <w:sz w:val="22"/>
        </w:rPr>
        <w:t>Objective 1: To design and develop a responsive, role-based web application providing distinct interfaces for Students, Mess Managers, and System Administrators using React 18 and Node.js.</w:t>
      </w:r>
    </w:p>
    <w:p>
      <w:pPr>
        <w:pStyle w:val="ListBullet"/>
        <w:spacing w:after="80" w:line="276" w:lineRule="auto"/>
      </w:pPr>
      <w:r>
        <w:rPr>
          <w:rFonts w:ascii="Times New Roman" w:hAnsi="Times New Roman"/>
          <w:sz w:val="22"/>
        </w:rPr>
        <w:t>Objective 2: To implement a robust, time-sensitive cutoff engine operating on Indian Standard Time (IST) that enforces deterministic meal skip boundaries 3 hours prior to kitchen prep.</w:t>
      </w:r>
    </w:p>
    <w:p>
      <w:pPr>
        <w:pStyle w:val="ListBullet"/>
        <w:spacing w:after="80" w:line="276" w:lineRule="auto"/>
      </w:pPr>
      <w:r>
        <w:rPr>
          <w:rFonts w:ascii="Times New Roman" w:hAnsi="Times New Roman"/>
          <w:sz w:val="22"/>
        </w:rPr>
        <w:t>Objective 3: To eliminate phantom cooking during long leaves through a flexible multi-day Vacation Pause engine with automated meal reinstatement.</w:t>
      </w:r>
    </w:p>
    <w:p>
      <w:pPr>
        <w:pStyle w:val="ListBullet"/>
        <w:spacing w:after="80" w:line="276" w:lineRule="auto"/>
      </w:pPr>
      <w:r>
        <w:rPr>
          <w:rFonts w:ascii="Times New Roman" w:hAnsi="Times New Roman"/>
          <w:sz w:val="22"/>
        </w:rPr>
        <w:t>Objective 4: To build and train a machine learning demand forecasting pipeline utilizing Random Forest regression that achieves an R² score exceeding 0.95 for food requirement estimation.</w:t>
      </w:r>
    </w:p>
    <w:p>
      <w:pPr>
        <w:pStyle w:val="ListBullet"/>
        <w:spacing w:after="80" w:line="276" w:lineRule="auto"/>
      </w:pPr>
      <w:r>
        <w:rPr>
          <w:rFonts w:ascii="Times New Roman" w:hAnsi="Times New Roman"/>
          <w:sz w:val="22"/>
        </w:rPr>
        <w:t>Objective 5: To provide kitchen supervisors with real-time target recommendations and a post-meal closing audit module to quantify preparation variance and prediction accuracy.</w:t>
      </w:r>
    </w:p>
    <w:p>
      <w:pPr>
        <w:pStyle w:val="ListBullet"/>
        <w:spacing w:after="80" w:line="276" w:lineRule="auto"/>
      </w:pPr>
      <w:r>
        <w:rPr>
          <w:rFonts w:ascii="Times New Roman" w:hAnsi="Times New Roman"/>
          <w:sz w:val="22"/>
        </w:rPr>
        <w:t>Objective 6: To provide actionable sustainability intelligence through automated metrics tracking cumulative waste weight, financial loss (₹60/kg), and greenhouse gas emissions (2.5 kg CO2e/kg).</w:t>
      </w:r>
    </w:p>
    <w:p>
      <w:r>
        <w:br w:type="page"/>
      </w:r>
    </w:p>
    <w:p>
      <w:pPr>
        <w:pStyle w:val="Heading1"/>
        <w:keepNext/>
        <w:spacing w:before="360" w:after="120"/>
      </w:pPr>
      <w:r>
        <w:rPr>
          <w:rFonts w:ascii="Arial" w:hAnsi="Arial"/>
          <w:b/>
          <w:color w:val="103460"/>
          <w:sz w:val="36"/>
        </w:rPr>
        <w:t>CHAPTER 2: LITERATURE REVIEW &amp; EXISTING SYSTEMS</w:t>
      </w:r>
    </w:p>
    <w:p>
      <w:pPr>
        <w:pStyle w:val="Heading2"/>
        <w:keepNext/>
        <w:spacing w:before="240" w:after="120"/>
      </w:pPr>
      <w:r>
        <w:rPr>
          <w:rFonts w:ascii="Arial" w:hAnsi="Arial"/>
          <w:b/>
          <w:color w:val="1E56A0"/>
          <w:sz w:val="28"/>
        </w:rPr>
        <w:t>2.1 Traditional Hostel Mess Operations</w:t>
      </w:r>
    </w:p>
    <w:p>
      <w:pPr>
        <w:spacing w:after="120" w:line="276" w:lineRule="auto"/>
      </w:pPr>
      <w:r>
        <w:rPr>
          <w:rFonts w:ascii="Times New Roman" w:hAnsi="Times New Roman"/>
          <w:color w:val="282828"/>
          <w:sz w:val="22"/>
        </w:rPr>
        <w:t>In conventional educational institutions across India, hostel mess catering operates on a fixed-headcount procurement model. Hostel wardens supply the kitchen contractor with a gross student enrollment figure at the start of each semester (e.g., 500 residential students). Kitchen supervisors order raw provisions—flour, rice, pulses, cooking oil, and vegetables—based on standard per-capita consumption heuristics (typically 350 grams to 400 grams of prepared food per diner per meal).</w:t>
      </w:r>
    </w:p>
    <w:p>
      <w:pPr>
        <w:spacing w:after="120" w:line="276" w:lineRule="auto"/>
      </w:pPr>
      <w:r>
        <w:rPr>
          <w:rFonts w:ascii="Times New Roman" w:hAnsi="Times New Roman"/>
          <w:color w:val="282828"/>
          <w:sz w:val="22"/>
        </w:rPr>
        <w:t>This model suffers from fatal systemic vulnerabilities:</w:t>
      </w:r>
    </w:p>
    <w:p>
      <w:pPr>
        <w:pStyle w:val="ListBullet"/>
        <w:spacing w:after="80" w:line="276" w:lineRule="auto"/>
      </w:pPr>
      <w:r>
        <w:rPr>
          <w:rFonts w:ascii="Times New Roman" w:hAnsi="Times New Roman"/>
          <w:b/>
          <w:sz w:val="22"/>
        </w:rPr>
        <w:t xml:space="preserve">1. </w:t>
      </w:r>
      <w:r>
        <w:rPr>
          <w:rFonts w:ascii="Times New Roman" w:hAnsi="Times New Roman"/>
          <w:sz w:val="22"/>
        </w:rPr>
        <w:t>Zero Real-Time Visibility: Kitchen staff have no mechanism to determine how many students are physically present on campus on any given day.</w:t>
      </w:r>
    </w:p>
    <w:p>
      <w:pPr>
        <w:pStyle w:val="ListBullet"/>
        <w:spacing w:after="80" w:line="276" w:lineRule="auto"/>
      </w:pPr>
      <w:r>
        <w:rPr>
          <w:rFonts w:ascii="Times New Roman" w:hAnsi="Times New Roman"/>
          <w:b/>
          <w:sz w:val="22"/>
        </w:rPr>
        <w:t xml:space="preserve">2. </w:t>
      </w:r>
      <w:r>
        <w:rPr>
          <w:rFonts w:ascii="Times New Roman" w:hAnsi="Times New Roman"/>
          <w:sz w:val="22"/>
        </w:rPr>
        <w:t>Unrecorded Voluntary Skips: Students regularly skip meals due to academic deadlines, evening outings, or food preferences without notifying the kitchen.</w:t>
      </w:r>
    </w:p>
    <w:p>
      <w:pPr>
        <w:pStyle w:val="ListBullet"/>
        <w:spacing w:after="80" w:line="276" w:lineRule="auto"/>
      </w:pPr>
      <w:r>
        <w:rPr>
          <w:rFonts w:ascii="Times New Roman" w:hAnsi="Times New Roman"/>
          <w:b/>
          <w:sz w:val="22"/>
        </w:rPr>
        <w:t xml:space="preserve">3. </w:t>
      </w:r>
      <w:r>
        <w:rPr>
          <w:rFonts w:ascii="Times New Roman" w:hAnsi="Times New Roman"/>
          <w:sz w:val="22"/>
        </w:rPr>
        <w:t>Holiday Lag: During weekends and festival holidays, up to 70% of students leave campus, yet kitchens routinely prepare 100% capacity due to communication latency.</w:t>
      </w:r>
    </w:p>
    <w:p>
      <w:pPr>
        <w:pStyle w:val="Heading2"/>
        <w:keepNext/>
        <w:spacing w:before="240" w:after="120"/>
      </w:pPr>
      <w:r>
        <w:rPr>
          <w:rFonts w:ascii="Arial" w:hAnsi="Arial"/>
          <w:b/>
          <w:color w:val="1E56A0"/>
          <w:sz w:val="28"/>
        </w:rPr>
        <w:t>2.2 Comparative Analysis of Existing Solutions</w:t>
      </w:r>
    </w:p>
    <w:p>
      <w:pPr>
        <w:spacing w:after="120" w:line="276" w:lineRule="auto"/>
      </w:pPr>
      <w:r>
        <w:rPr>
          <w:rFonts w:ascii="Times New Roman" w:hAnsi="Times New Roman"/>
          <w:color w:val="282828"/>
          <w:sz w:val="22"/>
        </w:rPr>
        <w:t>A comprehensive literature and product review was conducted examining academic literature, commercial enterprise campus ERPs, and manual operational workflows. The comparative findings are summarized below:</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1F4E79"/>
            <w:tcMar>
              <w:top w:w="120" w:type="dxa"/>
              <w:bottom w:w="120" w:type="dxa"/>
              <w:left w:w="150" w:type="dxa"/>
              <w:right w:w="150" w:type="dxa"/>
            </w:tcMar>
          </w:tcPr>
          <w:p>
            <w:pPr>
              <w:jc w:val="center"/>
            </w:pPr>
            <w:r>
              <w:rPr>
                <w:rFonts w:ascii="Arial" w:hAnsi="Arial"/>
                <w:b/>
                <w:color w:val="FFFFFF"/>
                <w:sz w:val="20"/>
              </w:rPr>
              <w:t>Operational Parameter</w:t>
            </w:r>
          </w:p>
        </w:tc>
        <w:tc>
          <w:tcPr>
            <w:tcW w:type="dxa" w:w="2304"/>
            <w:shd w:fill="1F4E79"/>
            <w:tcMar>
              <w:top w:w="120" w:type="dxa"/>
              <w:bottom w:w="120" w:type="dxa"/>
              <w:left w:w="150" w:type="dxa"/>
              <w:right w:w="150" w:type="dxa"/>
            </w:tcMar>
          </w:tcPr>
          <w:p>
            <w:pPr>
              <w:jc w:val="center"/>
            </w:pPr>
            <w:r>
              <w:rPr>
                <w:rFonts w:ascii="Arial" w:hAnsi="Arial"/>
                <w:b/>
                <w:color w:val="FFFFFF"/>
                <w:sz w:val="20"/>
              </w:rPr>
              <w:t>Manual Register System</w:t>
            </w:r>
          </w:p>
        </w:tc>
        <w:tc>
          <w:tcPr>
            <w:tcW w:type="dxa" w:w="2448"/>
            <w:shd w:fill="1F4E79"/>
            <w:tcMar>
              <w:top w:w="120" w:type="dxa"/>
              <w:bottom w:w="120" w:type="dxa"/>
              <w:left w:w="150" w:type="dxa"/>
              <w:right w:w="150" w:type="dxa"/>
            </w:tcMar>
          </w:tcPr>
          <w:p>
            <w:pPr>
              <w:jc w:val="center"/>
            </w:pPr>
            <w:r>
              <w:rPr>
                <w:rFonts w:ascii="Arial" w:hAnsi="Arial"/>
                <w:b/>
                <w:color w:val="FFFFFF"/>
                <w:sz w:val="20"/>
              </w:rPr>
              <w:t>Commercial Campus ERP</w:t>
            </w:r>
          </w:p>
        </w:tc>
        <w:tc>
          <w:tcPr>
            <w:tcW w:type="dxa" w:w="2448"/>
            <w:shd w:fill="1F4E79"/>
            <w:tcMar>
              <w:top w:w="120" w:type="dxa"/>
              <w:bottom w:w="120" w:type="dxa"/>
              <w:left w:w="150" w:type="dxa"/>
              <w:right w:w="150" w:type="dxa"/>
            </w:tcMar>
          </w:tcPr>
          <w:p>
            <w:pPr>
              <w:jc w:val="center"/>
            </w:pPr>
            <w:r>
              <w:rPr>
                <w:rFonts w:ascii="Arial" w:hAnsi="Arial"/>
                <w:b/>
                <w:color w:val="FFFFFF"/>
                <w:sz w:val="20"/>
              </w:rPr>
              <w:t>Smart Hostel Waste Mgmt (Proposed)</w:t>
            </w:r>
          </w:p>
        </w:tc>
      </w:tr>
      <w:tr>
        <w:tc>
          <w:tcPr>
            <w:tcW w:type="dxa" w:w="2160"/>
            <w:shd w:fill="FFFFFF"/>
            <w:tcMar>
              <w:top w:w="80" w:type="dxa"/>
              <w:bottom w:w="80" w:type="dxa"/>
              <w:left w:w="120" w:type="dxa"/>
              <w:right w:w="120" w:type="dxa"/>
            </w:tcMar>
          </w:tcPr>
          <w:p>
            <w:r>
              <w:rPr>
                <w:rFonts w:ascii="Times New Roman" w:hAnsi="Times New Roman"/>
                <w:color w:val="1E1E1E"/>
                <w:sz w:val="19"/>
              </w:rPr>
              <w:t>Attendance Registration</w:t>
            </w:r>
          </w:p>
        </w:tc>
        <w:tc>
          <w:tcPr>
            <w:tcW w:type="dxa" w:w="2304"/>
            <w:shd w:fill="FFFFFF"/>
            <w:tcMar>
              <w:top w:w="80" w:type="dxa"/>
              <w:bottom w:w="80" w:type="dxa"/>
              <w:left w:w="120" w:type="dxa"/>
              <w:right w:w="120" w:type="dxa"/>
            </w:tcMar>
          </w:tcPr>
          <w:p>
            <w:r>
              <w:rPr>
                <w:rFonts w:ascii="Times New Roman" w:hAnsi="Times New Roman"/>
                <w:color w:val="1E1E1E"/>
                <w:sz w:val="19"/>
              </w:rPr>
              <w:t>Paper register signed at counter</w:t>
            </w:r>
          </w:p>
        </w:tc>
        <w:tc>
          <w:tcPr>
            <w:tcW w:type="dxa" w:w="2448"/>
            <w:shd w:fill="FFFFFF"/>
            <w:tcMar>
              <w:top w:w="80" w:type="dxa"/>
              <w:bottom w:w="80" w:type="dxa"/>
              <w:left w:w="120" w:type="dxa"/>
              <w:right w:w="120" w:type="dxa"/>
            </w:tcMar>
          </w:tcPr>
          <w:p>
            <w:r>
              <w:rPr>
                <w:rFonts w:ascii="Times New Roman" w:hAnsi="Times New Roman"/>
                <w:color w:val="1E1E1E"/>
                <w:sz w:val="19"/>
              </w:rPr>
              <w:t>Card swipe / biometric check-in</w:t>
            </w:r>
          </w:p>
        </w:tc>
        <w:tc>
          <w:tcPr>
            <w:tcW w:type="dxa" w:w="2448"/>
            <w:shd w:fill="FFFFFF"/>
            <w:tcMar>
              <w:top w:w="80" w:type="dxa"/>
              <w:bottom w:w="80" w:type="dxa"/>
              <w:left w:w="120" w:type="dxa"/>
              <w:right w:w="120" w:type="dxa"/>
            </w:tcMar>
          </w:tcPr>
          <w:p>
            <w:r>
              <w:rPr>
                <w:rFonts w:ascii="Times New Roman" w:hAnsi="Times New Roman"/>
                <w:color w:val="1E1E1E"/>
                <w:sz w:val="19"/>
              </w:rPr>
              <w:t>Default Expected + 1-Click Skip</w:t>
            </w:r>
          </w:p>
        </w:tc>
      </w:tr>
      <w:tr>
        <w:tc>
          <w:tcPr>
            <w:tcW w:type="dxa" w:w="2160"/>
            <w:shd w:fill="F2F5F9"/>
            <w:tcMar>
              <w:top w:w="80" w:type="dxa"/>
              <w:bottom w:w="80" w:type="dxa"/>
              <w:left w:w="120" w:type="dxa"/>
              <w:right w:w="120" w:type="dxa"/>
            </w:tcMar>
          </w:tcPr>
          <w:p>
            <w:r>
              <w:rPr>
                <w:rFonts w:ascii="Times New Roman" w:hAnsi="Times New Roman"/>
                <w:color w:val="1E1E1E"/>
                <w:sz w:val="19"/>
              </w:rPr>
              <w:t>Pre-Cooking Visibility</w:t>
            </w:r>
          </w:p>
        </w:tc>
        <w:tc>
          <w:tcPr>
            <w:tcW w:type="dxa" w:w="2304"/>
            <w:shd w:fill="F2F5F9"/>
            <w:tcMar>
              <w:top w:w="80" w:type="dxa"/>
              <w:bottom w:w="80" w:type="dxa"/>
              <w:left w:w="120" w:type="dxa"/>
              <w:right w:w="120" w:type="dxa"/>
            </w:tcMar>
          </w:tcPr>
          <w:p>
            <w:r>
              <w:rPr>
                <w:rFonts w:ascii="Times New Roman" w:hAnsi="Times New Roman"/>
                <w:color w:val="1E1E1E"/>
                <w:sz w:val="19"/>
              </w:rPr>
              <w:t>None (Zero advance notice)</w:t>
            </w:r>
          </w:p>
        </w:tc>
        <w:tc>
          <w:tcPr>
            <w:tcW w:type="dxa" w:w="2448"/>
            <w:shd w:fill="F2F5F9"/>
            <w:tcMar>
              <w:top w:w="80" w:type="dxa"/>
              <w:bottom w:w="80" w:type="dxa"/>
              <w:left w:w="120" w:type="dxa"/>
              <w:right w:w="120" w:type="dxa"/>
            </w:tcMar>
          </w:tcPr>
          <w:p>
            <w:r>
              <w:rPr>
                <w:rFonts w:ascii="Times New Roman" w:hAnsi="Times New Roman"/>
                <w:color w:val="1E1E1E"/>
                <w:sz w:val="19"/>
              </w:rPr>
              <w:t>Post-facto check-in only</w:t>
            </w:r>
          </w:p>
        </w:tc>
        <w:tc>
          <w:tcPr>
            <w:tcW w:type="dxa" w:w="2448"/>
            <w:shd w:fill="F2F5F9"/>
            <w:tcMar>
              <w:top w:w="80" w:type="dxa"/>
              <w:bottom w:w="80" w:type="dxa"/>
              <w:left w:w="120" w:type="dxa"/>
              <w:right w:w="120" w:type="dxa"/>
            </w:tcMar>
          </w:tcPr>
          <w:p>
            <w:r>
              <w:rPr>
                <w:rFonts w:ascii="Times New Roman" w:hAnsi="Times New Roman"/>
                <w:color w:val="1E1E1E"/>
                <w:sz w:val="19"/>
              </w:rPr>
              <w:t>Guaranteed 3-hr advance headcount</w:t>
            </w:r>
          </w:p>
        </w:tc>
      </w:tr>
      <w:tr>
        <w:tc>
          <w:tcPr>
            <w:tcW w:type="dxa" w:w="2160"/>
            <w:shd w:fill="FFFFFF"/>
            <w:tcMar>
              <w:top w:w="80" w:type="dxa"/>
              <w:bottom w:w="80" w:type="dxa"/>
              <w:left w:w="120" w:type="dxa"/>
              <w:right w:w="120" w:type="dxa"/>
            </w:tcMar>
          </w:tcPr>
          <w:p>
            <w:r>
              <w:rPr>
                <w:rFonts w:ascii="Times New Roman" w:hAnsi="Times New Roman"/>
                <w:color w:val="1E1E1E"/>
                <w:sz w:val="19"/>
              </w:rPr>
              <w:t>Cutoff Rule Enforcement</w:t>
            </w:r>
          </w:p>
        </w:tc>
        <w:tc>
          <w:tcPr>
            <w:tcW w:type="dxa" w:w="2304"/>
            <w:shd w:fill="FFFFFF"/>
            <w:tcMar>
              <w:top w:w="80" w:type="dxa"/>
              <w:bottom w:w="80" w:type="dxa"/>
              <w:left w:w="120" w:type="dxa"/>
              <w:right w:w="120" w:type="dxa"/>
            </w:tcMar>
          </w:tcPr>
          <w:p>
            <w:r>
              <w:rPr>
                <w:rFonts w:ascii="Times New Roman" w:hAnsi="Times New Roman"/>
                <w:color w:val="1E1E1E"/>
                <w:sz w:val="19"/>
              </w:rPr>
              <w:t>Not feasible / unenforceable</w:t>
            </w:r>
          </w:p>
        </w:tc>
        <w:tc>
          <w:tcPr>
            <w:tcW w:type="dxa" w:w="2448"/>
            <w:shd w:fill="FFFFFF"/>
            <w:tcMar>
              <w:top w:w="80" w:type="dxa"/>
              <w:bottom w:w="80" w:type="dxa"/>
              <w:left w:w="120" w:type="dxa"/>
              <w:right w:w="120" w:type="dxa"/>
            </w:tcMar>
          </w:tcPr>
          <w:p>
            <w:r>
              <w:rPr>
                <w:rFonts w:ascii="Times New Roman" w:hAnsi="Times New Roman"/>
                <w:color w:val="1E1E1E"/>
                <w:sz w:val="19"/>
              </w:rPr>
              <w:t>Rarely implemented for kitchens</w:t>
            </w:r>
          </w:p>
        </w:tc>
        <w:tc>
          <w:tcPr>
            <w:tcW w:type="dxa" w:w="2448"/>
            <w:shd w:fill="FFFFFF"/>
            <w:tcMar>
              <w:top w:w="80" w:type="dxa"/>
              <w:bottom w:w="80" w:type="dxa"/>
              <w:left w:w="120" w:type="dxa"/>
              <w:right w:w="120" w:type="dxa"/>
            </w:tcMar>
          </w:tcPr>
          <w:p>
            <w:r>
              <w:rPr>
                <w:rFonts w:ascii="Times New Roman" w:hAnsi="Times New Roman"/>
                <w:color w:val="1E1E1E"/>
                <w:sz w:val="19"/>
              </w:rPr>
              <w:t>Strict IST algorithmic cutoff timers</w:t>
            </w:r>
          </w:p>
        </w:tc>
      </w:tr>
      <w:tr>
        <w:tc>
          <w:tcPr>
            <w:tcW w:type="dxa" w:w="2160"/>
            <w:shd w:fill="F2F5F9"/>
            <w:tcMar>
              <w:top w:w="80" w:type="dxa"/>
              <w:bottom w:w="80" w:type="dxa"/>
              <w:left w:w="120" w:type="dxa"/>
              <w:right w:w="120" w:type="dxa"/>
            </w:tcMar>
          </w:tcPr>
          <w:p>
            <w:r>
              <w:rPr>
                <w:rFonts w:ascii="Times New Roman" w:hAnsi="Times New Roman"/>
                <w:color w:val="1E1E1E"/>
                <w:sz w:val="19"/>
              </w:rPr>
              <w:t>Vacation / Long Leave</w:t>
            </w:r>
          </w:p>
        </w:tc>
        <w:tc>
          <w:tcPr>
            <w:tcW w:type="dxa" w:w="2304"/>
            <w:shd w:fill="F2F5F9"/>
            <w:tcMar>
              <w:top w:w="80" w:type="dxa"/>
              <w:bottom w:w="80" w:type="dxa"/>
              <w:left w:w="120" w:type="dxa"/>
              <w:right w:w="120" w:type="dxa"/>
            </w:tcMar>
          </w:tcPr>
          <w:p>
            <w:r>
              <w:rPr>
                <w:rFonts w:ascii="Times New Roman" w:hAnsi="Times New Roman"/>
                <w:color w:val="1E1E1E"/>
                <w:sz w:val="19"/>
              </w:rPr>
              <w:t>Manual written leave slip to warden</w:t>
            </w:r>
          </w:p>
        </w:tc>
        <w:tc>
          <w:tcPr>
            <w:tcW w:type="dxa" w:w="2448"/>
            <w:shd w:fill="F2F5F9"/>
            <w:tcMar>
              <w:top w:w="80" w:type="dxa"/>
              <w:bottom w:w="80" w:type="dxa"/>
              <w:left w:w="120" w:type="dxa"/>
              <w:right w:w="120" w:type="dxa"/>
            </w:tcMar>
          </w:tcPr>
          <w:p>
            <w:r>
              <w:rPr>
                <w:rFonts w:ascii="Times New Roman" w:hAnsi="Times New Roman"/>
                <w:color w:val="1E1E1E"/>
                <w:sz w:val="19"/>
              </w:rPr>
              <w:t>Central leaves not synced with mess</w:t>
            </w:r>
          </w:p>
        </w:tc>
        <w:tc>
          <w:tcPr>
            <w:tcW w:type="dxa" w:w="2448"/>
            <w:shd w:fill="F2F5F9"/>
            <w:tcMar>
              <w:top w:w="80" w:type="dxa"/>
              <w:bottom w:w="80" w:type="dxa"/>
              <w:left w:w="120" w:type="dxa"/>
              <w:right w:w="120" w:type="dxa"/>
            </w:tcMar>
          </w:tcPr>
          <w:p>
            <w:r>
              <w:rPr>
                <w:rFonts w:ascii="Times New Roman" w:hAnsi="Times New Roman"/>
                <w:color w:val="1E1E1E"/>
                <w:sz w:val="19"/>
              </w:rPr>
              <w:t>Direct multi-day pause (up to 60 days)</w:t>
            </w:r>
          </w:p>
        </w:tc>
      </w:tr>
      <w:tr>
        <w:tc>
          <w:tcPr>
            <w:tcW w:type="dxa" w:w="2160"/>
            <w:shd w:fill="FFFFFF"/>
            <w:tcMar>
              <w:top w:w="80" w:type="dxa"/>
              <w:bottom w:w="80" w:type="dxa"/>
              <w:left w:w="120" w:type="dxa"/>
              <w:right w:w="120" w:type="dxa"/>
            </w:tcMar>
          </w:tcPr>
          <w:p>
            <w:r>
              <w:rPr>
                <w:rFonts w:ascii="Times New Roman" w:hAnsi="Times New Roman"/>
                <w:color w:val="1E1E1E"/>
                <w:sz w:val="19"/>
              </w:rPr>
              <w:t>Visitor &amp; Guest Passes</w:t>
            </w:r>
          </w:p>
        </w:tc>
        <w:tc>
          <w:tcPr>
            <w:tcW w:type="dxa" w:w="2304"/>
            <w:shd w:fill="FFFFFF"/>
            <w:tcMar>
              <w:top w:w="80" w:type="dxa"/>
              <w:bottom w:w="80" w:type="dxa"/>
              <w:left w:w="120" w:type="dxa"/>
              <w:right w:w="120" w:type="dxa"/>
            </w:tcMar>
          </w:tcPr>
          <w:p>
            <w:r>
              <w:rPr>
                <w:rFonts w:ascii="Times New Roman" w:hAnsi="Times New Roman"/>
                <w:color w:val="1E1E1E"/>
                <w:sz w:val="19"/>
              </w:rPr>
              <w:t>Cash collected at mess counter</w:t>
            </w:r>
          </w:p>
        </w:tc>
        <w:tc>
          <w:tcPr>
            <w:tcW w:type="dxa" w:w="2448"/>
            <w:shd w:fill="FFFFFF"/>
            <w:tcMar>
              <w:top w:w="80" w:type="dxa"/>
              <w:bottom w:w="80" w:type="dxa"/>
              <w:left w:w="120" w:type="dxa"/>
              <w:right w:w="120" w:type="dxa"/>
            </w:tcMar>
          </w:tcPr>
          <w:p>
            <w:r>
              <w:rPr>
                <w:rFonts w:ascii="Times New Roman" w:hAnsi="Times New Roman"/>
                <w:color w:val="1E1E1E"/>
                <w:sz w:val="19"/>
              </w:rPr>
              <w:t>Separate accounting ledger</w:t>
            </w:r>
          </w:p>
        </w:tc>
        <w:tc>
          <w:tcPr>
            <w:tcW w:type="dxa" w:w="2448"/>
            <w:shd w:fill="FFFFFF"/>
            <w:tcMar>
              <w:top w:w="80" w:type="dxa"/>
              <w:bottom w:w="80" w:type="dxa"/>
              <w:left w:w="120" w:type="dxa"/>
              <w:right w:w="120" w:type="dxa"/>
            </w:tcMar>
          </w:tcPr>
          <w:p>
            <w:r>
              <w:rPr>
                <w:rFonts w:ascii="Times New Roman" w:hAnsi="Times New Roman"/>
                <w:color w:val="1E1E1E"/>
                <w:sz w:val="19"/>
              </w:rPr>
              <w:t>Integrated Razorpay + QR validation</w:t>
            </w:r>
          </w:p>
        </w:tc>
      </w:tr>
      <w:tr>
        <w:tc>
          <w:tcPr>
            <w:tcW w:type="dxa" w:w="2160"/>
            <w:shd w:fill="F2F5F9"/>
            <w:tcMar>
              <w:top w:w="80" w:type="dxa"/>
              <w:bottom w:w="80" w:type="dxa"/>
              <w:left w:w="120" w:type="dxa"/>
              <w:right w:w="120" w:type="dxa"/>
            </w:tcMar>
          </w:tcPr>
          <w:p>
            <w:r>
              <w:rPr>
                <w:rFonts w:ascii="Times New Roman" w:hAnsi="Times New Roman"/>
                <w:color w:val="1E1E1E"/>
                <w:sz w:val="19"/>
              </w:rPr>
              <w:t>Demand Forecasting</w:t>
            </w:r>
          </w:p>
        </w:tc>
        <w:tc>
          <w:tcPr>
            <w:tcW w:type="dxa" w:w="2304"/>
            <w:shd w:fill="F2F5F9"/>
            <w:tcMar>
              <w:top w:w="80" w:type="dxa"/>
              <w:bottom w:w="80" w:type="dxa"/>
              <w:left w:w="120" w:type="dxa"/>
              <w:right w:w="120" w:type="dxa"/>
            </w:tcMar>
          </w:tcPr>
          <w:p>
            <w:r>
              <w:rPr>
                <w:rFonts w:ascii="Times New Roman" w:hAnsi="Times New Roman"/>
                <w:color w:val="1E1E1E"/>
                <w:sz w:val="19"/>
              </w:rPr>
              <w:t>Chef intuition / fixed formula</w:t>
            </w:r>
          </w:p>
        </w:tc>
        <w:tc>
          <w:tcPr>
            <w:tcW w:type="dxa" w:w="2448"/>
            <w:shd w:fill="F2F5F9"/>
            <w:tcMar>
              <w:top w:w="80" w:type="dxa"/>
              <w:bottom w:w="80" w:type="dxa"/>
              <w:left w:w="120" w:type="dxa"/>
              <w:right w:w="120" w:type="dxa"/>
            </w:tcMar>
          </w:tcPr>
          <w:p>
            <w:r>
              <w:rPr>
                <w:rFonts w:ascii="Times New Roman" w:hAnsi="Times New Roman"/>
                <w:color w:val="1E1E1E"/>
                <w:sz w:val="19"/>
              </w:rPr>
              <w:t>Basic historical averages</w:t>
            </w:r>
          </w:p>
        </w:tc>
        <w:tc>
          <w:tcPr>
            <w:tcW w:type="dxa" w:w="2448"/>
            <w:shd w:fill="F2F5F9"/>
            <w:tcMar>
              <w:top w:w="80" w:type="dxa"/>
              <w:bottom w:w="80" w:type="dxa"/>
              <w:left w:w="120" w:type="dxa"/>
              <w:right w:w="120" w:type="dxa"/>
            </w:tcMar>
          </w:tcPr>
          <w:p>
            <w:r>
              <w:rPr>
                <w:rFonts w:ascii="Times New Roman" w:hAnsi="Times New Roman"/>
                <w:color w:val="1E1E1E"/>
                <w:sz w:val="19"/>
              </w:rPr>
              <w:t>Dual Random Forest ML (17 features)</w:t>
            </w:r>
          </w:p>
        </w:tc>
      </w:tr>
      <w:tr>
        <w:tc>
          <w:tcPr>
            <w:tcW w:type="dxa" w:w="2160"/>
            <w:shd w:fill="FFFFFF"/>
            <w:tcMar>
              <w:top w:w="80" w:type="dxa"/>
              <w:bottom w:w="80" w:type="dxa"/>
              <w:left w:w="120" w:type="dxa"/>
              <w:right w:w="120" w:type="dxa"/>
            </w:tcMar>
          </w:tcPr>
          <w:p>
            <w:r>
              <w:rPr>
                <w:rFonts w:ascii="Times New Roman" w:hAnsi="Times New Roman"/>
                <w:color w:val="1E1E1E"/>
                <w:sz w:val="19"/>
              </w:rPr>
              <w:t>Daily Kitchen Audit</w:t>
            </w:r>
          </w:p>
        </w:tc>
        <w:tc>
          <w:tcPr>
            <w:tcW w:type="dxa" w:w="2304"/>
            <w:shd w:fill="FFFFFF"/>
            <w:tcMar>
              <w:top w:w="80" w:type="dxa"/>
              <w:bottom w:w="80" w:type="dxa"/>
              <w:left w:w="120" w:type="dxa"/>
              <w:right w:w="120" w:type="dxa"/>
            </w:tcMar>
          </w:tcPr>
          <w:p>
            <w:r>
              <w:rPr>
                <w:rFonts w:ascii="Times New Roman" w:hAnsi="Times New Roman"/>
                <w:color w:val="1E1E1E"/>
                <w:sz w:val="19"/>
              </w:rPr>
              <w:t>None (Unmeasured waste dumped)</w:t>
            </w:r>
          </w:p>
        </w:tc>
        <w:tc>
          <w:tcPr>
            <w:tcW w:type="dxa" w:w="2448"/>
            <w:shd w:fill="FFFFFF"/>
            <w:tcMar>
              <w:top w:w="80" w:type="dxa"/>
              <w:bottom w:w="80" w:type="dxa"/>
              <w:left w:w="120" w:type="dxa"/>
              <w:right w:w="120" w:type="dxa"/>
            </w:tcMar>
          </w:tcPr>
          <w:p>
            <w:r>
              <w:rPr>
                <w:rFonts w:ascii="Times New Roman" w:hAnsi="Times New Roman"/>
                <w:color w:val="1E1E1E"/>
                <w:sz w:val="19"/>
              </w:rPr>
              <w:t>Inventory stock ledger only</w:t>
            </w:r>
          </w:p>
        </w:tc>
        <w:tc>
          <w:tcPr>
            <w:tcW w:type="dxa" w:w="2448"/>
            <w:shd w:fill="FFFFFF"/>
            <w:tcMar>
              <w:top w:w="80" w:type="dxa"/>
              <w:bottom w:w="80" w:type="dxa"/>
              <w:left w:w="120" w:type="dxa"/>
              <w:right w:w="120" w:type="dxa"/>
            </w:tcMar>
          </w:tcPr>
          <w:p>
            <w:r>
              <w:rPr>
                <w:rFonts w:ascii="Times New Roman" w:hAnsi="Times New Roman"/>
                <w:color w:val="1E1E1E"/>
                <w:sz w:val="19"/>
              </w:rPr>
              <w:t>Closing audit: cooked/consumed/waste</w:t>
            </w:r>
          </w:p>
        </w:tc>
      </w:tr>
      <w:tr>
        <w:tc>
          <w:tcPr>
            <w:tcW w:type="dxa" w:w="2160"/>
            <w:shd w:fill="F2F5F9"/>
            <w:tcMar>
              <w:top w:w="80" w:type="dxa"/>
              <w:bottom w:w="80" w:type="dxa"/>
              <w:left w:w="120" w:type="dxa"/>
              <w:right w:w="120" w:type="dxa"/>
            </w:tcMar>
          </w:tcPr>
          <w:p>
            <w:r>
              <w:rPr>
                <w:rFonts w:ascii="Times New Roman" w:hAnsi="Times New Roman"/>
                <w:color w:val="1E1E1E"/>
                <w:sz w:val="19"/>
              </w:rPr>
              <w:t>Impact Analytics</w:t>
            </w:r>
          </w:p>
        </w:tc>
        <w:tc>
          <w:tcPr>
            <w:tcW w:type="dxa" w:w="2304"/>
            <w:shd w:fill="F2F5F9"/>
            <w:tcMar>
              <w:top w:w="80" w:type="dxa"/>
              <w:bottom w:w="80" w:type="dxa"/>
              <w:left w:w="120" w:type="dxa"/>
              <w:right w:w="120" w:type="dxa"/>
            </w:tcMar>
          </w:tcPr>
          <w:p>
            <w:r>
              <w:rPr>
                <w:rFonts w:ascii="Times New Roman" w:hAnsi="Times New Roman"/>
                <w:color w:val="1E1E1E"/>
                <w:sz w:val="19"/>
              </w:rPr>
              <w:t>Zero environmental tracking</w:t>
            </w:r>
          </w:p>
        </w:tc>
        <w:tc>
          <w:tcPr>
            <w:tcW w:type="dxa" w:w="2448"/>
            <w:shd w:fill="F2F5F9"/>
            <w:tcMar>
              <w:top w:w="80" w:type="dxa"/>
              <w:bottom w:w="80" w:type="dxa"/>
              <w:left w:w="120" w:type="dxa"/>
              <w:right w:w="120" w:type="dxa"/>
            </w:tcMar>
          </w:tcPr>
          <w:p>
            <w:r>
              <w:rPr>
                <w:rFonts w:ascii="Times New Roman" w:hAnsi="Times New Roman"/>
                <w:color w:val="1E1E1E"/>
                <w:sz w:val="19"/>
              </w:rPr>
              <w:t>Financial accounting only</w:t>
            </w:r>
          </w:p>
        </w:tc>
        <w:tc>
          <w:tcPr>
            <w:tcW w:type="dxa" w:w="2448"/>
            <w:shd w:fill="F2F5F9"/>
            <w:tcMar>
              <w:top w:w="80" w:type="dxa"/>
              <w:bottom w:w="80" w:type="dxa"/>
              <w:left w:w="120" w:type="dxa"/>
              <w:right w:w="120" w:type="dxa"/>
            </w:tcMar>
          </w:tcPr>
          <w:p>
            <w:r>
              <w:rPr>
                <w:rFonts w:ascii="Times New Roman" w:hAnsi="Times New Roman"/>
                <w:color w:val="1E1E1E"/>
                <w:sz w:val="19"/>
              </w:rPr>
              <w:t>Real-time ₹ loss &amp; CO2e footprint</w:t>
            </w:r>
          </w:p>
        </w:tc>
      </w:tr>
    </w:tbl>
    <w:p>
      <w:pPr>
        <w:spacing w:after="120"/>
      </w:pPr>
    </w:p>
    <w:p>
      <w:pPr>
        <w:pStyle w:val="Heading2"/>
        <w:keepNext/>
        <w:spacing w:before="240" w:after="120"/>
      </w:pPr>
      <w:r>
        <w:rPr>
          <w:rFonts w:ascii="Arial" w:hAnsi="Arial"/>
          <w:b/>
          <w:color w:val="1E56A0"/>
          <w:sz w:val="28"/>
        </w:rPr>
        <w:t>2.3 Research Gaps Identified</w:t>
      </w:r>
    </w:p>
    <w:p>
      <w:pPr>
        <w:spacing w:after="120" w:line="276" w:lineRule="auto"/>
      </w:pPr>
      <w:r>
        <w:rPr>
          <w:rFonts w:ascii="Times New Roman" w:hAnsi="Times New Roman"/>
          <w:color w:val="282828"/>
          <w:sz w:val="22"/>
        </w:rPr>
        <w:t>Analysis of existing literature reveals three profound research and implementation gaps:</w:t>
      </w:r>
    </w:p>
    <w:p>
      <w:pPr>
        <w:pStyle w:val="ListBullet"/>
        <w:spacing w:after="80" w:line="276" w:lineRule="auto"/>
      </w:pPr>
      <w:r>
        <w:rPr>
          <w:rFonts w:ascii="Times New Roman" w:hAnsi="Times New Roman"/>
          <w:b/>
          <w:sz w:val="22"/>
        </w:rPr>
        <w:t xml:space="preserve">• </w:t>
      </w:r>
      <w:r>
        <w:rPr>
          <w:rFonts w:ascii="Times New Roman" w:hAnsi="Times New Roman"/>
          <w:sz w:val="22"/>
        </w:rPr>
        <w:t>Gap 1: Absence of Advance-Notice Intent Mechanisms: Existing smart dining applications focus on point-of-sale billing or physical turnstile check-in during meal time. By the time a student swipes their card at the counter, the food has already been cooked hours prior.</w:t>
      </w:r>
    </w:p>
    <w:p>
      <w:pPr>
        <w:pStyle w:val="ListBullet"/>
        <w:spacing w:after="80" w:line="276" w:lineRule="auto"/>
      </w:pPr>
      <w:r>
        <w:rPr>
          <w:rFonts w:ascii="Times New Roman" w:hAnsi="Times New Roman"/>
          <w:b/>
          <w:sz w:val="22"/>
        </w:rPr>
        <w:t xml:space="preserve">• </w:t>
      </w:r>
      <w:r>
        <w:rPr>
          <w:rFonts w:ascii="Times New Roman" w:hAnsi="Times New Roman"/>
          <w:sz w:val="22"/>
        </w:rPr>
        <w:t>Gap 2: Neglect of Exogenous Variables in Mess Demand: Previous machine learning models for food forecasting rely strictly on historical diner counts, completely ignoring crucial exogenous factors such as exam schedules, day-of-week dining habits, weather/temperature, and multi-day vacations.</w:t>
      </w:r>
    </w:p>
    <w:p>
      <w:pPr>
        <w:pStyle w:val="ListBullet"/>
        <w:spacing w:after="80" w:line="276" w:lineRule="auto"/>
      </w:pPr>
      <w:r>
        <w:rPr>
          <w:rFonts w:ascii="Times New Roman" w:hAnsi="Times New Roman"/>
          <w:b/>
          <w:sz w:val="22"/>
        </w:rPr>
        <w:t xml:space="preserve">• </w:t>
      </w:r>
      <w:r>
        <w:rPr>
          <w:rFonts w:ascii="Times New Roman" w:hAnsi="Times New Roman"/>
          <w:sz w:val="22"/>
        </w:rPr>
        <w:t>Gap 3: Lack of an Authoritative Decision Fusion Engine: Previous systems provide either a raw statistical prediction or a manual count. Kitchen chefs lack a mathematically grounded operational rule that harmonizes live human intent with machine learning forecasts.</w:t>
      </w:r>
    </w:p>
    <w:p>
      <w:r>
        <w:br w:type="page"/>
      </w:r>
    </w:p>
    <w:p>
      <w:pPr>
        <w:pStyle w:val="Heading1"/>
        <w:keepNext/>
        <w:spacing w:before="360" w:after="120"/>
      </w:pPr>
      <w:r>
        <w:rPr>
          <w:rFonts w:ascii="Arial" w:hAnsi="Arial"/>
          <w:b/>
          <w:color w:val="103460"/>
          <w:sz w:val="36"/>
        </w:rPr>
        <w:t>CHAPTER 3: SOFTWARE REQUIREMENTS SPECIFICATION</w:t>
      </w:r>
    </w:p>
    <w:p>
      <w:pPr>
        <w:pStyle w:val="Heading2"/>
        <w:keepNext/>
        <w:spacing w:before="240" w:after="120"/>
      </w:pPr>
      <w:r>
        <w:rPr>
          <w:rFonts w:ascii="Arial" w:hAnsi="Arial"/>
          <w:b/>
          <w:color w:val="1E56A0"/>
          <w:sz w:val="28"/>
        </w:rPr>
        <w:t>3.1 Purpose and Scope</w:t>
      </w:r>
    </w:p>
    <w:p>
      <w:pPr>
        <w:spacing w:after="120" w:line="276" w:lineRule="auto"/>
      </w:pPr>
      <w:r>
        <w:rPr>
          <w:rFonts w:ascii="Times New Roman" w:hAnsi="Times New Roman"/>
          <w:color w:val="282828"/>
          <w:sz w:val="22"/>
        </w:rPr>
        <w:t>This Software Requirements Specification (SRS) establishes the complete functional and non-functional requirements for the 'Smart Hostel Food Waste Prediction &amp; Management System'. It defines the expected behavioral characteristics, data interfaces, operational constraints, and verification criteria for developers, system architects, university evaluators, and end users.</w:t>
      </w:r>
    </w:p>
    <w:p>
      <w:pPr>
        <w:pStyle w:val="Heading2"/>
        <w:keepNext/>
        <w:spacing w:before="240" w:after="120"/>
      </w:pPr>
      <w:r>
        <w:rPr>
          <w:rFonts w:ascii="Arial" w:hAnsi="Arial"/>
          <w:b/>
          <w:color w:val="1E56A0"/>
          <w:sz w:val="28"/>
        </w:rPr>
        <w:t>3.2 User Classes and Characteristics</w:t>
      </w:r>
    </w:p>
    <w:tbl>
      <w:tblPr>
        <w:tblW w:type="auto" w:w="0"/>
        <w:jc w:val="center"/>
        <w:tblLayout w:type="fixed"/>
        <w:tblLook w:firstColumn="1" w:firstRow="1" w:lastColumn="0" w:lastRow="0" w:noHBand="0" w:noVBand="1" w:val="04A0"/>
      </w:tblPr>
      <w:tblGrid>
        <w:gridCol w:w="3120"/>
        <w:gridCol w:w="3120"/>
        <w:gridCol w:w="3120"/>
      </w:tblGrid>
      <w:tr>
        <w:tc>
          <w:tcPr>
            <w:tcW w:type="dxa" w:w="2160"/>
            <w:shd w:fill="1F4E79"/>
            <w:tcMar>
              <w:top w:w="120" w:type="dxa"/>
              <w:bottom w:w="120" w:type="dxa"/>
              <w:left w:w="150" w:type="dxa"/>
              <w:right w:w="150" w:type="dxa"/>
            </w:tcMar>
          </w:tcPr>
          <w:p>
            <w:pPr>
              <w:jc w:val="center"/>
            </w:pPr>
            <w:r>
              <w:rPr>
                <w:rFonts w:ascii="Arial" w:hAnsi="Arial"/>
                <w:b/>
                <w:color w:val="FFFFFF"/>
                <w:sz w:val="20"/>
              </w:rPr>
              <w:t>User Role</w:t>
            </w:r>
          </w:p>
        </w:tc>
        <w:tc>
          <w:tcPr>
            <w:tcW w:type="dxa" w:w="2592"/>
            <w:shd w:fill="1F4E79"/>
            <w:tcMar>
              <w:top w:w="120" w:type="dxa"/>
              <w:bottom w:w="120" w:type="dxa"/>
              <w:left w:w="150" w:type="dxa"/>
              <w:right w:w="150" w:type="dxa"/>
            </w:tcMar>
          </w:tcPr>
          <w:p>
            <w:pPr>
              <w:jc w:val="center"/>
            </w:pPr>
            <w:r>
              <w:rPr>
                <w:rFonts w:ascii="Arial" w:hAnsi="Arial"/>
                <w:b/>
                <w:color w:val="FFFFFF"/>
                <w:sz w:val="20"/>
              </w:rPr>
              <w:t>Technical Expertise</w:t>
            </w:r>
          </w:p>
        </w:tc>
        <w:tc>
          <w:tcPr>
            <w:tcW w:type="dxa" w:w="4608"/>
            <w:shd w:fill="1F4E79"/>
            <w:tcMar>
              <w:top w:w="120" w:type="dxa"/>
              <w:bottom w:w="120" w:type="dxa"/>
              <w:left w:w="150" w:type="dxa"/>
              <w:right w:w="150" w:type="dxa"/>
            </w:tcMar>
          </w:tcPr>
          <w:p>
            <w:pPr>
              <w:jc w:val="center"/>
            </w:pPr>
            <w:r>
              <w:rPr>
                <w:rFonts w:ascii="Arial" w:hAnsi="Arial"/>
                <w:b/>
                <w:color w:val="FFFFFF"/>
                <w:sz w:val="20"/>
              </w:rPr>
              <w:t>Primary Operational Responsibilities</w:t>
            </w:r>
          </w:p>
        </w:tc>
      </w:tr>
      <w:tr>
        <w:tc>
          <w:tcPr>
            <w:tcW w:type="dxa" w:w="2160"/>
            <w:shd w:fill="FFFFFF"/>
            <w:tcMar>
              <w:top w:w="80" w:type="dxa"/>
              <w:bottom w:w="80" w:type="dxa"/>
              <w:left w:w="120" w:type="dxa"/>
              <w:right w:w="120" w:type="dxa"/>
            </w:tcMar>
          </w:tcPr>
          <w:p>
            <w:r>
              <w:rPr>
                <w:rFonts w:ascii="Times New Roman" w:hAnsi="Times New Roman"/>
                <w:color w:val="1E1E1E"/>
                <w:sz w:val="19"/>
              </w:rPr>
              <w:t>Student</w:t>
            </w:r>
          </w:p>
        </w:tc>
        <w:tc>
          <w:tcPr>
            <w:tcW w:type="dxa" w:w="2592"/>
            <w:shd w:fill="FFFFFF"/>
            <w:tcMar>
              <w:top w:w="80" w:type="dxa"/>
              <w:bottom w:w="80" w:type="dxa"/>
              <w:left w:w="120" w:type="dxa"/>
              <w:right w:w="120" w:type="dxa"/>
            </w:tcMar>
          </w:tcPr>
          <w:p>
            <w:r>
              <w:rPr>
                <w:rFonts w:ascii="Times New Roman" w:hAnsi="Times New Roman"/>
                <w:color w:val="1E1E1E"/>
                <w:sz w:val="19"/>
              </w:rPr>
              <w:t>Casual (Mobile / Web)</w:t>
            </w:r>
          </w:p>
        </w:tc>
        <w:tc>
          <w:tcPr>
            <w:tcW w:type="dxa" w:w="4608"/>
            <w:shd w:fill="FFFFFF"/>
            <w:tcMar>
              <w:top w:w="80" w:type="dxa"/>
              <w:bottom w:w="80" w:type="dxa"/>
              <w:left w:w="120" w:type="dxa"/>
              <w:right w:w="120" w:type="dxa"/>
            </w:tcMar>
          </w:tcPr>
          <w:p>
            <w:r>
              <w:rPr>
                <w:rFonts w:ascii="Times New Roman" w:hAnsi="Times New Roman"/>
                <w:color w:val="1E1E1E"/>
                <w:sz w:val="19"/>
              </w:rPr>
              <w:t>View daily menus, skip meals before cutoff, pause vacations, book visitor passes, submit meal feedback.</w:t>
            </w:r>
          </w:p>
        </w:tc>
      </w:tr>
      <w:tr>
        <w:tc>
          <w:tcPr>
            <w:tcW w:type="dxa" w:w="2160"/>
            <w:shd w:fill="F2F5F9"/>
            <w:tcMar>
              <w:top w:w="80" w:type="dxa"/>
              <w:bottom w:w="80" w:type="dxa"/>
              <w:left w:w="120" w:type="dxa"/>
              <w:right w:w="120" w:type="dxa"/>
            </w:tcMar>
          </w:tcPr>
          <w:p>
            <w:r>
              <w:rPr>
                <w:rFonts w:ascii="Times New Roman" w:hAnsi="Times New Roman"/>
                <w:color w:val="1E1E1E"/>
                <w:sz w:val="19"/>
              </w:rPr>
              <w:t>Mess Manager</w:t>
            </w:r>
          </w:p>
        </w:tc>
        <w:tc>
          <w:tcPr>
            <w:tcW w:type="dxa" w:w="2592"/>
            <w:shd w:fill="F2F5F9"/>
            <w:tcMar>
              <w:top w:w="80" w:type="dxa"/>
              <w:bottom w:w="80" w:type="dxa"/>
              <w:left w:w="120" w:type="dxa"/>
              <w:right w:w="120" w:type="dxa"/>
            </w:tcMar>
          </w:tcPr>
          <w:p>
            <w:r>
              <w:rPr>
                <w:rFonts w:ascii="Times New Roman" w:hAnsi="Times New Roman"/>
                <w:color w:val="1E1E1E"/>
                <w:sz w:val="19"/>
              </w:rPr>
              <w:t>Moderate (Desktop / Tablet)</w:t>
            </w:r>
          </w:p>
        </w:tc>
        <w:tc>
          <w:tcPr>
            <w:tcW w:type="dxa" w:w="4608"/>
            <w:shd w:fill="F2F5F9"/>
            <w:tcMar>
              <w:top w:w="80" w:type="dxa"/>
              <w:bottom w:w="80" w:type="dxa"/>
              <w:left w:w="120" w:type="dxa"/>
              <w:right w:w="120" w:type="dxa"/>
            </w:tcMar>
          </w:tcPr>
          <w:p>
            <w:r>
              <w:rPr>
                <w:rFonts w:ascii="Times New Roman" w:hAnsi="Times New Roman"/>
                <w:color w:val="1E1E1E"/>
                <w:sz w:val="19"/>
              </w:rPr>
              <w:t>Monitor live 4-meal kitchen demand, review AI preparation recommendations, execute daily closing audits, manage weekly menu recipes.</w:t>
            </w:r>
          </w:p>
        </w:tc>
      </w:tr>
      <w:tr>
        <w:tc>
          <w:tcPr>
            <w:tcW w:type="dxa" w:w="2160"/>
            <w:shd w:fill="FFFFFF"/>
            <w:tcMar>
              <w:top w:w="80" w:type="dxa"/>
              <w:bottom w:w="80" w:type="dxa"/>
              <w:left w:w="120" w:type="dxa"/>
              <w:right w:w="120" w:type="dxa"/>
            </w:tcMar>
          </w:tcPr>
          <w:p>
            <w:r>
              <w:rPr>
                <w:rFonts w:ascii="Times New Roman" w:hAnsi="Times New Roman"/>
                <w:color w:val="1E1E1E"/>
                <w:sz w:val="19"/>
              </w:rPr>
              <w:t>System Administrator</w:t>
            </w:r>
          </w:p>
        </w:tc>
        <w:tc>
          <w:tcPr>
            <w:tcW w:type="dxa" w:w="2592"/>
            <w:shd w:fill="FFFFFF"/>
            <w:tcMar>
              <w:top w:w="80" w:type="dxa"/>
              <w:bottom w:w="80" w:type="dxa"/>
              <w:left w:w="120" w:type="dxa"/>
              <w:right w:w="120" w:type="dxa"/>
            </w:tcMar>
          </w:tcPr>
          <w:p>
            <w:r>
              <w:rPr>
                <w:rFonts w:ascii="Times New Roman" w:hAnsi="Times New Roman"/>
                <w:color w:val="1E1E1E"/>
                <w:sz w:val="19"/>
              </w:rPr>
              <w:t>Advanced (Desktop)</w:t>
            </w:r>
          </w:p>
        </w:tc>
        <w:tc>
          <w:tcPr>
            <w:tcW w:type="dxa" w:w="4608"/>
            <w:shd w:fill="FFFFFF"/>
            <w:tcMar>
              <w:top w:w="80" w:type="dxa"/>
              <w:bottom w:w="80" w:type="dxa"/>
              <w:left w:w="120" w:type="dxa"/>
              <w:right w:w="120" w:type="dxa"/>
            </w:tcMar>
          </w:tcPr>
          <w:p>
            <w:r>
              <w:rPr>
                <w:rFonts w:ascii="Times New Roman" w:hAnsi="Times New Roman"/>
                <w:color w:val="1E1E1E"/>
                <w:sz w:val="19"/>
              </w:rPr>
              <w:t>Manage student directory, toggle account statuses, provision mess staff, audit visitor pass revenues, inspect active student leaves.</w:t>
            </w:r>
          </w:p>
        </w:tc>
      </w:tr>
      <w:tr>
        <w:tc>
          <w:tcPr>
            <w:tcW w:type="dxa" w:w="2160"/>
            <w:shd w:fill="F2F5F9"/>
            <w:tcMar>
              <w:top w:w="80" w:type="dxa"/>
              <w:bottom w:w="80" w:type="dxa"/>
              <w:left w:w="120" w:type="dxa"/>
              <w:right w:w="120" w:type="dxa"/>
            </w:tcMar>
          </w:tcPr>
          <w:p>
            <w:r>
              <w:rPr>
                <w:rFonts w:ascii="Times New Roman" w:hAnsi="Times New Roman"/>
                <w:color w:val="1E1E1E"/>
                <w:sz w:val="19"/>
              </w:rPr>
              <w:t>Visitor / Guest</w:t>
            </w:r>
          </w:p>
        </w:tc>
        <w:tc>
          <w:tcPr>
            <w:tcW w:type="dxa" w:w="2592"/>
            <w:shd w:fill="F2F5F9"/>
            <w:tcMar>
              <w:top w:w="80" w:type="dxa"/>
              <w:bottom w:w="80" w:type="dxa"/>
              <w:left w:w="120" w:type="dxa"/>
              <w:right w:w="120" w:type="dxa"/>
            </w:tcMar>
          </w:tcPr>
          <w:p>
            <w:r>
              <w:rPr>
                <w:rFonts w:ascii="Times New Roman" w:hAnsi="Times New Roman"/>
                <w:color w:val="1E1E1E"/>
                <w:sz w:val="19"/>
              </w:rPr>
              <w:t>Casual (Mobile)</w:t>
            </w:r>
          </w:p>
        </w:tc>
        <w:tc>
          <w:tcPr>
            <w:tcW w:type="dxa" w:w="4608"/>
            <w:shd w:fill="F2F5F9"/>
            <w:tcMar>
              <w:top w:w="80" w:type="dxa"/>
              <w:bottom w:w="80" w:type="dxa"/>
              <w:left w:w="120" w:type="dxa"/>
              <w:right w:w="120" w:type="dxa"/>
            </w:tcMar>
          </w:tcPr>
          <w:p>
            <w:r>
              <w:rPr>
                <w:rFonts w:ascii="Times New Roman" w:hAnsi="Times New Roman"/>
                <w:color w:val="1E1E1E"/>
                <w:sz w:val="19"/>
              </w:rPr>
              <w:t>Purchase meal tokens via payment gateway, present digital QR pass at the counter.</w:t>
            </w:r>
          </w:p>
        </w:tc>
      </w:tr>
    </w:tbl>
    <w:p>
      <w:pPr>
        <w:spacing w:after="120"/>
      </w:pPr>
    </w:p>
    <w:p>
      <w:pPr>
        <w:pStyle w:val="Heading2"/>
        <w:keepNext/>
        <w:spacing w:before="240" w:after="120"/>
      </w:pPr>
      <w:r>
        <w:rPr>
          <w:rFonts w:ascii="Arial" w:hAnsi="Arial"/>
          <w:b/>
          <w:color w:val="1E56A0"/>
          <w:sz w:val="28"/>
        </w:rPr>
        <w:t>3.3 Traceable Functional Requirements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296"/>
            <w:shd w:fill="1F4E79"/>
            <w:tcMar>
              <w:top w:w="120" w:type="dxa"/>
              <w:bottom w:w="120" w:type="dxa"/>
              <w:left w:w="150" w:type="dxa"/>
              <w:right w:w="150" w:type="dxa"/>
            </w:tcMar>
          </w:tcPr>
          <w:p>
            <w:pPr>
              <w:jc w:val="center"/>
            </w:pPr>
            <w:r>
              <w:rPr>
                <w:rFonts w:ascii="Arial" w:hAnsi="Arial"/>
                <w:b/>
                <w:color w:val="FFFFFF"/>
                <w:sz w:val="20"/>
              </w:rPr>
              <w:t>Req ID</w:t>
            </w:r>
          </w:p>
        </w:tc>
        <w:tc>
          <w:tcPr>
            <w:tcW w:type="dxa" w:w="2016"/>
            <w:shd w:fill="1F4E79"/>
            <w:tcMar>
              <w:top w:w="120" w:type="dxa"/>
              <w:bottom w:w="120" w:type="dxa"/>
              <w:left w:w="150" w:type="dxa"/>
              <w:right w:w="150" w:type="dxa"/>
            </w:tcMar>
          </w:tcPr>
          <w:p>
            <w:pPr>
              <w:jc w:val="center"/>
            </w:pPr>
            <w:r>
              <w:rPr>
                <w:rFonts w:ascii="Arial" w:hAnsi="Arial"/>
                <w:b/>
                <w:color w:val="FFFFFF"/>
                <w:sz w:val="20"/>
              </w:rPr>
              <w:t>Requirement Name</w:t>
            </w:r>
          </w:p>
        </w:tc>
        <w:tc>
          <w:tcPr>
            <w:tcW w:type="dxa" w:w="3024"/>
            <w:shd w:fill="1F4E79"/>
            <w:tcMar>
              <w:top w:w="120" w:type="dxa"/>
              <w:bottom w:w="120" w:type="dxa"/>
              <w:left w:w="150" w:type="dxa"/>
              <w:right w:w="150" w:type="dxa"/>
            </w:tcMar>
          </w:tcPr>
          <w:p>
            <w:pPr>
              <w:jc w:val="center"/>
            </w:pPr>
            <w:r>
              <w:rPr>
                <w:rFonts w:ascii="Arial" w:hAnsi="Arial"/>
                <w:b/>
                <w:color w:val="FFFFFF"/>
                <w:sz w:val="20"/>
              </w:rPr>
              <w:t>Description</w:t>
            </w:r>
          </w:p>
        </w:tc>
        <w:tc>
          <w:tcPr>
            <w:tcW w:type="dxa" w:w="1008"/>
            <w:shd w:fill="1F4E79"/>
            <w:tcMar>
              <w:top w:w="120" w:type="dxa"/>
              <w:bottom w:w="120" w:type="dxa"/>
              <w:left w:w="150" w:type="dxa"/>
              <w:right w:w="150" w:type="dxa"/>
            </w:tcMar>
          </w:tcPr>
          <w:p>
            <w:pPr>
              <w:jc w:val="center"/>
            </w:pPr>
            <w:r>
              <w:rPr>
                <w:rFonts w:ascii="Arial" w:hAnsi="Arial"/>
                <w:b/>
                <w:color w:val="FFFFFF"/>
                <w:sz w:val="20"/>
              </w:rPr>
              <w:t>Priority</w:t>
            </w:r>
          </w:p>
        </w:tc>
        <w:tc>
          <w:tcPr>
            <w:tcW w:type="dxa" w:w="2016"/>
            <w:shd w:fill="1F4E79"/>
            <w:tcMar>
              <w:top w:w="120" w:type="dxa"/>
              <w:bottom w:w="120" w:type="dxa"/>
              <w:left w:w="150" w:type="dxa"/>
              <w:right w:w="150" w:type="dxa"/>
            </w:tcMar>
          </w:tcPr>
          <w:p>
            <w:pPr>
              <w:jc w:val="center"/>
            </w:pPr>
            <w:r>
              <w:rPr>
                <w:rFonts w:ascii="Arial" w:hAnsi="Arial"/>
                <w:b/>
                <w:color w:val="FFFFFF"/>
                <w:sz w:val="20"/>
              </w:rPr>
              <w:t>Acceptance Criteria</w:t>
            </w:r>
          </w:p>
        </w:tc>
      </w:tr>
      <w:tr>
        <w:tc>
          <w:tcPr>
            <w:tcW w:type="dxa" w:w="1296"/>
            <w:shd w:fill="FFFFFF"/>
            <w:tcMar>
              <w:top w:w="80" w:type="dxa"/>
              <w:bottom w:w="80" w:type="dxa"/>
              <w:left w:w="120" w:type="dxa"/>
              <w:right w:w="120" w:type="dxa"/>
            </w:tcMar>
          </w:tcPr>
          <w:p>
            <w:r>
              <w:rPr>
                <w:rFonts w:ascii="Times New Roman" w:hAnsi="Times New Roman"/>
                <w:color w:val="1E1E1E"/>
                <w:sz w:val="19"/>
              </w:rPr>
              <w:t>FR-001</w:t>
            </w:r>
          </w:p>
        </w:tc>
        <w:tc>
          <w:tcPr>
            <w:tcW w:type="dxa" w:w="2016"/>
            <w:shd w:fill="FFFFFF"/>
            <w:tcMar>
              <w:top w:w="80" w:type="dxa"/>
              <w:bottom w:w="80" w:type="dxa"/>
              <w:left w:w="120" w:type="dxa"/>
              <w:right w:w="120" w:type="dxa"/>
            </w:tcMar>
          </w:tcPr>
          <w:p>
            <w:r>
              <w:rPr>
                <w:rFonts w:ascii="Times New Roman" w:hAnsi="Times New Roman"/>
                <w:color w:val="1E1E1E"/>
                <w:sz w:val="19"/>
              </w:rPr>
              <w:t>User Authentication &amp; RBAC</w:t>
            </w:r>
          </w:p>
        </w:tc>
        <w:tc>
          <w:tcPr>
            <w:tcW w:type="dxa" w:w="3024"/>
            <w:shd w:fill="FFFFFF"/>
            <w:tcMar>
              <w:top w:w="80" w:type="dxa"/>
              <w:bottom w:w="80" w:type="dxa"/>
              <w:left w:w="120" w:type="dxa"/>
              <w:right w:w="120" w:type="dxa"/>
            </w:tcMar>
          </w:tcPr>
          <w:p>
            <w:r>
              <w:rPr>
                <w:rFonts w:ascii="Times New Roman" w:hAnsi="Times New Roman"/>
                <w:color w:val="1E1E1E"/>
                <w:sz w:val="19"/>
              </w:rPr>
              <w:t>System shall authenticate users using JWT with bcrypt password hashing and enforce role guards ('student', 'mess_manager', 'admin').</w:t>
            </w:r>
          </w:p>
        </w:tc>
        <w:tc>
          <w:tcPr>
            <w:tcW w:type="dxa" w:w="1008"/>
            <w:shd w:fill="FFFFFF"/>
            <w:tcMar>
              <w:top w:w="80" w:type="dxa"/>
              <w:bottom w:w="80" w:type="dxa"/>
              <w:left w:w="120" w:type="dxa"/>
              <w:right w:w="120" w:type="dxa"/>
            </w:tcMar>
          </w:tcPr>
          <w:p>
            <w:r>
              <w:rPr>
                <w:rFonts w:ascii="Times New Roman" w:hAnsi="Times New Roman"/>
                <w:color w:val="1E1E1E"/>
                <w:sz w:val="19"/>
              </w:rPr>
              <w:t>High</w:t>
            </w:r>
          </w:p>
        </w:tc>
        <w:tc>
          <w:tcPr>
            <w:tcW w:type="dxa" w:w="2016"/>
            <w:shd w:fill="FFFFFF"/>
            <w:tcMar>
              <w:top w:w="80" w:type="dxa"/>
              <w:bottom w:w="80" w:type="dxa"/>
              <w:left w:w="120" w:type="dxa"/>
              <w:right w:w="120" w:type="dxa"/>
            </w:tcMar>
          </w:tcPr>
          <w:p>
            <w:r>
              <w:rPr>
                <w:rFonts w:ascii="Times New Roman" w:hAnsi="Times New Roman"/>
                <w:color w:val="1E1E1E"/>
                <w:sz w:val="19"/>
              </w:rPr>
              <w:t>Valid tokens grant access; unauthorized routes return 401/403.</w:t>
            </w:r>
          </w:p>
        </w:tc>
      </w:tr>
      <w:tr>
        <w:tc>
          <w:tcPr>
            <w:tcW w:type="dxa" w:w="1296"/>
            <w:shd w:fill="F2F5F9"/>
            <w:tcMar>
              <w:top w:w="80" w:type="dxa"/>
              <w:bottom w:w="80" w:type="dxa"/>
              <w:left w:w="120" w:type="dxa"/>
              <w:right w:w="120" w:type="dxa"/>
            </w:tcMar>
          </w:tcPr>
          <w:p>
            <w:r>
              <w:rPr>
                <w:rFonts w:ascii="Times New Roman" w:hAnsi="Times New Roman"/>
                <w:color w:val="1E1E1E"/>
                <w:sz w:val="19"/>
              </w:rPr>
              <w:t>FR-002</w:t>
            </w:r>
          </w:p>
        </w:tc>
        <w:tc>
          <w:tcPr>
            <w:tcW w:type="dxa" w:w="2016"/>
            <w:shd w:fill="F2F5F9"/>
            <w:tcMar>
              <w:top w:w="80" w:type="dxa"/>
              <w:bottom w:w="80" w:type="dxa"/>
              <w:left w:w="120" w:type="dxa"/>
              <w:right w:w="120" w:type="dxa"/>
            </w:tcMar>
          </w:tcPr>
          <w:p>
            <w:r>
              <w:rPr>
                <w:rFonts w:ascii="Times New Roman" w:hAnsi="Times New Roman"/>
                <w:color w:val="1E1E1E"/>
                <w:sz w:val="19"/>
              </w:rPr>
              <w:t>Default Diner Assumption</w:t>
            </w:r>
          </w:p>
        </w:tc>
        <w:tc>
          <w:tcPr>
            <w:tcW w:type="dxa" w:w="3024"/>
            <w:shd w:fill="F2F5F9"/>
            <w:tcMar>
              <w:top w:w="80" w:type="dxa"/>
              <w:bottom w:w="80" w:type="dxa"/>
              <w:left w:w="120" w:type="dxa"/>
              <w:right w:w="120" w:type="dxa"/>
            </w:tcMar>
          </w:tcPr>
          <w:p>
            <w:r>
              <w:rPr>
                <w:rFonts w:ascii="Times New Roman" w:hAnsi="Times New Roman"/>
                <w:color w:val="1E1E1E"/>
                <w:sz w:val="19"/>
              </w:rPr>
              <w:t>System shall automatically record all active enrolled students as 'expected' for all 4 meals each day without requiring daily action.</w:t>
            </w:r>
          </w:p>
        </w:tc>
        <w:tc>
          <w:tcPr>
            <w:tcW w:type="dxa" w:w="1008"/>
            <w:shd w:fill="F2F5F9"/>
            <w:tcMar>
              <w:top w:w="80" w:type="dxa"/>
              <w:bottom w:w="80" w:type="dxa"/>
              <w:left w:w="120" w:type="dxa"/>
              <w:right w:w="120" w:type="dxa"/>
            </w:tcMar>
          </w:tcPr>
          <w:p>
            <w:r>
              <w:rPr>
                <w:rFonts w:ascii="Times New Roman" w:hAnsi="Times New Roman"/>
                <w:color w:val="1E1E1E"/>
                <w:sz w:val="19"/>
              </w:rPr>
              <w:t>High</w:t>
            </w:r>
          </w:p>
        </w:tc>
        <w:tc>
          <w:tcPr>
            <w:tcW w:type="dxa" w:w="2016"/>
            <w:shd w:fill="F2F5F9"/>
            <w:tcMar>
              <w:top w:w="80" w:type="dxa"/>
              <w:bottom w:w="80" w:type="dxa"/>
              <w:left w:w="120" w:type="dxa"/>
              <w:right w:w="120" w:type="dxa"/>
            </w:tcMar>
          </w:tcPr>
          <w:p>
            <w:r>
              <w:rPr>
                <w:rFonts w:ascii="Times New Roman" w:hAnsi="Times New Roman"/>
                <w:color w:val="1E1E1E"/>
                <w:sz w:val="19"/>
              </w:rPr>
              <w:t>Booking collection automatically queries active student directory count.</w:t>
            </w:r>
          </w:p>
        </w:tc>
      </w:tr>
      <w:tr>
        <w:tc>
          <w:tcPr>
            <w:tcW w:type="dxa" w:w="1296"/>
            <w:shd w:fill="FFFFFF"/>
            <w:tcMar>
              <w:top w:w="80" w:type="dxa"/>
              <w:bottom w:w="80" w:type="dxa"/>
              <w:left w:w="120" w:type="dxa"/>
              <w:right w:w="120" w:type="dxa"/>
            </w:tcMar>
          </w:tcPr>
          <w:p>
            <w:r>
              <w:rPr>
                <w:rFonts w:ascii="Times New Roman" w:hAnsi="Times New Roman"/>
                <w:color w:val="1E1E1E"/>
                <w:sz w:val="19"/>
              </w:rPr>
              <w:t>FR-003</w:t>
            </w:r>
          </w:p>
        </w:tc>
        <w:tc>
          <w:tcPr>
            <w:tcW w:type="dxa" w:w="2016"/>
            <w:shd w:fill="FFFFFF"/>
            <w:tcMar>
              <w:top w:w="80" w:type="dxa"/>
              <w:bottom w:w="80" w:type="dxa"/>
              <w:left w:w="120" w:type="dxa"/>
              <w:right w:w="120" w:type="dxa"/>
            </w:tcMar>
          </w:tcPr>
          <w:p>
            <w:r>
              <w:rPr>
                <w:rFonts w:ascii="Times New Roman" w:hAnsi="Times New Roman"/>
                <w:color w:val="1E1E1E"/>
                <w:sz w:val="19"/>
              </w:rPr>
              <w:t>1-Click Meal Skip Engine</w:t>
            </w:r>
          </w:p>
        </w:tc>
        <w:tc>
          <w:tcPr>
            <w:tcW w:type="dxa" w:w="3024"/>
            <w:shd w:fill="FFFFFF"/>
            <w:tcMar>
              <w:top w:w="80" w:type="dxa"/>
              <w:bottom w:w="80" w:type="dxa"/>
              <w:left w:w="120" w:type="dxa"/>
              <w:right w:w="120" w:type="dxa"/>
            </w:tcMar>
          </w:tcPr>
          <w:p>
            <w:r>
              <w:rPr>
                <w:rFonts w:ascii="Times New Roman" w:hAnsi="Times New Roman"/>
                <w:color w:val="1E1E1E"/>
                <w:sz w:val="19"/>
              </w:rPr>
              <w:t>System shall allow students to toggle meal status between 'expected' and 'skipped' prior to the designated cutoff timer.</w:t>
            </w:r>
          </w:p>
        </w:tc>
        <w:tc>
          <w:tcPr>
            <w:tcW w:type="dxa" w:w="1008"/>
            <w:shd w:fill="FFFFFF"/>
            <w:tcMar>
              <w:top w:w="80" w:type="dxa"/>
              <w:bottom w:w="80" w:type="dxa"/>
              <w:left w:w="120" w:type="dxa"/>
              <w:right w:w="120" w:type="dxa"/>
            </w:tcMar>
          </w:tcPr>
          <w:p>
            <w:r>
              <w:rPr>
                <w:rFonts w:ascii="Times New Roman" w:hAnsi="Times New Roman"/>
                <w:color w:val="1E1E1E"/>
                <w:sz w:val="19"/>
              </w:rPr>
              <w:t>High</w:t>
            </w:r>
          </w:p>
        </w:tc>
        <w:tc>
          <w:tcPr>
            <w:tcW w:type="dxa" w:w="2016"/>
            <w:shd w:fill="FFFFFF"/>
            <w:tcMar>
              <w:top w:w="80" w:type="dxa"/>
              <w:bottom w:w="80" w:type="dxa"/>
              <w:left w:w="120" w:type="dxa"/>
              <w:right w:w="120" w:type="dxa"/>
            </w:tcMar>
          </w:tcPr>
          <w:p>
            <w:r>
              <w:rPr>
                <w:rFonts w:ascii="Times New Roman" w:hAnsi="Times New Roman"/>
                <w:color w:val="1E1E1E"/>
                <w:sz w:val="19"/>
              </w:rPr>
              <w:t>Skip status updates instantly in database and decreases live kitchen demand.</w:t>
            </w:r>
          </w:p>
        </w:tc>
      </w:tr>
      <w:tr>
        <w:tc>
          <w:tcPr>
            <w:tcW w:type="dxa" w:w="1296"/>
            <w:shd w:fill="F2F5F9"/>
            <w:tcMar>
              <w:top w:w="80" w:type="dxa"/>
              <w:bottom w:w="80" w:type="dxa"/>
              <w:left w:w="120" w:type="dxa"/>
              <w:right w:w="120" w:type="dxa"/>
            </w:tcMar>
          </w:tcPr>
          <w:p>
            <w:r>
              <w:rPr>
                <w:rFonts w:ascii="Times New Roman" w:hAnsi="Times New Roman"/>
                <w:color w:val="1E1E1E"/>
                <w:sz w:val="19"/>
              </w:rPr>
              <w:t>FR-004</w:t>
            </w:r>
          </w:p>
        </w:tc>
        <w:tc>
          <w:tcPr>
            <w:tcW w:type="dxa" w:w="2016"/>
            <w:shd w:fill="F2F5F9"/>
            <w:tcMar>
              <w:top w:w="80" w:type="dxa"/>
              <w:bottom w:w="80" w:type="dxa"/>
              <w:left w:w="120" w:type="dxa"/>
              <w:right w:w="120" w:type="dxa"/>
            </w:tcMar>
          </w:tcPr>
          <w:p>
            <w:r>
              <w:rPr>
                <w:rFonts w:ascii="Times New Roman" w:hAnsi="Times New Roman"/>
                <w:color w:val="1E1E1E"/>
                <w:sz w:val="19"/>
              </w:rPr>
              <w:t>Strict IST Cutoff Enforcement</w:t>
            </w:r>
          </w:p>
        </w:tc>
        <w:tc>
          <w:tcPr>
            <w:tcW w:type="dxa" w:w="3024"/>
            <w:shd w:fill="F2F5F9"/>
            <w:tcMar>
              <w:top w:w="80" w:type="dxa"/>
              <w:bottom w:w="80" w:type="dxa"/>
              <w:left w:w="120" w:type="dxa"/>
              <w:right w:w="120" w:type="dxa"/>
            </w:tcMar>
          </w:tcPr>
          <w:p>
            <w:r>
              <w:rPr>
                <w:rFonts w:ascii="Times New Roman" w:hAnsi="Times New Roman"/>
                <w:color w:val="1E1E1E"/>
                <w:sz w:val="19"/>
              </w:rPr>
              <w:t>System shall lock skip/undo controls exactly 3 hours prior to meal commencement based on Indian Standard Time (UTC+05:30).</w:t>
            </w:r>
          </w:p>
        </w:tc>
        <w:tc>
          <w:tcPr>
            <w:tcW w:type="dxa" w:w="1008"/>
            <w:shd w:fill="F2F5F9"/>
            <w:tcMar>
              <w:top w:w="80" w:type="dxa"/>
              <w:bottom w:w="80" w:type="dxa"/>
              <w:left w:w="120" w:type="dxa"/>
              <w:right w:w="120" w:type="dxa"/>
            </w:tcMar>
          </w:tcPr>
          <w:p>
            <w:r>
              <w:rPr>
                <w:rFonts w:ascii="Times New Roman" w:hAnsi="Times New Roman"/>
                <w:color w:val="1E1E1E"/>
                <w:sz w:val="19"/>
              </w:rPr>
              <w:t>High</w:t>
            </w:r>
          </w:p>
        </w:tc>
        <w:tc>
          <w:tcPr>
            <w:tcW w:type="dxa" w:w="2016"/>
            <w:shd w:fill="F2F5F9"/>
            <w:tcMar>
              <w:top w:w="80" w:type="dxa"/>
              <w:bottom w:w="80" w:type="dxa"/>
              <w:left w:w="120" w:type="dxa"/>
              <w:right w:w="120" w:type="dxa"/>
            </w:tcMar>
          </w:tcPr>
          <w:p>
            <w:r>
              <w:rPr>
                <w:rFonts w:ascii="Times New Roman" w:hAnsi="Times New Roman"/>
                <w:color w:val="1E1E1E"/>
                <w:sz w:val="19"/>
              </w:rPr>
              <w:t>Requests submitted after cutoff return 400 Bad Request with descriptive cutoff error.</w:t>
            </w:r>
          </w:p>
        </w:tc>
      </w:tr>
      <w:tr>
        <w:tc>
          <w:tcPr>
            <w:tcW w:type="dxa" w:w="1296"/>
            <w:shd w:fill="FFFFFF"/>
            <w:tcMar>
              <w:top w:w="80" w:type="dxa"/>
              <w:bottom w:w="80" w:type="dxa"/>
              <w:left w:w="120" w:type="dxa"/>
              <w:right w:w="120" w:type="dxa"/>
            </w:tcMar>
          </w:tcPr>
          <w:p>
            <w:r>
              <w:rPr>
                <w:rFonts w:ascii="Times New Roman" w:hAnsi="Times New Roman"/>
                <w:color w:val="1E1E1E"/>
                <w:sz w:val="19"/>
              </w:rPr>
              <w:t>FR-005</w:t>
            </w:r>
          </w:p>
        </w:tc>
        <w:tc>
          <w:tcPr>
            <w:tcW w:type="dxa" w:w="2016"/>
            <w:shd w:fill="FFFFFF"/>
            <w:tcMar>
              <w:top w:w="80" w:type="dxa"/>
              <w:bottom w:w="80" w:type="dxa"/>
              <w:left w:w="120" w:type="dxa"/>
              <w:right w:w="120" w:type="dxa"/>
            </w:tcMar>
          </w:tcPr>
          <w:p>
            <w:r>
              <w:rPr>
                <w:rFonts w:ascii="Times New Roman" w:hAnsi="Times New Roman"/>
                <w:color w:val="1E1E1E"/>
                <w:sz w:val="19"/>
              </w:rPr>
              <w:t>Multi-Day Vacation Pause</w:t>
            </w:r>
          </w:p>
        </w:tc>
        <w:tc>
          <w:tcPr>
            <w:tcW w:type="dxa" w:w="3024"/>
            <w:shd w:fill="FFFFFF"/>
            <w:tcMar>
              <w:top w:w="80" w:type="dxa"/>
              <w:bottom w:w="80" w:type="dxa"/>
              <w:left w:w="120" w:type="dxa"/>
              <w:right w:w="120" w:type="dxa"/>
            </w:tcMar>
          </w:tcPr>
          <w:p>
            <w:r>
              <w:rPr>
                <w:rFonts w:ascii="Times New Roman" w:hAnsi="Times New Roman"/>
                <w:color w:val="1E1E1E"/>
                <w:sz w:val="19"/>
              </w:rPr>
              <w:t>System shall enable students to pause meal bookings over a specified date range (up to 60 days) with specific meal slot selections.</w:t>
            </w:r>
          </w:p>
        </w:tc>
        <w:tc>
          <w:tcPr>
            <w:tcW w:type="dxa" w:w="1008"/>
            <w:shd w:fill="FFFFFF"/>
            <w:tcMar>
              <w:top w:w="80" w:type="dxa"/>
              <w:bottom w:w="80" w:type="dxa"/>
              <w:left w:w="120" w:type="dxa"/>
              <w:right w:w="120" w:type="dxa"/>
            </w:tcMar>
          </w:tcPr>
          <w:p>
            <w:r>
              <w:rPr>
                <w:rFonts w:ascii="Times New Roman" w:hAnsi="Times New Roman"/>
                <w:color w:val="1E1E1E"/>
                <w:sz w:val="19"/>
              </w:rPr>
              <w:t>High</w:t>
            </w:r>
          </w:p>
        </w:tc>
        <w:tc>
          <w:tcPr>
            <w:tcW w:type="dxa" w:w="2016"/>
            <w:shd w:fill="FFFFFF"/>
            <w:tcMar>
              <w:top w:w="80" w:type="dxa"/>
              <w:bottom w:w="80" w:type="dxa"/>
              <w:left w:w="120" w:type="dxa"/>
              <w:right w:w="120" w:type="dxa"/>
            </w:tcMar>
          </w:tcPr>
          <w:p>
            <w:r>
              <w:rPr>
                <w:rFonts w:ascii="Times New Roman" w:hAnsi="Times New Roman"/>
                <w:color w:val="1E1E1E"/>
                <w:sz w:val="19"/>
              </w:rPr>
              <w:t>Student is marked as on-leave; skipped meals are excluded from kitchen preparation targets.</w:t>
            </w:r>
          </w:p>
        </w:tc>
      </w:tr>
      <w:tr>
        <w:tc>
          <w:tcPr>
            <w:tcW w:type="dxa" w:w="1296"/>
            <w:shd w:fill="F2F5F9"/>
            <w:tcMar>
              <w:top w:w="80" w:type="dxa"/>
              <w:bottom w:w="80" w:type="dxa"/>
              <w:left w:w="120" w:type="dxa"/>
              <w:right w:w="120" w:type="dxa"/>
            </w:tcMar>
          </w:tcPr>
          <w:p>
            <w:r>
              <w:rPr>
                <w:rFonts w:ascii="Times New Roman" w:hAnsi="Times New Roman"/>
                <w:color w:val="1E1E1E"/>
                <w:sz w:val="19"/>
              </w:rPr>
              <w:t>FR-006</w:t>
            </w:r>
          </w:p>
        </w:tc>
        <w:tc>
          <w:tcPr>
            <w:tcW w:type="dxa" w:w="2016"/>
            <w:shd w:fill="F2F5F9"/>
            <w:tcMar>
              <w:top w:w="80" w:type="dxa"/>
              <w:bottom w:w="80" w:type="dxa"/>
              <w:left w:w="120" w:type="dxa"/>
              <w:right w:w="120" w:type="dxa"/>
            </w:tcMar>
          </w:tcPr>
          <w:p>
            <w:r>
              <w:rPr>
                <w:rFonts w:ascii="Times New Roman" w:hAnsi="Times New Roman"/>
                <w:color w:val="1E1E1E"/>
                <w:sz w:val="19"/>
              </w:rPr>
              <w:t>Vacation Cancellation &amp; Resumption</w:t>
            </w:r>
          </w:p>
        </w:tc>
        <w:tc>
          <w:tcPr>
            <w:tcW w:type="dxa" w:w="3024"/>
            <w:shd w:fill="F2F5F9"/>
            <w:tcMar>
              <w:top w:w="80" w:type="dxa"/>
              <w:bottom w:w="80" w:type="dxa"/>
              <w:left w:w="120" w:type="dxa"/>
              <w:right w:w="120" w:type="dxa"/>
            </w:tcMar>
          </w:tcPr>
          <w:p>
            <w:r>
              <w:rPr>
                <w:rFonts w:ascii="Times New Roman" w:hAnsi="Times New Roman"/>
                <w:color w:val="1E1E1E"/>
                <w:sz w:val="19"/>
              </w:rPr>
              <w:t>System shall allow students to cancel active vacations, automatically restoring expected status for all future unclosed meal sessions.</w:t>
            </w:r>
          </w:p>
        </w:tc>
        <w:tc>
          <w:tcPr>
            <w:tcW w:type="dxa" w:w="1008"/>
            <w:shd w:fill="F2F5F9"/>
            <w:tcMar>
              <w:top w:w="80" w:type="dxa"/>
              <w:bottom w:w="80" w:type="dxa"/>
              <w:left w:w="120" w:type="dxa"/>
              <w:right w:w="120" w:type="dxa"/>
            </w:tcMar>
          </w:tcPr>
          <w:p>
            <w:r>
              <w:rPr>
                <w:rFonts w:ascii="Times New Roman" w:hAnsi="Times New Roman"/>
                <w:color w:val="1E1E1E"/>
                <w:sz w:val="19"/>
              </w:rPr>
              <w:t>Medium</w:t>
            </w:r>
          </w:p>
        </w:tc>
        <w:tc>
          <w:tcPr>
            <w:tcW w:type="dxa" w:w="2016"/>
            <w:shd w:fill="F2F5F9"/>
            <w:tcMar>
              <w:top w:w="80" w:type="dxa"/>
              <w:bottom w:w="80" w:type="dxa"/>
              <w:left w:w="120" w:type="dxa"/>
              <w:right w:w="120" w:type="dxa"/>
            </w:tcMar>
          </w:tcPr>
          <w:p>
            <w:r>
              <w:rPr>
                <w:rFonts w:ascii="Times New Roman" w:hAnsi="Times New Roman"/>
                <w:color w:val="1E1E1E"/>
                <w:sz w:val="19"/>
              </w:rPr>
              <w:t>Historical closed meals remain unaffected; future meals revert to expected.</w:t>
            </w:r>
          </w:p>
        </w:tc>
      </w:tr>
      <w:tr>
        <w:tc>
          <w:tcPr>
            <w:tcW w:type="dxa" w:w="1296"/>
            <w:shd w:fill="FFFFFF"/>
            <w:tcMar>
              <w:top w:w="80" w:type="dxa"/>
              <w:bottom w:w="80" w:type="dxa"/>
              <w:left w:w="120" w:type="dxa"/>
              <w:right w:w="120" w:type="dxa"/>
            </w:tcMar>
          </w:tcPr>
          <w:p>
            <w:r>
              <w:rPr>
                <w:rFonts w:ascii="Times New Roman" w:hAnsi="Times New Roman"/>
                <w:color w:val="1E1E1E"/>
                <w:sz w:val="19"/>
              </w:rPr>
              <w:t>FR-007</w:t>
            </w:r>
          </w:p>
        </w:tc>
        <w:tc>
          <w:tcPr>
            <w:tcW w:type="dxa" w:w="2016"/>
            <w:shd w:fill="FFFFFF"/>
            <w:tcMar>
              <w:top w:w="80" w:type="dxa"/>
              <w:bottom w:w="80" w:type="dxa"/>
              <w:left w:w="120" w:type="dxa"/>
              <w:right w:w="120" w:type="dxa"/>
            </w:tcMar>
          </w:tcPr>
          <w:p>
            <w:r>
              <w:rPr>
                <w:rFonts w:ascii="Times New Roman" w:hAnsi="Times New Roman"/>
                <w:color w:val="1E1E1E"/>
                <w:sz w:val="19"/>
              </w:rPr>
              <w:t>Visitor Pass &amp; Payment Gateway</w:t>
            </w:r>
          </w:p>
        </w:tc>
        <w:tc>
          <w:tcPr>
            <w:tcW w:type="dxa" w:w="3024"/>
            <w:shd w:fill="FFFFFF"/>
            <w:tcMar>
              <w:top w:w="80" w:type="dxa"/>
              <w:bottom w:w="80" w:type="dxa"/>
              <w:left w:w="120" w:type="dxa"/>
              <w:right w:w="120" w:type="dxa"/>
            </w:tcMar>
          </w:tcPr>
          <w:p>
            <w:r>
              <w:rPr>
                <w:rFonts w:ascii="Times New Roman" w:hAnsi="Times New Roman"/>
                <w:color w:val="1E1E1E"/>
                <w:sz w:val="19"/>
              </w:rPr>
              <w:t>System shall allow purchase of guest passes, integrating Razorpay payment processing and generating a unique scannable token (VIS-XXXXXX).</w:t>
            </w:r>
          </w:p>
        </w:tc>
        <w:tc>
          <w:tcPr>
            <w:tcW w:type="dxa" w:w="1008"/>
            <w:shd w:fill="FFFFFF"/>
            <w:tcMar>
              <w:top w:w="80" w:type="dxa"/>
              <w:bottom w:w="80" w:type="dxa"/>
              <w:left w:w="120" w:type="dxa"/>
              <w:right w:w="120" w:type="dxa"/>
            </w:tcMar>
          </w:tcPr>
          <w:p>
            <w:r>
              <w:rPr>
                <w:rFonts w:ascii="Times New Roman" w:hAnsi="Times New Roman"/>
                <w:color w:val="1E1E1E"/>
                <w:sz w:val="19"/>
              </w:rPr>
              <w:t>Medium</w:t>
            </w:r>
          </w:p>
        </w:tc>
        <w:tc>
          <w:tcPr>
            <w:tcW w:type="dxa" w:w="2016"/>
            <w:shd w:fill="FFFFFF"/>
            <w:tcMar>
              <w:top w:w="80" w:type="dxa"/>
              <w:bottom w:w="80" w:type="dxa"/>
              <w:left w:w="120" w:type="dxa"/>
              <w:right w:w="120" w:type="dxa"/>
            </w:tcMar>
          </w:tcPr>
          <w:p>
            <w:r>
              <w:rPr>
                <w:rFonts w:ascii="Times New Roman" w:hAnsi="Times New Roman"/>
                <w:color w:val="1E1E1E"/>
                <w:sz w:val="19"/>
              </w:rPr>
              <w:t>Payment verification creates visitor booking and increments live guest count.</w:t>
            </w:r>
          </w:p>
        </w:tc>
      </w:tr>
      <w:tr>
        <w:tc>
          <w:tcPr>
            <w:tcW w:type="dxa" w:w="1296"/>
            <w:shd w:fill="F2F5F9"/>
            <w:tcMar>
              <w:top w:w="80" w:type="dxa"/>
              <w:bottom w:w="80" w:type="dxa"/>
              <w:left w:w="120" w:type="dxa"/>
              <w:right w:w="120" w:type="dxa"/>
            </w:tcMar>
          </w:tcPr>
          <w:p>
            <w:r>
              <w:rPr>
                <w:rFonts w:ascii="Times New Roman" w:hAnsi="Times New Roman"/>
                <w:color w:val="1E1E1E"/>
                <w:sz w:val="19"/>
              </w:rPr>
              <w:t>FR-008</w:t>
            </w:r>
          </w:p>
        </w:tc>
        <w:tc>
          <w:tcPr>
            <w:tcW w:type="dxa" w:w="2016"/>
            <w:shd w:fill="F2F5F9"/>
            <w:tcMar>
              <w:top w:w="80" w:type="dxa"/>
              <w:bottom w:w="80" w:type="dxa"/>
              <w:left w:w="120" w:type="dxa"/>
              <w:right w:w="120" w:type="dxa"/>
            </w:tcMar>
          </w:tcPr>
          <w:p>
            <w:r>
              <w:rPr>
                <w:rFonts w:ascii="Times New Roman" w:hAnsi="Times New Roman"/>
                <w:color w:val="1E1E1E"/>
                <w:sz w:val="19"/>
              </w:rPr>
              <w:t>Kitchen Control Dashboard</w:t>
            </w:r>
          </w:p>
        </w:tc>
        <w:tc>
          <w:tcPr>
            <w:tcW w:type="dxa" w:w="3024"/>
            <w:shd w:fill="F2F5F9"/>
            <w:tcMar>
              <w:top w:w="80" w:type="dxa"/>
              <w:bottom w:w="80" w:type="dxa"/>
              <w:left w:w="120" w:type="dxa"/>
              <w:right w:w="120" w:type="dxa"/>
            </w:tcMar>
          </w:tcPr>
          <w:p>
            <w:r>
              <w:rPr>
                <w:rFonts w:ascii="Times New Roman" w:hAnsi="Times New Roman"/>
                <w:color w:val="1E1E1E"/>
                <w:sz w:val="19"/>
              </w:rPr>
              <w:t>System shall display a real-time 4-meal planning grid showing active students, student skips, visitor passes, and live kitchen demand.</w:t>
            </w:r>
          </w:p>
        </w:tc>
        <w:tc>
          <w:tcPr>
            <w:tcW w:type="dxa" w:w="1008"/>
            <w:shd w:fill="F2F5F9"/>
            <w:tcMar>
              <w:top w:w="80" w:type="dxa"/>
              <w:bottom w:w="80" w:type="dxa"/>
              <w:left w:w="120" w:type="dxa"/>
              <w:right w:w="120" w:type="dxa"/>
            </w:tcMar>
          </w:tcPr>
          <w:p>
            <w:r>
              <w:rPr>
                <w:rFonts w:ascii="Times New Roman" w:hAnsi="Times New Roman"/>
                <w:color w:val="1E1E1E"/>
                <w:sz w:val="19"/>
              </w:rPr>
              <w:t>High</w:t>
            </w:r>
          </w:p>
        </w:tc>
        <w:tc>
          <w:tcPr>
            <w:tcW w:type="dxa" w:w="2016"/>
            <w:shd w:fill="F2F5F9"/>
            <w:tcMar>
              <w:top w:w="80" w:type="dxa"/>
              <w:bottom w:w="80" w:type="dxa"/>
              <w:left w:w="120" w:type="dxa"/>
              <w:right w:w="120" w:type="dxa"/>
            </w:tcMar>
          </w:tcPr>
          <w:p>
            <w:r>
              <w:rPr>
                <w:rFonts w:ascii="Times New Roman" w:hAnsi="Times New Roman"/>
                <w:color w:val="1E1E1E"/>
                <w:sz w:val="19"/>
              </w:rPr>
              <w:t>Live kitchen demand = (Active Students - Skips) + Paid Visitors.</w:t>
            </w:r>
          </w:p>
        </w:tc>
      </w:tr>
      <w:tr>
        <w:tc>
          <w:tcPr>
            <w:tcW w:type="dxa" w:w="1296"/>
            <w:shd w:fill="FFFFFF"/>
            <w:tcMar>
              <w:top w:w="80" w:type="dxa"/>
              <w:bottom w:w="80" w:type="dxa"/>
              <w:left w:w="120" w:type="dxa"/>
              <w:right w:w="120" w:type="dxa"/>
            </w:tcMar>
          </w:tcPr>
          <w:p>
            <w:r>
              <w:rPr>
                <w:rFonts w:ascii="Times New Roman" w:hAnsi="Times New Roman"/>
                <w:color w:val="1E1E1E"/>
                <w:sz w:val="19"/>
              </w:rPr>
              <w:t>FR-009</w:t>
            </w:r>
          </w:p>
        </w:tc>
        <w:tc>
          <w:tcPr>
            <w:tcW w:type="dxa" w:w="2016"/>
            <w:shd w:fill="FFFFFF"/>
            <w:tcMar>
              <w:top w:w="80" w:type="dxa"/>
              <w:bottom w:w="80" w:type="dxa"/>
              <w:left w:w="120" w:type="dxa"/>
              <w:right w:w="120" w:type="dxa"/>
            </w:tcMar>
          </w:tcPr>
          <w:p>
            <w:r>
              <w:rPr>
                <w:rFonts w:ascii="Times New Roman" w:hAnsi="Times New Roman"/>
                <w:color w:val="1E1E1E"/>
                <w:sz w:val="19"/>
              </w:rPr>
              <w:t>AI Demand Prediction Bridge</w:t>
            </w:r>
          </w:p>
        </w:tc>
        <w:tc>
          <w:tcPr>
            <w:tcW w:type="dxa" w:w="3024"/>
            <w:shd w:fill="FFFFFF"/>
            <w:tcMar>
              <w:top w:w="80" w:type="dxa"/>
              <w:bottom w:w="80" w:type="dxa"/>
              <w:left w:w="120" w:type="dxa"/>
              <w:right w:w="120" w:type="dxa"/>
            </w:tcMar>
          </w:tcPr>
          <w:p>
            <w:r>
              <w:rPr>
                <w:rFonts w:ascii="Times New Roman" w:hAnsi="Times New Roman"/>
                <w:color w:val="1E1E1E"/>
                <w:sz w:val="19"/>
              </w:rPr>
              <w:t>System shall invoke the dual Random Forest regression pipeline to predict food requirements (kg) and expected wasted plates.</w:t>
            </w:r>
          </w:p>
        </w:tc>
        <w:tc>
          <w:tcPr>
            <w:tcW w:type="dxa" w:w="1008"/>
            <w:shd w:fill="FFFFFF"/>
            <w:tcMar>
              <w:top w:w="80" w:type="dxa"/>
              <w:bottom w:w="80" w:type="dxa"/>
              <w:left w:w="120" w:type="dxa"/>
              <w:right w:w="120" w:type="dxa"/>
            </w:tcMar>
          </w:tcPr>
          <w:p>
            <w:r>
              <w:rPr>
                <w:rFonts w:ascii="Times New Roman" w:hAnsi="Times New Roman"/>
                <w:color w:val="1E1E1E"/>
                <w:sz w:val="19"/>
              </w:rPr>
              <w:t>High</w:t>
            </w:r>
          </w:p>
        </w:tc>
        <w:tc>
          <w:tcPr>
            <w:tcW w:type="dxa" w:w="2016"/>
            <w:shd w:fill="FFFFFF"/>
            <w:tcMar>
              <w:top w:w="80" w:type="dxa"/>
              <w:bottom w:w="80" w:type="dxa"/>
              <w:left w:w="120" w:type="dxa"/>
              <w:right w:w="120" w:type="dxa"/>
            </w:tcMar>
          </w:tcPr>
          <w:p>
            <w:r>
              <w:rPr>
                <w:rFonts w:ascii="Times New Roman" w:hAnsi="Times New Roman"/>
                <w:color w:val="1E1E1E"/>
                <w:sz w:val="19"/>
              </w:rPr>
              <w:t>Predictions execute via Python child process with fallback to 30-day moving average.</w:t>
            </w:r>
          </w:p>
        </w:tc>
      </w:tr>
      <w:tr>
        <w:tc>
          <w:tcPr>
            <w:tcW w:type="dxa" w:w="1296"/>
            <w:shd w:fill="F2F5F9"/>
            <w:tcMar>
              <w:top w:w="80" w:type="dxa"/>
              <w:bottom w:w="80" w:type="dxa"/>
              <w:left w:w="120" w:type="dxa"/>
              <w:right w:w="120" w:type="dxa"/>
            </w:tcMar>
          </w:tcPr>
          <w:p>
            <w:r>
              <w:rPr>
                <w:rFonts w:ascii="Times New Roman" w:hAnsi="Times New Roman"/>
                <w:color w:val="1E1E1E"/>
                <w:sz w:val="19"/>
              </w:rPr>
              <w:t>FR-010</w:t>
            </w:r>
          </w:p>
        </w:tc>
        <w:tc>
          <w:tcPr>
            <w:tcW w:type="dxa" w:w="2016"/>
            <w:shd w:fill="F2F5F9"/>
            <w:tcMar>
              <w:top w:w="80" w:type="dxa"/>
              <w:bottom w:w="80" w:type="dxa"/>
              <w:left w:w="120" w:type="dxa"/>
              <w:right w:w="120" w:type="dxa"/>
            </w:tcMar>
          </w:tcPr>
          <w:p>
            <w:r>
              <w:rPr>
                <w:rFonts w:ascii="Times New Roman" w:hAnsi="Times New Roman"/>
                <w:color w:val="1E1E1E"/>
                <w:sz w:val="19"/>
              </w:rPr>
              <w:t>Authoritative Cooking Target Rule</w:t>
            </w:r>
          </w:p>
        </w:tc>
        <w:tc>
          <w:tcPr>
            <w:tcW w:type="dxa" w:w="3024"/>
            <w:shd w:fill="F2F5F9"/>
            <w:tcMar>
              <w:top w:w="80" w:type="dxa"/>
              <w:bottom w:w="80" w:type="dxa"/>
              <w:left w:w="120" w:type="dxa"/>
              <w:right w:w="120" w:type="dxa"/>
            </w:tcMar>
          </w:tcPr>
          <w:p>
            <w:r>
              <w:rPr>
                <w:rFonts w:ascii="Times New Roman" w:hAnsi="Times New Roman"/>
                <w:color w:val="1E1E1E"/>
                <w:sz w:val="19"/>
              </w:rPr>
              <w:t>System shall compute Final Preparation Target as max(Live Kitchen Demand, AI Recommended Preparation) with risk color badges.</w:t>
            </w:r>
          </w:p>
        </w:tc>
        <w:tc>
          <w:tcPr>
            <w:tcW w:type="dxa" w:w="1008"/>
            <w:shd w:fill="F2F5F9"/>
            <w:tcMar>
              <w:top w:w="80" w:type="dxa"/>
              <w:bottom w:w="80" w:type="dxa"/>
              <w:left w:w="120" w:type="dxa"/>
              <w:right w:w="120" w:type="dxa"/>
            </w:tcMar>
          </w:tcPr>
          <w:p>
            <w:r>
              <w:rPr>
                <w:rFonts w:ascii="Times New Roman" w:hAnsi="Times New Roman"/>
                <w:color w:val="1E1E1E"/>
                <w:sz w:val="19"/>
              </w:rPr>
              <w:t>High</w:t>
            </w:r>
          </w:p>
        </w:tc>
        <w:tc>
          <w:tcPr>
            <w:tcW w:type="dxa" w:w="2016"/>
            <w:shd w:fill="F2F5F9"/>
            <w:tcMar>
              <w:top w:w="80" w:type="dxa"/>
              <w:bottom w:w="80" w:type="dxa"/>
              <w:left w:w="120" w:type="dxa"/>
              <w:right w:w="120" w:type="dxa"/>
            </w:tcMar>
          </w:tcPr>
          <w:p>
            <w:r>
              <w:rPr>
                <w:rFonts w:ascii="Times New Roman" w:hAnsi="Times New Roman"/>
                <w:color w:val="1E1E1E"/>
                <w:sz w:val="19"/>
              </w:rPr>
              <w:t>Target dynamically updates as students skip or book passes before cutoff.</w:t>
            </w:r>
          </w:p>
        </w:tc>
      </w:tr>
      <w:tr>
        <w:tc>
          <w:tcPr>
            <w:tcW w:type="dxa" w:w="1296"/>
            <w:shd w:fill="FFFFFF"/>
            <w:tcMar>
              <w:top w:w="80" w:type="dxa"/>
              <w:bottom w:w="80" w:type="dxa"/>
              <w:left w:w="120" w:type="dxa"/>
              <w:right w:w="120" w:type="dxa"/>
            </w:tcMar>
          </w:tcPr>
          <w:p>
            <w:r>
              <w:rPr>
                <w:rFonts w:ascii="Times New Roman" w:hAnsi="Times New Roman"/>
                <w:color w:val="1E1E1E"/>
                <w:sz w:val="19"/>
              </w:rPr>
              <w:t>FR-011</w:t>
            </w:r>
          </w:p>
        </w:tc>
        <w:tc>
          <w:tcPr>
            <w:tcW w:type="dxa" w:w="2016"/>
            <w:shd w:fill="FFFFFF"/>
            <w:tcMar>
              <w:top w:w="80" w:type="dxa"/>
              <w:bottom w:w="80" w:type="dxa"/>
              <w:left w:w="120" w:type="dxa"/>
              <w:right w:w="120" w:type="dxa"/>
            </w:tcMar>
          </w:tcPr>
          <w:p>
            <w:r>
              <w:rPr>
                <w:rFonts w:ascii="Times New Roman" w:hAnsi="Times New Roman"/>
                <w:color w:val="1E1E1E"/>
                <w:sz w:val="19"/>
              </w:rPr>
              <w:t>Daily Kitchen Closing Audit</w:t>
            </w:r>
          </w:p>
        </w:tc>
        <w:tc>
          <w:tcPr>
            <w:tcW w:type="dxa" w:w="3024"/>
            <w:shd w:fill="FFFFFF"/>
            <w:tcMar>
              <w:top w:w="80" w:type="dxa"/>
              <w:bottom w:w="80" w:type="dxa"/>
              <w:left w:w="120" w:type="dxa"/>
              <w:right w:w="120" w:type="dxa"/>
            </w:tcMar>
          </w:tcPr>
          <w:p>
            <w:r>
              <w:rPr>
                <w:rFonts w:ascii="Times New Roman" w:hAnsi="Times New Roman"/>
                <w:color w:val="1E1E1E"/>
                <w:sz w:val="19"/>
              </w:rPr>
              <w:t>System shall provide a modal for mess managers to log actual cooked kg, consumed kg, and discarded waste kg at the end of each meal.</w:t>
            </w:r>
          </w:p>
        </w:tc>
        <w:tc>
          <w:tcPr>
            <w:tcW w:type="dxa" w:w="1008"/>
            <w:shd w:fill="FFFFFF"/>
            <w:tcMar>
              <w:top w:w="80" w:type="dxa"/>
              <w:bottom w:w="80" w:type="dxa"/>
              <w:left w:w="120" w:type="dxa"/>
              <w:right w:w="120" w:type="dxa"/>
            </w:tcMar>
          </w:tcPr>
          <w:p>
            <w:r>
              <w:rPr>
                <w:rFonts w:ascii="Times New Roman" w:hAnsi="Times New Roman"/>
                <w:color w:val="1E1E1E"/>
                <w:sz w:val="19"/>
              </w:rPr>
              <w:t>High</w:t>
            </w:r>
          </w:p>
        </w:tc>
        <w:tc>
          <w:tcPr>
            <w:tcW w:type="dxa" w:w="2016"/>
            <w:shd w:fill="FFFFFF"/>
            <w:tcMar>
              <w:top w:w="80" w:type="dxa"/>
              <w:bottom w:w="80" w:type="dxa"/>
              <w:left w:w="120" w:type="dxa"/>
              <w:right w:w="120" w:type="dxa"/>
            </w:tcMar>
          </w:tcPr>
          <w:p>
            <w:r>
              <w:rPr>
                <w:rFonts w:ascii="Times New Roman" w:hAnsi="Times New Roman"/>
                <w:color w:val="1E1E1E"/>
                <w:sz w:val="19"/>
              </w:rPr>
              <w:t>Computes preparation variance, target execution accuracy %, and prediction accuracy %.</w:t>
            </w:r>
          </w:p>
        </w:tc>
      </w:tr>
      <w:tr>
        <w:tc>
          <w:tcPr>
            <w:tcW w:type="dxa" w:w="1296"/>
            <w:shd w:fill="F2F5F9"/>
            <w:tcMar>
              <w:top w:w="80" w:type="dxa"/>
              <w:bottom w:w="80" w:type="dxa"/>
              <w:left w:w="120" w:type="dxa"/>
              <w:right w:w="120" w:type="dxa"/>
            </w:tcMar>
          </w:tcPr>
          <w:p>
            <w:r>
              <w:rPr>
                <w:rFonts w:ascii="Times New Roman" w:hAnsi="Times New Roman"/>
                <w:color w:val="1E1E1E"/>
                <w:sz w:val="19"/>
              </w:rPr>
              <w:t>FR-012</w:t>
            </w:r>
          </w:p>
        </w:tc>
        <w:tc>
          <w:tcPr>
            <w:tcW w:type="dxa" w:w="2016"/>
            <w:shd w:fill="F2F5F9"/>
            <w:tcMar>
              <w:top w:w="80" w:type="dxa"/>
              <w:bottom w:w="80" w:type="dxa"/>
              <w:left w:w="120" w:type="dxa"/>
              <w:right w:w="120" w:type="dxa"/>
            </w:tcMar>
          </w:tcPr>
          <w:p>
            <w:r>
              <w:rPr>
                <w:rFonts w:ascii="Times New Roman" w:hAnsi="Times New Roman"/>
                <w:color w:val="1E1E1E"/>
                <w:sz w:val="19"/>
              </w:rPr>
              <w:t>Waste, Financial &amp; Carbon Analytics</w:t>
            </w:r>
          </w:p>
        </w:tc>
        <w:tc>
          <w:tcPr>
            <w:tcW w:type="dxa" w:w="3024"/>
            <w:shd w:fill="F2F5F9"/>
            <w:tcMar>
              <w:top w:w="80" w:type="dxa"/>
              <w:bottom w:w="80" w:type="dxa"/>
              <w:left w:w="120" w:type="dxa"/>
              <w:right w:w="120" w:type="dxa"/>
            </w:tcMar>
          </w:tcPr>
          <w:p>
            <w:r>
              <w:rPr>
                <w:rFonts w:ascii="Times New Roman" w:hAnsi="Times New Roman"/>
                <w:color w:val="1E1E1E"/>
                <w:sz w:val="19"/>
              </w:rPr>
              <w:t>System shall compute 30-day aggregate waste trends, financial cost lost (kg * ₹60), and carbon footprint (kg * 2.5 kg CO2e).</w:t>
            </w:r>
          </w:p>
        </w:tc>
        <w:tc>
          <w:tcPr>
            <w:tcW w:type="dxa" w:w="1008"/>
            <w:shd w:fill="F2F5F9"/>
            <w:tcMar>
              <w:top w:w="80" w:type="dxa"/>
              <w:bottom w:w="80" w:type="dxa"/>
              <w:left w:w="120" w:type="dxa"/>
              <w:right w:w="120" w:type="dxa"/>
            </w:tcMar>
          </w:tcPr>
          <w:p>
            <w:r>
              <w:rPr>
                <w:rFonts w:ascii="Times New Roman" w:hAnsi="Times New Roman"/>
                <w:color w:val="1E1E1E"/>
                <w:sz w:val="19"/>
              </w:rPr>
              <w:t>Medium</w:t>
            </w:r>
          </w:p>
        </w:tc>
        <w:tc>
          <w:tcPr>
            <w:tcW w:type="dxa" w:w="2016"/>
            <w:shd w:fill="F2F5F9"/>
            <w:tcMar>
              <w:top w:w="80" w:type="dxa"/>
              <w:bottom w:w="80" w:type="dxa"/>
              <w:left w:w="120" w:type="dxa"/>
              <w:right w:w="120" w:type="dxa"/>
            </w:tcMar>
          </w:tcPr>
          <w:p>
            <w:r>
              <w:rPr>
                <w:rFonts w:ascii="Times New Roman" w:hAnsi="Times New Roman"/>
                <w:color w:val="1E1E1E"/>
                <w:sz w:val="19"/>
              </w:rPr>
              <w:t>Interactive charts render on Mess Manager and Admin dashboards.</w:t>
            </w:r>
          </w:p>
        </w:tc>
      </w:tr>
    </w:tbl>
    <w:p>
      <w:pPr>
        <w:spacing w:after="120"/>
      </w:pPr>
    </w:p>
    <w:p>
      <w:pPr>
        <w:pStyle w:val="Heading2"/>
        <w:keepNext/>
        <w:spacing w:before="240" w:after="120"/>
      </w:pPr>
      <w:r>
        <w:rPr>
          <w:rFonts w:ascii="Arial" w:hAnsi="Arial"/>
          <w:b/>
          <w:color w:val="1E56A0"/>
          <w:sz w:val="28"/>
        </w:rPr>
        <w:t>3.4 Non-Functional Requirements</w:t>
      </w:r>
    </w:p>
    <w:tbl>
      <w:tblPr>
        <w:tblW w:type="auto" w:w="0"/>
        <w:jc w:val="center"/>
        <w:tblLayout w:type="fixed"/>
        <w:tblLook w:firstColumn="1" w:firstRow="1" w:lastColumn="0" w:lastRow="0" w:noHBand="0" w:noVBand="1" w:val="04A0"/>
      </w:tblPr>
      <w:tblGrid>
        <w:gridCol w:w="3120"/>
        <w:gridCol w:w="3120"/>
        <w:gridCol w:w="3120"/>
      </w:tblGrid>
      <w:tr>
        <w:tc>
          <w:tcPr>
            <w:tcW w:type="dxa" w:w="1440"/>
            <w:shd w:fill="1F4E79"/>
            <w:tcMar>
              <w:top w:w="120" w:type="dxa"/>
              <w:bottom w:w="120" w:type="dxa"/>
              <w:left w:w="150" w:type="dxa"/>
              <w:right w:w="150" w:type="dxa"/>
            </w:tcMar>
          </w:tcPr>
          <w:p>
            <w:pPr>
              <w:jc w:val="center"/>
            </w:pPr>
            <w:r>
              <w:rPr>
                <w:rFonts w:ascii="Arial" w:hAnsi="Arial"/>
                <w:b/>
                <w:color w:val="FFFFFF"/>
                <w:sz w:val="20"/>
              </w:rPr>
              <w:t>NFR ID</w:t>
            </w:r>
          </w:p>
        </w:tc>
        <w:tc>
          <w:tcPr>
            <w:tcW w:type="dxa" w:w="2592"/>
            <w:shd w:fill="1F4E79"/>
            <w:tcMar>
              <w:top w:w="120" w:type="dxa"/>
              <w:bottom w:w="120" w:type="dxa"/>
              <w:left w:w="150" w:type="dxa"/>
              <w:right w:w="150" w:type="dxa"/>
            </w:tcMar>
          </w:tcPr>
          <w:p>
            <w:pPr>
              <w:jc w:val="center"/>
            </w:pPr>
            <w:r>
              <w:rPr>
                <w:rFonts w:ascii="Arial" w:hAnsi="Arial"/>
                <w:b/>
                <w:color w:val="FFFFFF"/>
                <w:sz w:val="20"/>
              </w:rPr>
              <w:t>NFR Category</w:t>
            </w:r>
          </w:p>
        </w:tc>
        <w:tc>
          <w:tcPr>
            <w:tcW w:type="dxa" w:w="5328"/>
            <w:shd w:fill="1F4E79"/>
            <w:tcMar>
              <w:top w:w="120" w:type="dxa"/>
              <w:bottom w:w="120" w:type="dxa"/>
              <w:left w:w="150" w:type="dxa"/>
              <w:right w:w="150" w:type="dxa"/>
            </w:tcMar>
          </w:tcPr>
          <w:p>
            <w:pPr>
              <w:jc w:val="center"/>
            </w:pPr>
            <w:r>
              <w:rPr>
                <w:rFonts w:ascii="Arial" w:hAnsi="Arial"/>
                <w:b/>
                <w:color w:val="FFFFFF"/>
                <w:sz w:val="20"/>
              </w:rPr>
              <w:t>Technical Specification</w:t>
            </w:r>
          </w:p>
        </w:tc>
      </w:tr>
      <w:tr>
        <w:tc>
          <w:tcPr>
            <w:tcW w:type="dxa" w:w="1440"/>
            <w:shd w:fill="FFFFFF"/>
            <w:tcMar>
              <w:top w:w="80" w:type="dxa"/>
              <w:bottom w:w="80" w:type="dxa"/>
              <w:left w:w="120" w:type="dxa"/>
              <w:right w:w="120" w:type="dxa"/>
            </w:tcMar>
          </w:tcPr>
          <w:p>
            <w:r>
              <w:rPr>
                <w:rFonts w:ascii="Times New Roman" w:hAnsi="Times New Roman"/>
                <w:color w:val="1E1E1E"/>
                <w:sz w:val="19"/>
              </w:rPr>
              <w:t>NFR-001</w:t>
            </w:r>
          </w:p>
        </w:tc>
        <w:tc>
          <w:tcPr>
            <w:tcW w:type="dxa" w:w="2592"/>
            <w:shd w:fill="FFFFFF"/>
            <w:tcMar>
              <w:top w:w="80" w:type="dxa"/>
              <w:bottom w:w="80" w:type="dxa"/>
              <w:left w:w="120" w:type="dxa"/>
              <w:right w:w="120" w:type="dxa"/>
            </w:tcMar>
          </w:tcPr>
          <w:p>
            <w:r>
              <w:rPr>
                <w:rFonts w:ascii="Times New Roman" w:hAnsi="Times New Roman"/>
                <w:color w:val="1E1E1E"/>
                <w:sz w:val="19"/>
              </w:rPr>
              <w:t>Performance &amp; Latency</w:t>
            </w:r>
          </w:p>
        </w:tc>
        <w:tc>
          <w:tcPr>
            <w:tcW w:type="dxa" w:w="5328"/>
            <w:shd w:fill="FFFFFF"/>
            <w:tcMar>
              <w:top w:w="80" w:type="dxa"/>
              <w:bottom w:w="80" w:type="dxa"/>
              <w:left w:w="120" w:type="dxa"/>
              <w:right w:w="120" w:type="dxa"/>
            </w:tcMar>
          </w:tcPr>
          <w:p>
            <w:r>
              <w:rPr>
                <w:rFonts w:ascii="Times New Roman" w:hAnsi="Times New Roman"/>
                <w:color w:val="1E1E1E"/>
                <w:sz w:val="19"/>
              </w:rPr>
              <w:t>API endpoints shall respond within 250 milliseconds under a concurrent load of 500 active users; client bundle load &lt; 1.5 seconds.</w:t>
            </w:r>
          </w:p>
        </w:tc>
      </w:tr>
      <w:tr>
        <w:tc>
          <w:tcPr>
            <w:tcW w:type="dxa" w:w="1440"/>
            <w:shd w:fill="F2F5F9"/>
            <w:tcMar>
              <w:top w:w="80" w:type="dxa"/>
              <w:bottom w:w="80" w:type="dxa"/>
              <w:left w:w="120" w:type="dxa"/>
              <w:right w:w="120" w:type="dxa"/>
            </w:tcMar>
          </w:tcPr>
          <w:p>
            <w:r>
              <w:rPr>
                <w:rFonts w:ascii="Times New Roman" w:hAnsi="Times New Roman"/>
                <w:color w:val="1E1E1E"/>
                <w:sz w:val="19"/>
              </w:rPr>
              <w:t>NFR-002</w:t>
            </w:r>
          </w:p>
        </w:tc>
        <w:tc>
          <w:tcPr>
            <w:tcW w:type="dxa" w:w="2592"/>
            <w:shd w:fill="F2F5F9"/>
            <w:tcMar>
              <w:top w:w="80" w:type="dxa"/>
              <w:bottom w:w="80" w:type="dxa"/>
              <w:left w:w="120" w:type="dxa"/>
              <w:right w:w="120" w:type="dxa"/>
            </w:tcMar>
          </w:tcPr>
          <w:p>
            <w:r>
              <w:rPr>
                <w:rFonts w:ascii="Times New Roman" w:hAnsi="Times New Roman"/>
                <w:color w:val="1E1E1E"/>
                <w:sz w:val="19"/>
              </w:rPr>
              <w:t>Security &amp; Encryption</w:t>
            </w:r>
          </w:p>
        </w:tc>
        <w:tc>
          <w:tcPr>
            <w:tcW w:type="dxa" w:w="5328"/>
            <w:shd w:fill="F2F5F9"/>
            <w:tcMar>
              <w:top w:w="80" w:type="dxa"/>
              <w:bottom w:w="80" w:type="dxa"/>
              <w:left w:w="120" w:type="dxa"/>
              <w:right w:w="120" w:type="dxa"/>
            </w:tcMar>
          </w:tcPr>
          <w:p>
            <w:r>
              <w:rPr>
                <w:rFonts w:ascii="Times New Roman" w:hAnsi="Times New Roman"/>
                <w:color w:val="1E1E1E"/>
                <w:sz w:val="19"/>
              </w:rPr>
              <w:t>Passwords must be salted and hashed with bcrypt (10 rounds); all REST APIs secured via Bearer JWT with 7-day expiration.</w:t>
            </w:r>
          </w:p>
        </w:tc>
      </w:tr>
      <w:tr>
        <w:tc>
          <w:tcPr>
            <w:tcW w:type="dxa" w:w="1440"/>
            <w:shd w:fill="FFFFFF"/>
            <w:tcMar>
              <w:top w:w="80" w:type="dxa"/>
              <w:bottom w:w="80" w:type="dxa"/>
              <w:left w:w="120" w:type="dxa"/>
              <w:right w:w="120" w:type="dxa"/>
            </w:tcMar>
          </w:tcPr>
          <w:p>
            <w:r>
              <w:rPr>
                <w:rFonts w:ascii="Times New Roman" w:hAnsi="Times New Roman"/>
                <w:color w:val="1E1E1E"/>
                <w:sz w:val="19"/>
              </w:rPr>
              <w:t>NFR-003</w:t>
            </w:r>
          </w:p>
        </w:tc>
        <w:tc>
          <w:tcPr>
            <w:tcW w:type="dxa" w:w="2592"/>
            <w:shd w:fill="FFFFFF"/>
            <w:tcMar>
              <w:top w:w="80" w:type="dxa"/>
              <w:bottom w:w="80" w:type="dxa"/>
              <w:left w:w="120" w:type="dxa"/>
              <w:right w:w="120" w:type="dxa"/>
            </w:tcMar>
          </w:tcPr>
          <w:p>
            <w:r>
              <w:rPr>
                <w:rFonts w:ascii="Times New Roman" w:hAnsi="Times New Roman"/>
                <w:color w:val="1E1E1E"/>
                <w:sz w:val="19"/>
              </w:rPr>
              <w:t>Data Integrity &amp; Concurrency</w:t>
            </w:r>
          </w:p>
        </w:tc>
        <w:tc>
          <w:tcPr>
            <w:tcW w:type="dxa" w:w="5328"/>
            <w:shd w:fill="FFFFFF"/>
            <w:tcMar>
              <w:top w:w="80" w:type="dxa"/>
              <w:bottom w:w="80" w:type="dxa"/>
              <w:left w:w="120" w:type="dxa"/>
              <w:right w:w="120" w:type="dxa"/>
            </w:tcMar>
          </w:tcPr>
          <w:p>
            <w:r>
              <w:rPr>
                <w:rFonts w:ascii="Times New Roman" w:hAnsi="Times New Roman"/>
                <w:color w:val="1E1E1E"/>
                <w:sz w:val="19"/>
              </w:rPr>
              <w:t>MongoDB compound unique indexes on {user, date, mealType} must strictly prevent duplicate meal bookings or double-skips.</w:t>
            </w:r>
          </w:p>
        </w:tc>
      </w:tr>
      <w:tr>
        <w:tc>
          <w:tcPr>
            <w:tcW w:type="dxa" w:w="1440"/>
            <w:shd w:fill="F2F5F9"/>
            <w:tcMar>
              <w:top w:w="80" w:type="dxa"/>
              <w:bottom w:w="80" w:type="dxa"/>
              <w:left w:w="120" w:type="dxa"/>
              <w:right w:w="120" w:type="dxa"/>
            </w:tcMar>
          </w:tcPr>
          <w:p>
            <w:r>
              <w:rPr>
                <w:rFonts w:ascii="Times New Roman" w:hAnsi="Times New Roman"/>
                <w:color w:val="1E1E1E"/>
                <w:sz w:val="19"/>
              </w:rPr>
              <w:t>NFR-004</w:t>
            </w:r>
          </w:p>
        </w:tc>
        <w:tc>
          <w:tcPr>
            <w:tcW w:type="dxa" w:w="2592"/>
            <w:shd w:fill="F2F5F9"/>
            <w:tcMar>
              <w:top w:w="80" w:type="dxa"/>
              <w:bottom w:w="80" w:type="dxa"/>
              <w:left w:w="120" w:type="dxa"/>
              <w:right w:w="120" w:type="dxa"/>
            </w:tcMar>
          </w:tcPr>
          <w:p>
            <w:r>
              <w:rPr>
                <w:rFonts w:ascii="Times New Roman" w:hAnsi="Times New Roman"/>
                <w:color w:val="1E1E1E"/>
                <w:sz w:val="19"/>
              </w:rPr>
              <w:t>Timezone Synchronization</w:t>
            </w:r>
          </w:p>
        </w:tc>
        <w:tc>
          <w:tcPr>
            <w:tcW w:type="dxa" w:w="5328"/>
            <w:shd w:fill="F2F5F9"/>
            <w:tcMar>
              <w:top w:w="80" w:type="dxa"/>
              <w:bottom w:w="80" w:type="dxa"/>
              <w:left w:w="120" w:type="dxa"/>
              <w:right w:w="120" w:type="dxa"/>
            </w:tcMar>
          </w:tcPr>
          <w:p>
            <w:r>
              <w:rPr>
                <w:rFonts w:ascii="Times New Roman" w:hAnsi="Times New Roman"/>
                <w:color w:val="1E1E1E"/>
                <w:sz w:val="19"/>
              </w:rPr>
              <w:t>All business logic, cutoff timers, and date string formatting must be strictly pinned to Indian Standard Time (Asia/Kolkata).</w:t>
            </w:r>
          </w:p>
        </w:tc>
      </w:tr>
      <w:tr>
        <w:tc>
          <w:tcPr>
            <w:tcW w:type="dxa" w:w="1440"/>
            <w:shd w:fill="FFFFFF"/>
            <w:tcMar>
              <w:top w:w="80" w:type="dxa"/>
              <w:bottom w:w="80" w:type="dxa"/>
              <w:left w:w="120" w:type="dxa"/>
              <w:right w:w="120" w:type="dxa"/>
            </w:tcMar>
          </w:tcPr>
          <w:p>
            <w:r>
              <w:rPr>
                <w:rFonts w:ascii="Times New Roman" w:hAnsi="Times New Roman"/>
                <w:color w:val="1E1E1E"/>
                <w:sz w:val="19"/>
              </w:rPr>
              <w:t>NFR-005</w:t>
            </w:r>
          </w:p>
        </w:tc>
        <w:tc>
          <w:tcPr>
            <w:tcW w:type="dxa" w:w="2592"/>
            <w:shd w:fill="FFFFFF"/>
            <w:tcMar>
              <w:top w:w="80" w:type="dxa"/>
              <w:bottom w:w="80" w:type="dxa"/>
              <w:left w:w="120" w:type="dxa"/>
              <w:right w:w="120" w:type="dxa"/>
            </w:tcMar>
          </w:tcPr>
          <w:p>
            <w:r>
              <w:rPr>
                <w:rFonts w:ascii="Times New Roman" w:hAnsi="Times New Roman"/>
                <w:color w:val="1E1E1E"/>
                <w:sz w:val="19"/>
              </w:rPr>
              <w:t>High Availability &amp; Reliability</w:t>
            </w:r>
          </w:p>
        </w:tc>
        <w:tc>
          <w:tcPr>
            <w:tcW w:type="dxa" w:w="5328"/>
            <w:shd w:fill="FFFFFF"/>
            <w:tcMar>
              <w:top w:w="80" w:type="dxa"/>
              <w:bottom w:w="80" w:type="dxa"/>
              <w:left w:w="120" w:type="dxa"/>
              <w:right w:w="120" w:type="dxa"/>
            </w:tcMar>
          </w:tcPr>
          <w:p>
            <w:r>
              <w:rPr>
                <w:rFonts w:ascii="Times New Roman" w:hAnsi="Times New Roman"/>
                <w:color w:val="1E1E1E"/>
                <w:sz w:val="19"/>
              </w:rPr>
              <w:t>If the Python ML process fails or times out, the backend must gracefully degrade to a 30-day moving average calculation without crashing.</w:t>
            </w:r>
          </w:p>
        </w:tc>
      </w:tr>
      <w:tr>
        <w:tc>
          <w:tcPr>
            <w:tcW w:type="dxa" w:w="1440"/>
            <w:shd w:fill="F2F5F9"/>
            <w:tcMar>
              <w:top w:w="80" w:type="dxa"/>
              <w:bottom w:w="80" w:type="dxa"/>
              <w:left w:w="120" w:type="dxa"/>
              <w:right w:w="120" w:type="dxa"/>
            </w:tcMar>
          </w:tcPr>
          <w:p>
            <w:r>
              <w:rPr>
                <w:rFonts w:ascii="Times New Roman" w:hAnsi="Times New Roman"/>
                <w:color w:val="1E1E1E"/>
                <w:sz w:val="19"/>
              </w:rPr>
              <w:t>NFR-006</w:t>
            </w:r>
          </w:p>
        </w:tc>
        <w:tc>
          <w:tcPr>
            <w:tcW w:type="dxa" w:w="2592"/>
            <w:shd w:fill="F2F5F9"/>
            <w:tcMar>
              <w:top w:w="80" w:type="dxa"/>
              <w:bottom w:w="80" w:type="dxa"/>
              <w:left w:w="120" w:type="dxa"/>
              <w:right w:w="120" w:type="dxa"/>
            </w:tcMar>
          </w:tcPr>
          <w:p>
            <w:r>
              <w:rPr>
                <w:rFonts w:ascii="Times New Roman" w:hAnsi="Times New Roman"/>
                <w:color w:val="1E1E1E"/>
                <w:sz w:val="19"/>
              </w:rPr>
              <w:t>Usability &amp; Responsiveness</w:t>
            </w:r>
          </w:p>
        </w:tc>
        <w:tc>
          <w:tcPr>
            <w:tcW w:type="dxa" w:w="5328"/>
            <w:shd w:fill="F2F5F9"/>
            <w:tcMar>
              <w:top w:w="80" w:type="dxa"/>
              <w:bottom w:w="80" w:type="dxa"/>
              <w:left w:w="120" w:type="dxa"/>
              <w:right w:w="120" w:type="dxa"/>
            </w:tcMar>
          </w:tcPr>
          <w:p>
            <w:r>
              <w:rPr>
                <w:rFonts w:ascii="Times New Roman" w:hAnsi="Times New Roman"/>
                <w:color w:val="1E1E1E"/>
                <w:sz w:val="19"/>
              </w:rPr>
              <w:t>User interfaces must be responsive across desktop, tablet, and mobile displays with WCAG 2.1 AA accessible color contrasts.</w:t>
            </w:r>
          </w:p>
        </w:tc>
      </w:tr>
    </w:tbl>
    <w:p>
      <w:pPr>
        <w:spacing w:after="120"/>
      </w:pPr>
    </w:p>
    <w:p>
      <w:r>
        <w:br w:type="page"/>
      </w:r>
    </w:p>
    <w:p>
      <w:pPr>
        <w:pStyle w:val="Heading1"/>
        <w:keepNext/>
        <w:spacing w:before="360" w:after="120"/>
      </w:pPr>
      <w:r>
        <w:rPr>
          <w:rFonts w:ascii="Arial" w:hAnsi="Arial"/>
          <w:b/>
          <w:color w:val="103460"/>
          <w:sz w:val="36"/>
        </w:rPr>
        <w:t>CHAPTER 4: SYSTEM ANALYSIS AND DESIGN</w:t>
      </w:r>
    </w:p>
    <w:p>
      <w:pPr>
        <w:pStyle w:val="Heading2"/>
        <w:keepNext/>
        <w:spacing w:before="240" w:after="120"/>
      </w:pPr>
      <w:r>
        <w:rPr>
          <w:rFonts w:ascii="Arial" w:hAnsi="Arial"/>
          <w:b/>
          <w:color w:val="1E56A0"/>
          <w:sz w:val="28"/>
        </w:rPr>
        <w:t>4.1 System Architecture Overview</w:t>
      </w:r>
    </w:p>
    <w:p>
      <w:pPr>
        <w:spacing w:after="120" w:line="276" w:lineRule="auto"/>
      </w:pPr>
      <w:r>
        <w:rPr>
          <w:rFonts w:ascii="Times New Roman" w:hAnsi="Times New Roman"/>
          <w:color w:val="282828"/>
          <w:sz w:val="22"/>
        </w:rPr>
        <w:t>The system implements a 3-Tier Layered Architecture consisting of a Presentation Tier (React 18 SPA), an Application &amp; Business Logic Tier (Node.js/Express REST API), and a Data Persistence &amp; Intelligence Tier (MongoDB Atlas + Python Scikit-Learn Engine).</w:t>
      </w:r>
    </w:p>
    <w:tbl>
      <w:tblPr>
        <w:tblW w:type="auto" w:w="0"/>
        <w:jc w:val="center"/>
        <w:tblLook w:firstColumn="1" w:firstRow="1" w:lastColumn="0" w:lastRow="0" w:noHBand="0" w:noVBand="1" w:val="04A0"/>
      </w:tblPr>
      <w:tblGrid>
        <w:gridCol w:w="9360"/>
      </w:tblGrid>
      <w:tr>
        <w:tc>
          <w:tcPr>
            <w:tcW w:type="dxa" w:w="9360"/>
            <w:shd w:fill="EBF3FA"/>
            <w:tcMar>
              <w:top w:w="140" w:type="dxa"/>
              <w:bottom w:w="140" w:type="dxa"/>
              <w:left w:w="200" w:type="dxa"/>
              <w:right w:w="200" w:type="dxa"/>
            </w:tcMar>
          </w:tcPr>
          <w:p>
            <w:pPr>
              <w:spacing w:line="276" w:lineRule="auto"/>
            </w:pPr>
            <w:r>
              <w:rPr>
                <w:rFonts w:ascii="Arial" w:hAnsi="Arial"/>
                <w:b/>
                <w:color w:val="103460"/>
                <w:sz w:val="21"/>
              </w:rPr>
              <w:t xml:space="preserve">📌 SYSTEM ARCHITECTURE SCHEMATIC: </w:t>
            </w:r>
            <w:r>
              <w:rPr>
                <w:rFonts w:ascii="Times New Roman" w:hAnsi="Times New Roman"/>
                <w:color w:val="1E1E1E"/>
                <w:sz w:val="20"/>
              </w:rPr>
              <w:t xml:space="preserve">CLIENT LAYER (React 18, Vite, TailwindCSS, Recharts) </w:t>
              <w:br/>
              <w:t xml:space="preserve">       │  HTTP / HTTPS RESTful JSON (Axios + JWT Auth Headers)</w:t>
              <w:br/>
              <w:t xml:space="preserve">       ▼</w:t>
              <w:br/>
              <w:t>APPLICATION LOGIC LAYER (Node.js / Express.js)</w:t>
              <w:br/>
              <w:t xml:space="preserve">       ├── Auth Controller &amp; JWT Verification Middleware</w:t>
              <w:br/>
              <w:t xml:space="preserve">       ├── Booking &amp; Cutoff Validation Engine (IST Offset)</w:t>
              <w:br/>
              <w:t xml:space="preserve">       ├── Vacation Management Controller</w:t>
              <w:br/>
              <w:t xml:space="preserve">       ├── Food Entry &amp; Daily Audit Controller</w:t>
              <w:br/>
              <w:t xml:space="preserve">       └── ML Prediction Bridge (Child Process Wrapper)</w:t>
              <w:br/>
              <w:t xml:space="preserve">       │               │</w:t>
              <w:br/>
              <w:t xml:space="preserve">       ▼               ▼</w:t>
              <w:br/>
              <w:t>DATA STORAGE TIER     INTELLIGENCE TIER</w:t>
              <w:br/>
              <w:t>(MongoDB Atlas Cloud)  (Python 3.12 + Scikit-Learn Random Forest Pipeline)</w:t>
            </w:r>
          </w:p>
        </w:tc>
      </w:tr>
    </w:tbl>
    <w:p>
      <w:pPr>
        <w:spacing w:after="120"/>
      </w:pPr>
    </w:p>
    <w:p>
      <w:pPr>
        <w:pStyle w:val="Heading2"/>
        <w:keepNext/>
        <w:spacing w:before="240" w:after="120"/>
      </w:pPr>
      <w:r>
        <w:rPr>
          <w:rFonts w:ascii="Arial" w:hAnsi="Arial"/>
          <w:b/>
          <w:color w:val="1E56A0"/>
          <w:sz w:val="28"/>
        </w:rPr>
        <w:t>4.2 Data Flow Diagrams (DFDs)</w:t>
      </w:r>
    </w:p>
    <w:p>
      <w:pPr>
        <w:spacing w:after="120" w:line="276" w:lineRule="auto"/>
      </w:pPr>
      <w:r>
        <w:rPr>
          <w:rFonts w:ascii="Times New Roman" w:hAnsi="Times New Roman"/>
          <w:b/>
          <w:color w:val="141414"/>
          <w:sz w:val="22"/>
        </w:rPr>
        <w:t xml:space="preserve">1. </w:t>
      </w:r>
      <w:r>
        <w:rPr>
          <w:rFonts w:ascii="Times New Roman" w:hAnsi="Times New Roman"/>
          <w:color w:val="282828"/>
          <w:sz w:val="22"/>
        </w:rPr>
        <w:t>Level 0 (Context Diagram):</w:t>
      </w:r>
    </w:p>
    <w:p>
      <w:pPr>
        <w:spacing w:after="120" w:line="276" w:lineRule="auto"/>
      </w:pPr>
      <w:r>
        <w:rPr>
          <w:rFonts w:ascii="Times New Roman" w:hAnsi="Times New Roman"/>
          <w:color w:val="282828"/>
          <w:sz w:val="22"/>
        </w:rPr>
        <w:t>The Context DFD encapsulates the entire system as a centralized entity interacting with three external human actors: the Student, the Mess Manager, and the Administrator. The Student supplies meal skip requests, vacation dates, and visitor pass payments, receiving meal confirmations and QR tokens. The Mess Manager provides daily closing audit logs and menu items, receiving live preparation targets and prediction analytics. The Administrator supplies user management toggles and receives comprehensive audit logs.</w:t>
      </w:r>
    </w:p>
    <w:p>
      <w:pPr>
        <w:spacing w:after="120" w:line="276" w:lineRule="auto"/>
      </w:pPr>
      <w:r>
        <w:rPr>
          <w:rFonts w:ascii="Times New Roman" w:hAnsi="Times New Roman"/>
          <w:b/>
          <w:color w:val="141414"/>
          <w:sz w:val="22"/>
        </w:rPr>
        <w:t xml:space="preserve">2. </w:t>
      </w:r>
      <w:r>
        <w:rPr>
          <w:rFonts w:ascii="Times New Roman" w:hAnsi="Times New Roman"/>
          <w:color w:val="282828"/>
          <w:sz w:val="22"/>
        </w:rPr>
        <w:t>Level 1 Detailed Data Flow:</w:t>
      </w:r>
    </w:p>
    <w:p>
      <w:pPr>
        <w:spacing w:after="120" w:line="276" w:lineRule="auto"/>
      </w:pPr>
      <w:r>
        <w:rPr>
          <w:rFonts w:ascii="Times New Roman" w:hAnsi="Times New Roman"/>
          <w:color w:val="282828"/>
          <w:sz w:val="22"/>
        </w:rPr>
        <w:t>At Level 1, internal processes are partitioned into four interconnected modules: (1.0) Authentication &amp; Session Verification, (2.0) Attendance &amp; Skip Processing, (3.0) Predictive Intelligence &amp; Target Formulation, and (4.0) Meal Audit &amp; Analytics Aggregation. Skip requests flow through Process 2.0 where the IST Cutoff validator inspects the current system time against the meal cutoff threshold before updating the Bookings data store.</w:t>
      </w:r>
    </w:p>
    <w:p>
      <w:pPr>
        <w:pStyle w:val="Heading2"/>
        <w:keepNext/>
        <w:spacing w:before="240" w:after="120"/>
      </w:pPr>
      <w:r>
        <w:rPr>
          <w:rFonts w:ascii="Arial" w:hAnsi="Arial"/>
          <w:b/>
          <w:color w:val="1E56A0"/>
          <w:sz w:val="28"/>
        </w:rPr>
        <w:t>4.3 Complete Database Data Dictionary</w:t>
      </w:r>
    </w:p>
    <w:p>
      <w:pPr>
        <w:spacing w:after="120" w:line="276" w:lineRule="auto"/>
      </w:pPr>
      <w:r>
        <w:rPr>
          <w:rFonts w:ascii="Times New Roman" w:hAnsi="Times New Roman"/>
          <w:color w:val="282828"/>
          <w:sz w:val="22"/>
        </w:rPr>
        <w:t>The MongoDB database architecture consists of 7 normalized collections with strict schema validation:</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728"/>
            <w:shd w:fill="1F4E79"/>
            <w:tcMar>
              <w:top w:w="120" w:type="dxa"/>
              <w:bottom w:w="120" w:type="dxa"/>
              <w:left w:w="150" w:type="dxa"/>
              <w:right w:w="150" w:type="dxa"/>
            </w:tcMar>
          </w:tcPr>
          <w:p>
            <w:pPr>
              <w:jc w:val="center"/>
            </w:pPr>
            <w:r>
              <w:rPr>
                <w:rFonts w:ascii="Arial" w:hAnsi="Arial"/>
                <w:b/>
                <w:color w:val="FFFFFF"/>
                <w:sz w:val="20"/>
              </w:rPr>
              <w:t>Collection</w:t>
            </w:r>
          </w:p>
        </w:tc>
        <w:tc>
          <w:tcPr>
            <w:tcW w:type="dxa" w:w="1728"/>
            <w:shd w:fill="1F4E79"/>
            <w:tcMar>
              <w:top w:w="120" w:type="dxa"/>
              <w:bottom w:w="120" w:type="dxa"/>
              <w:left w:w="150" w:type="dxa"/>
              <w:right w:w="150" w:type="dxa"/>
            </w:tcMar>
          </w:tcPr>
          <w:p>
            <w:pPr>
              <w:jc w:val="center"/>
            </w:pPr>
            <w:r>
              <w:rPr>
                <w:rFonts w:ascii="Arial" w:hAnsi="Arial"/>
                <w:b/>
                <w:color w:val="FFFFFF"/>
                <w:sz w:val="20"/>
              </w:rPr>
              <w:t>Field Name</w:t>
            </w:r>
          </w:p>
        </w:tc>
        <w:tc>
          <w:tcPr>
            <w:tcW w:type="dxa" w:w="1296"/>
            <w:shd w:fill="1F4E79"/>
            <w:tcMar>
              <w:top w:w="120" w:type="dxa"/>
              <w:bottom w:w="120" w:type="dxa"/>
              <w:left w:w="150" w:type="dxa"/>
              <w:right w:w="150" w:type="dxa"/>
            </w:tcMar>
          </w:tcPr>
          <w:p>
            <w:pPr>
              <w:jc w:val="center"/>
            </w:pPr>
            <w:r>
              <w:rPr>
                <w:rFonts w:ascii="Arial" w:hAnsi="Arial"/>
                <w:b/>
                <w:color w:val="FFFFFF"/>
                <w:sz w:val="20"/>
              </w:rPr>
              <w:t>Type</w:t>
            </w:r>
          </w:p>
        </w:tc>
        <w:tc>
          <w:tcPr>
            <w:tcW w:type="dxa" w:w="2016"/>
            <w:shd w:fill="1F4E79"/>
            <w:tcMar>
              <w:top w:w="120" w:type="dxa"/>
              <w:bottom w:w="120" w:type="dxa"/>
              <w:left w:w="150" w:type="dxa"/>
              <w:right w:w="150" w:type="dxa"/>
            </w:tcMar>
          </w:tcPr>
          <w:p>
            <w:pPr>
              <w:jc w:val="center"/>
            </w:pPr>
            <w:r>
              <w:rPr>
                <w:rFonts w:ascii="Arial" w:hAnsi="Arial"/>
                <w:b/>
                <w:color w:val="FFFFFF"/>
                <w:sz w:val="20"/>
              </w:rPr>
              <w:t>Constraints</w:t>
            </w:r>
          </w:p>
        </w:tc>
        <w:tc>
          <w:tcPr>
            <w:tcW w:type="dxa" w:w="2592"/>
            <w:shd w:fill="1F4E79"/>
            <w:tcMar>
              <w:top w:w="120" w:type="dxa"/>
              <w:bottom w:w="120" w:type="dxa"/>
              <w:left w:w="150" w:type="dxa"/>
              <w:right w:w="150" w:type="dxa"/>
            </w:tcMar>
          </w:tcPr>
          <w:p>
            <w:pPr>
              <w:jc w:val="center"/>
            </w:pPr>
            <w:r>
              <w:rPr>
                <w:rFonts w:ascii="Arial" w:hAnsi="Arial"/>
                <w:b/>
                <w:color w:val="FFFFFF"/>
                <w:sz w:val="20"/>
              </w:rPr>
              <w:t>Description</w:t>
            </w:r>
          </w:p>
        </w:tc>
      </w:tr>
      <w:tr>
        <w:tc>
          <w:tcPr>
            <w:tcW w:type="dxa" w:w="1728"/>
            <w:shd w:fill="FFFFFF"/>
            <w:tcMar>
              <w:top w:w="80" w:type="dxa"/>
              <w:bottom w:w="80" w:type="dxa"/>
              <w:left w:w="120" w:type="dxa"/>
              <w:right w:w="120" w:type="dxa"/>
            </w:tcMar>
          </w:tcPr>
          <w:p>
            <w:r>
              <w:rPr>
                <w:rFonts w:ascii="Times New Roman" w:hAnsi="Times New Roman"/>
                <w:color w:val="1E1E1E"/>
                <w:sz w:val="19"/>
              </w:rPr>
              <w:t>users</w:t>
            </w:r>
          </w:p>
        </w:tc>
        <w:tc>
          <w:tcPr>
            <w:tcW w:type="dxa" w:w="1728"/>
            <w:shd w:fill="FFFFFF"/>
            <w:tcMar>
              <w:top w:w="80" w:type="dxa"/>
              <w:bottom w:w="80" w:type="dxa"/>
              <w:left w:w="120" w:type="dxa"/>
              <w:right w:w="120" w:type="dxa"/>
            </w:tcMar>
          </w:tcPr>
          <w:p>
            <w:r>
              <w:rPr>
                <w:rFonts w:ascii="Times New Roman" w:hAnsi="Times New Roman"/>
                <w:color w:val="1E1E1E"/>
                <w:sz w:val="19"/>
              </w:rPr>
              <w:t>_id</w:t>
            </w:r>
          </w:p>
        </w:tc>
        <w:tc>
          <w:tcPr>
            <w:tcW w:type="dxa" w:w="1296"/>
            <w:shd w:fill="FFFFFF"/>
            <w:tcMar>
              <w:top w:w="80" w:type="dxa"/>
              <w:bottom w:w="80" w:type="dxa"/>
              <w:left w:w="120" w:type="dxa"/>
              <w:right w:w="120" w:type="dxa"/>
            </w:tcMar>
          </w:tcPr>
          <w:p>
            <w:r>
              <w:rPr>
                <w:rFonts w:ascii="Times New Roman" w:hAnsi="Times New Roman"/>
                <w:color w:val="1E1E1E"/>
                <w:sz w:val="19"/>
              </w:rPr>
              <w:t>ObjectId</w:t>
            </w:r>
          </w:p>
        </w:tc>
        <w:tc>
          <w:tcPr>
            <w:tcW w:type="dxa" w:w="2016"/>
            <w:shd w:fill="FFFFFF"/>
            <w:tcMar>
              <w:top w:w="80" w:type="dxa"/>
              <w:bottom w:w="80" w:type="dxa"/>
              <w:left w:w="120" w:type="dxa"/>
              <w:right w:w="120" w:type="dxa"/>
            </w:tcMar>
          </w:tcPr>
          <w:p>
            <w:r>
              <w:rPr>
                <w:rFonts w:ascii="Times New Roman" w:hAnsi="Times New Roman"/>
                <w:color w:val="1E1E1E"/>
                <w:sz w:val="19"/>
              </w:rPr>
              <w:t>Primary Key</w:t>
            </w:r>
          </w:p>
        </w:tc>
        <w:tc>
          <w:tcPr>
            <w:tcW w:type="dxa" w:w="2592"/>
            <w:shd w:fill="FFFFFF"/>
            <w:tcMar>
              <w:top w:w="80" w:type="dxa"/>
              <w:bottom w:w="80" w:type="dxa"/>
              <w:left w:w="120" w:type="dxa"/>
              <w:right w:w="120" w:type="dxa"/>
            </w:tcMar>
          </w:tcPr>
          <w:p>
            <w:r>
              <w:rPr>
                <w:rFonts w:ascii="Times New Roman" w:hAnsi="Times New Roman"/>
                <w:color w:val="1E1E1E"/>
                <w:sz w:val="19"/>
              </w:rPr>
              <w:t>Unique identifier for user entity.</w:t>
            </w:r>
          </w:p>
        </w:tc>
      </w:tr>
      <w:tr>
        <w:tc>
          <w:tcPr>
            <w:tcW w:type="dxa" w:w="1728"/>
            <w:shd w:fill="F2F5F9"/>
            <w:tcMar>
              <w:top w:w="80" w:type="dxa"/>
              <w:bottom w:w="80" w:type="dxa"/>
              <w:left w:w="120" w:type="dxa"/>
              <w:right w:w="120" w:type="dxa"/>
            </w:tcMar>
          </w:tcPr>
          <w:p>
            <w:r>
              <w:rPr>
                <w:rFonts w:ascii="Times New Roman" w:hAnsi="Times New Roman"/>
                <w:color w:val="1E1E1E"/>
                <w:sz w:val="19"/>
              </w:rPr>
              <w:t>users</w:t>
            </w:r>
          </w:p>
        </w:tc>
        <w:tc>
          <w:tcPr>
            <w:tcW w:type="dxa" w:w="1728"/>
            <w:shd w:fill="F2F5F9"/>
            <w:tcMar>
              <w:top w:w="80" w:type="dxa"/>
              <w:bottom w:w="80" w:type="dxa"/>
              <w:left w:w="120" w:type="dxa"/>
              <w:right w:w="120" w:type="dxa"/>
            </w:tcMar>
          </w:tcPr>
          <w:p>
            <w:r>
              <w:rPr>
                <w:rFonts w:ascii="Times New Roman" w:hAnsi="Times New Roman"/>
                <w:color w:val="1E1E1E"/>
                <w:sz w:val="19"/>
              </w:rPr>
              <w:t>email</w:t>
            </w:r>
          </w:p>
        </w:tc>
        <w:tc>
          <w:tcPr>
            <w:tcW w:type="dxa" w:w="1296"/>
            <w:shd w:fill="F2F5F9"/>
            <w:tcMar>
              <w:top w:w="80" w:type="dxa"/>
              <w:bottom w:w="80" w:type="dxa"/>
              <w:left w:w="120" w:type="dxa"/>
              <w:right w:w="120" w:type="dxa"/>
            </w:tcMar>
          </w:tcPr>
          <w:p>
            <w:r>
              <w:rPr>
                <w:rFonts w:ascii="Times New Roman" w:hAnsi="Times New Roman"/>
                <w:color w:val="1E1E1E"/>
                <w:sz w:val="19"/>
              </w:rPr>
              <w:t>String</w:t>
            </w:r>
          </w:p>
        </w:tc>
        <w:tc>
          <w:tcPr>
            <w:tcW w:type="dxa" w:w="2016"/>
            <w:shd w:fill="F2F5F9"/>
            <w:tcMar>
              <w:top w:w="80" w:type="dxa"/>
              <w:bottom w:w="80" w:type="dxa"/>
              <w:left w:w="120" w:type="dxa"/>
              <w:right w:w="120" w:type="dxa"/>
            </w:tcMar>
          </w:tcPr>
          <w:p>
            <w:r>
              <w:rPr>
                <w:rFonts w:ascii="Times New Roman" w:hAnsi="Times New Roman"/>
                <w:color w:val="1E1E1E"/>
                <w:sz w:val="19"/>
              </w:rPr>
              <w:t>Unique, Required</w:t>
            </w:r>
          </w:p>
        </w:tc>
        <w:tc>
          <w:tcPr>
            <w:tcW w:type="dxa" w:w="2592"/>
            <w:shd w:fill="F2F5F9"/>
            <w:tcMar>
              <w:top w:w="80" w:type="dxa"/>
              <w:bottom w:w="80" w:type="dxa"/>
              <w:left w:w="120" w:type="dxa"/>
              <w:right w:w="120" w:type="dxa"/>
            </w:tcMar>
          </w:tcPr>
          <w:p>
            <w:r>
              <w:rPr>
                <w:rFonts w:ascii="Times New Roman" w:hAnsi="Times New Roman"/>
                <w:color w:val="1E1E1E"/>
                <w:sz w:val="19"/>
              </w:rPr>
              <w:t>Student or staff email address used for login.</w:t>
            </w:r>
          </w:p>
        </w:tc>
      </w:tr>
      <w:tr>
        <w:tc>
          <w:tcPr>
            <w:tcW w:type="dxa" w:w="1728"/>
            <w:shd w:fill="FFFFFF"/>
            <w:tcMar>
              <w:top w:w="80" w:type="dxa"/>
              <w:bottom w:w="80" w:type="dxa"/>
              <w:left w:w="120" w:type="dxa"/>
              <w:right w:w="120" w:type="dxa"/>
            </w:tcMar>
          </w:tcPr>
          <w:p>
            <w:r>
              <w:rPr>
                <w:rFonts w:ascii="Times New Roman" w:hAnsi="Times New Roman"/>
                <w:color w:val="1E1E1E"/>
                <w:sz w:val="19"/>
              </w:rPr>
              <w:t>users</w:t>
            </w:r>
          </w:p>
        </w:tc>
        <w:tc>
          <w:tcPr>
            <w:tcW w:type="dxa" w:w="1728"/>
            <w:shd w:fill="FFFFFF"/>
            <w:tcMar>
              <w:top w:w="80" w:type="dxa"/>
              <w:bottom w:w="80" w:type="dxa"/>
              <w:left w:w="120" w:type="dxa"/>
              <w:right w:w="120" w:type="dxa"/>
            </w:tcMar>
          </w:tcPr>
          <w:p>
            <w:r>
              <w:rPr>
                <w:rFonts w:ascii="Times New Roman" w:hAnsi="Times New Roman"/>
                <w:color w:val="1E1E1E"/>
                <w:sz w:val="19"/>
              </w:rPr>
              <w:t>role</w:t>
            </w:r>
          </w:p>
        </w:tc>
        <w:tc>
          <w:tcPr>
            <w:tcW w:type="dxa" w:w="1296"/>
            <w:shd w:fill="FFFFFF"/>
            <w:tcMar>
              <w:top w:w="80" w:type="dxa"/>
              <w:bottom w:w="80" w:type="dxa"/>
              <w:left w:w="120" w:type="dxa"/>
              <w:right w:w="120" w:type="dxa"/>
            </w:tcMar>
          </w:tcPr>
          <w:p>
            <w:r>
              <w:rPr>
                <w:rFonts w:ascii="Times New Roman" w:hAnsi="Times New Roman"/>
                <w:color w:val="1E1E1E"/>
                <w:sz w:val="19"/>
              </w:rPr>
              <w:t>String</w:t>
            </w:r>
          </w:p>
        </w:tc>
        <w:tc>
          <w:tcPr>
            <w:tcW w:type="dxa" w:w="2016"/>
            <w:shd w:fill="FFFFFF"/>
            <w:tcMar>
              <w:top w:w="80" w:type="dxa"/>
              <w:bottom w:w="80" w:type="dxa"/>
              <w:left w:w="120" w:type="dxa"/>
              <w:right w:w="120" w:type="dxa"/>
            </w:tcMar>
          </w:tcPr>
          <w:p>
            <w:r>
              <w:rPr>
                <w:rFonts w:ascii="Times New Roman" w:hAnsi="Times New Roman"/>
                <w:color w:val="1E1E1E"/>
                <w:sz w:val="19"/>
              </w:rPr>
              <w:t>Enum: student, mess_manager, admin</w:t>
            </w:r>
          </w:p>
        </w:tc>
        <w:tc>
          <w:tcPr>
            <w:tcW w:type="dxa" w:w="2592"/>
            <w:shd w:fill="FFFFFF"/>
            <w:tcMar>
              <w:top w:w="80" w:type="dxa"/>
              <w:bottom w:w="80" w:type="dxa"/>
              <w:left w:w="120" w:type="dxa"/>
              <w:right w:w="120" w:type="dxa"/>
            </w:tcMar>
          </w:tcPr>
          <w:p>
            <w:r>
              <w:rPr>
                <w:rFonts w:ascii="Times New Roman" w:hAnsi="Times New Roman"/>
                <w:color w:val="1E1E1E"/>
                <w:sz w:val="19"/>
              </w:rPr>
              <w:t>Access level governing route authorization.</w:t>
            </w:r>
          </w:p>
        </w:tc>
      </w:tr>
      <w:tr>
        <w:tc>
          <w:tcPr>
            <w:tcW w:type="dxa" w:w="1728"/>
            <w:shd w:fill="F2F5F9"/>
            <w:tcMar>
              <w:top w:w="80" w:type="dxa"/>
              <w:bottom w:w="80" w:type="dxa"/>
              <w:left w:w="120" w:type="dxa"/>
              <w:right w:w="120" w:type="dxa"/>
            </w:tcMar>
          </w:tcPr>
          <w:p>
            <w:r>
              <w:rPr>
                <w:rFonts w:ascii="Times New Roman" w:hAnsi="Times New Roman"/>
                <w:color w:val="1E1E1E"/>
                <w:sz w:val="19"/>
              </w:rPr>
              <w:t>users</w:t>
            </w:r>
          </w:p>
        </w:tc>
        <w:tc>
          <w:tcPr>
            <w:tcW w:type="dxa" w:w="1728"/>
            <w:shd w:fill="F2F5F9"/>
            <w:tcMar>
              <w:top w:w="80" w:type="dxa"/>
              <w:bottom w:w="80" w:type="dxa"/>
              <w:left w:w="120" w:type="dxa"/>
              <w:right w:w="120" w:type="dxa"/>
            </w:tcMar>
          </w:tcPr>
          <w:p>
            <w:r>
              <w:rPr>
                <w:rFonts w:ascii="Times New Roman" w:hAnsi="Times New Roman"/>
                <w:color w:val="1E1E1E"/>
                <w:sz w:val="19"/>
              </w:rPr>
              <w:t>isActive</w:t>
            </w:r>
          </w:p>
        </w:tc>
        <w:tc>
          <w:tcPr>
            <w:tcW w:type="dxa" w:w="1296"/>
            <w:shd w:fill="F2F5F9"/>
            <w:tcMar>
              <w:top w:w="80" w:type="dxa"/>
              <w:bottom w:w="80" w:type="dxa"/>
              <w:left w:w="120" w:type="dxa"/>
              <w:right w:w="120" w:type="dxa"/>
            </w:tcMar>
          </w:tcPr>
          <w:p>
            <w:r>
              <w:rPr>
                <w:rFonts w:ascii="Times New Roman" w:hAnsi="Times New Roman"/>
                <w:color w:val="1E1E1E"/>
                <w:sz w:val="19"/>
              </w:rPr>
              <w:t>Boolean</w:t>
            </w:r>
          </w:p>
        </w:tc>
        <w:tc>
          <w:tcPr>
            <w:tcW w:type="dxa" w:w="2016"/>
            <w:shd w:fill="F2F5F9"/>
            <w:tcMar>
              <w:top w:w="80" w:type="dxa"/>
              <w:bottom w:w="80" w:type="dxa"/>
              <w:left w:w="120" w:type="dxa"/>
              <w:right w:w="120" w:type="dxa"/>
            </w:tcMar>
          </w:tcPr>
          <w:p>
            <w:r>
              <w:rPr>
                <w:rFonts w:ascii="Times New Roman" w:hAnsi="Times New Roman"/>
                <w:color w:val="1E1E1E"/>
                <w:sz w:val="19"/>
              </w:rPr>
              <w:t>Default: true</w:t>
            </w:r>
          </w:p>
        </w:tc>
        <w:tc>
          <w:tcPr>
            <w:tcW w:type="dxa" w:w="2592"/>
            <w:shd w:fill="F2F5F9"/>
            <w:tcMar>
              <w:top w:w="80" w:type="dxa"/>
              <w:bottom w:w="80" w:type="dxa"/>
              <w:left w:w="120" w:type="dxa"/>
              <w:right w:w="120" w:type="dxa"/>
            </w:tcMar>
          </w:tcPr>
          <w:p>
            <w:r>
              <w:rPr>
                <w:rFonts w:ascii="Times New Roman" w:hAnsi="Times New Roman"/>
                <w:color w:val="1E1E1E"/>
                <w:sz w:val="19"/>
              </w:rPr>
              <w:t>Status flag allowing administrators to disable accounts.</w:t>
            </w:r>
          </w:p>
        </w:tc>
      </w:tr>
      <w:tr>
        <w:tc>
          <w:tcPr>
            <w:tcW w:type="dxa" w:w="1728"/>
            <w:shd w:fill="FFFFFF"/>
            <w:tcMar>
              <w:top w:w="80" w:type="dxa"/>
              <w:bottom w:w="80" w:type="dxa"/>
              <w:left w:w="120" w:type="dxa"/>
              <w:right w:w="120" w:type="dxa"/>
            </w:tcMar>
          </w:tcPr>
          <w:p>
            <w:r>
              <w:rPr>
                <w:rFonts w:ascii="Times New Roman" w:hAnsi="Times New Roman"/>
                <w:color w:val="1E1E1E"/>
                <w:sz w:val="19"/>
              </w:rPr>
              <w:t>bookings</w:t>
            </w:r>
          </w:p>
        </w:tc>
        <w:tc>
          <w:tcPr>
            <w:tcW w:type="dxa" w:w="1728"/>
            <w:shd w:fill="FFFFFF"/>
            <w:tcMar>
              <w:top w:w="80" w:type="dxa"/>
              <w:bottom w:w="80" w:type="dxa"/>
              <w:left w:w="120" w:type="dxa"/>
              <w:right w:w="120" w:type="dxa"/>
            </w:tcMar>
          </w:tcPr>
          <w:p>
            <w:r>
              <w:rPr>
                <w:rFonts w:ascii="Times New Roman" w:hAnsi="Times New Roman"/>
                <w:color w:val="1E1E1E"/>
                <w:sz w:val="19"/>
              </w:rPr>
              <w:t>user</w:t>
            </w:r>
          </w:p>
        </w:tc>
        <w:tc>
          <w:tcPr>
            <w:tcW w:type="dxa" w:w="1296"/>
            <w:shd w:fill="FFFFFF"/>
            <w:tcMar>
              <w:top w:w="80" w:type="dxa"/>
              <w:bottom w:w="80" w:type="dxa"/>
              <w:left w:w="120" w:type="dxa"/>
              <w:right w:w="120" w:type="dxa"/>
            </w:tcMar>
          </w:tcPr>
          <w:p>
            <w:r>
              <w:rPr>
                <w:rFonts w:ascii="Times New Roman" w:hAnsi="Times New Roman"/>
                <w:color w:val="1E1E1E"/>
                <w:sz w:val="19"/>
              </w:rPr>
              <w:t>ObjectId</w:t>
            </w:r>
          </w:p>
        </w:tc>
        <w:tc>
          <w:tcPr>
            <w:tcW w:type="dxa" w:w="2016"/>
            <w:shd w:fill="FFFFFF"/>
            <w:tcMar>
              <w:top w:w="80" w:type="dxa"/>
              <w:bottom w:w="80" w:type="dxa"/>
              <w:left w:w="120" w:type="dxa"/>
              <w:right w:w="120" w:type="dxa"/>
            </w:tcMar>
          </w:tcPr>
          <w:p>
            <w:r>
              <w:rPr>
                <w:rFonts w:ascii="Times New Roman" w:hAnsi="Times New Roman"/>
                <w:color w:val="1E1E1E"/>
                <w:sz w:val="19"/>
              </w:rPr>
              <w:t>Ref: User, Required</w:t>
            </w:r>
          </w:p>
        </w:tc>
        <w:tc>
          <w:tcPr>
            <w:tcW w:type="dxa" w:w="2592"/>
            <w:shd w:fill="FFFFFF"/>
            <w:tcMar>
              <w:top w:w="80" w:type="dxa"/>
              <w:bottom w:w="80" w:type="dxa"/>
              <w:left w:w="120" w:type="dxa"/>
              <w:right w:w="120" w:type="dxa"/>
            </w:tcMar>
          </w:tcPr>
          <w:p>
            <w:r>
              <w:rPr>
                <w:rFonts w:ascii="Times New Roman" w:hAnsi="Times New Roman"/>
                <w:color w:val="1E1E1E"/>
                <w:sz w:val="19"/>
              </w:rPr>
              <w:t>Foreign reference to the dining student/visitor.</w:t>
            </w:r>
          </w:p>
        </w:tc>
      </w:tr>
      <w:tr>
        <w:tc>
          <w:tcPr>
            <w:tcW w:type="dxa" w:w="1728"/>
            <w:shd w:fill="F2F5F9"/>
            <w:tcMar>
              <w:top w:w="80" w:type="dxa"/>
              <w:bottom w:w="80" w:type="dxa"/>
              <w:left w:w="120" w:type="dxa"/>
              <w:right w:w="120" w:type="dxa"/>
            </w:tcMar>
          </w:tcPr>
          <w:p>
            <w:r>
              <w:rPr>
                <w:rFonts w:ascii="Times New Roman" w:hAnsi="Times New Roman"/>
                <w:color w:val="1E1E1E"/>
                <w:sz w:val="19"/>
              </w:rPr>
              <w:t>bookings</w:t>
            </w:r>
          </w:p>
        </w:tc>
        <w:tc>
          <w:tcPr>
            <w:tcW w:type="dxa" w:w="1728"/>
            <w:shd w:fill="F2F5F9"/>
            <w:tcMar>
              <w:top w:w="80" w:type="dxa"/>
              <w:bottom w:w="80" w:type="dxa"/>
              <w:left w:w="120" w:type="dxa"/>
              <w:right w:w="120" w:type="dxa"/>
            </w:tcMar>
          </w:tcPr>
          <w:p>
            <w:r>
              <w:rPr>
                <w:rFonts w:ascii="Times New Roman" w:hAnsi="Times New Roman"/>
                <w:color w:val="1E1E1E"/>
                <w:sz w:val="19"/>
              </w:rPr>
              <w:t>date</w:t>
            </w:r>
          </w:p>
        </w:tc>
        <w:tc>
          <w:tcPr>
            <w:tcW w:type="dxa" w:w="1296"/>
            <w:shd w:fill="F2F5F9"/>
            <w:tcMar>
              <w:top w:w="80" w:type="dxa"/>
              <w:bottom w:w="80" w:type="dxa"/>
              <w:left w:w="120" w:type="dxa"/>
              <w:right w:w="120" w:type="dxa"/>
            </w:tcMar>
          </w:tcPr>
          <w:p>
            <w:r>
              <w:rPr>
                <w:rFonts w:ascii="Times New Roman" w:hAnsi="Times New Roman"/>
                <w:color w:val="1E1E1E"/>
                <w:sz w:val="19"/>
              </w:rPr>
              <w:t>String</w:t>
            </w:r>
          </w:p>
        </w:tc>
        <w:tc>
          <w:tcPr>
            <w:tcW w:type="dxa" w:w="2016"/>
            <w:shd w:fill="F2F5F9"/>
            <w:tcMar>
              <w:top w:w="80" w:type="dxa"/>
              <w:bottom w:w="80" w:type="dxa"/>
              <w:left w:w="120" w:type="dxa"/>
              <w:right w:w="120" w:type="dxa"/>
            </w:tcMar>
          </w:tcPr>
          <w:p>
            <w:r>
              <w:rPr>
                <w:rFonts w:ascii="Times New Roman" w:hAnsi="Times New Roman"/>
                <w:color w:val="1E1E1E"/>
                <w:sz w:val="19"/>
              </w:rPr>
              <w:t>Required (YYYY-MM-DD)</w:t>
            </w:r>
          </w:p>
        </w:tc>
        <w:tc>
          <w:tcPr>
            <w:tcW w:type="dxa" w:w="2592"/>
            <w:shd w:fill="F2F5F9"/>
            <w:tcMar>
              <w:top w:w="80" w:type="dxa"/>
              <w:bottom w:w="80" w:type="dxa"/>
              <w:left w:w="120" w:type="dxa"/>
              <w:right w:w="120" w:type="dxa"/>
            </w:tcMar>
          </w:tcPr>
          <w:p>
            <w:r>
              <w:rPr>
                <w:rFonts w:ascii="Times New Roman" w:hAnsi="Times New Roman"/>
                <w:color w:val="1E1E1E"/>
                <w:sz w:val="19"/>
              </w:rPr>
              <w:t>Date of dining session in IST.</w:t>
            </w:r>
          </w:p>
        </w:tc>
      </w:tr>
      <w:tr>
        <w:tc>
          <w:tcPr>
            <w:tcW w:type="dxa" w:w="1728"/>
            <w:shd w:fill="FFFFFF"/>
            <w:tcMar>
              <w:top w:w="80" w:type="dxa"/>
              <w:bottom w:w="80" w:type="dxa"/>
              <w:left w:w="120" w:type="dxa"/>
              <w:right w:w="120" w:type="dxa"/>
            </w:tcMar>
          </w:tcPr>
          <w:p>
            <w:r>
              <w:rPr>
                <w:rFonts w:ascii="Times New Roman" w:hAnsi="Times New Roman"/>
                <w:color w:val="1E1E1E"/>
                <w:sz w:val="19"/>
              </w:rPr>
              <w:t>bookings</w:t>
            </w:r>
          </w:p>
        </w:tc>
        <w:tc>
          <w:tcPr>
            <w:tcW w:type="dxa" w:w="1728"/>
            <w:shd w:fill="FFFFFF"/>
            <w:tcMar>
              <w:top w:w="80" w:type="dxa"/>
              <w:bottom w:w="80" w:type="dxa"/>
              <w:left w:w="120" w:type="dxa"/>
              <w:right w:w="120" w:type="dxa"/>
            </w:tcMar>
          </w:tcPr>
          <w:p>
            <w:r>
              <w:rPr>
                <w:rFonts w:ascii="Times New Roman" w:hAnsi="Times New Roman"/>
                <w:color w:val="1E1E1E"/>
                <w:sz w:val="19"/>
              </w:rPr>
              <w:t>mealType</w:t>
            </w:r>
          </w:p>
        </w:tc>
        <w:tc>
          <w:tcPr>
            <w:tcW w:type="dxa" w:w="1296"/>
            <w:shd w:fill="FFFFFF"/>
            <w:tcMar>
              <w:top w:w="80" w:type="dxa"/>
              <w:bottom w:w="80" w:type="dxa"/>
              <w:left w:w="120" w:type="dxa"/>
              <w:right w:w="120" w:type="dxa"/>
            </w:tcMar>
          </w:tcPr>
          <w:p>
            <w:r>
              <w:rPr>
                <w:rFonts w:ascii="Times New Roman" w:hAnsi="Times New Roman"/>
                <w:color w:val="1E1E1E"/>
                <w:sz w:val="19"/>
              </w:rPr>
              <w:t>String</w:t>
            </w:r>
          </w:p>
        </w:tc>
        <w:tc>
          <w:tcPr>
            <w:tcW w:type="dxa" w:w="2016"/>
            <w:shd w:fill="FFFFFF"/>
            <w:tcMar>
              <w:top w:w="80" w:type="dxa"/>
              <w:bottom w:w="80" w:type="dxa"/>
              <w:left w:w="120" w:type="dxa"/>
              <w:right w:w="120" w:type="dxa"/>
            </w:tcMar>
          </w:tcPr>
          <w:p>
            <w:r>
              <w:rPr>
                <w:rFonts w:ascii="Times New Roman" w:hAnsi="Times New Roman"/>
                <w:color w:val="1E1E1E"/>
                <w:sz w:val="19"/>
              </w:rPr>
              <w:t>Enum: breakfast, lunch, snacks, dinner</w:t>
            </w:r>
          </w:p>
        </w:tc>
        <w:tc>
          <w:tcPr>
            <w:tcW w:type="dxa" w:w="2592"/>
            <w:shd w:fill="FFFFFF"/>
            <w:tcMar>
              <w:top w:w="80" w:type="dxa"/>
              <w:bottom w:w="80" w:type="dxa"/>
              <w:left w:w="120" w:type="dxa"/>
              <w:right w:w="120" w:type="dxa"/>
            </w:tcMar>
          </w:tcPr>
          <w:p>
            <w:r>
              <w:rPr>
                <w:rFonts w:ascii="Times New Roman" w:hAnsi="Times New Roman"/>
                <w:color w:val="1E1E1E"/>
                <w:sz w:val="19"/>
              </w:rPr>
              <w:t>Meal session slot.</w:t>
            </w:r>
          </w:p>
        </w:tc>
      </w:tr>
      <w:tr>
        <w:tc>
          <w:tcPr>
            <w:tcW w:type="dxa" w:w="1728"/>
            <w:shd w:fill="F2F5F9"/>
            <w:tcMar>
              <w:top w:w="80" w:type="dxa"/>
              <w:bottom w:w="80" w:type="dxa"/>
              <w:left w:w="120" w:type="dxa"/>
              <w:right w:w="120" w:type="dxa"/>
            </w:tcMar>
          </w:tcPr>
          <w:p>
            <w:r>
              <w:rPr>
                <w:rFonts w:ascii="Times New Roman" w:hAnsi="Times New Roman"/>
                <w:color w:val="1E1E1E"/>
                <w:sz w:val="19"/>
              </w:rPr>
              <w:t>bookings</w:t>
            </w:r>
          </w:p>
        </w:tc>
        <w:tc>
          <w:tcPr>
            <w:tcW w:type="dxa" w:w="1728"/>
            <w:shd w:fill="F2F5F9"/>
            <w:tcMar>
              <w:top w:w="80" w:type="dxa"/>
              <w:bottom w:w="80" w:type="dxa"/>
              <w:left w:w="120" w:type="dxa"/>
              <w:right w:w="120" w:type="dxa"/>
            </w:tcMar>
          </w:tcPr>
          <w:p>
            <w:r>
              <w:rPr>
                <w:rFonts w:ascii="Times New Roman" w:hAnsi="Times New Roman"/>
                <w:color w:val="1E1E1E"/>
                <w:sz w:val="19"/>
              </w:rPr>
              <w:t>status</w:t>
            </w:r>
          </w:p>
        </w:tc>
        <w:tc>
          <w:tcPr>
            <w:tcW w:type="dxa" w:w="1296"/>
            <w:shd w:fill="F2F5F9"/>
            <w:tcMar>
              <w:top w:w="80" w:type="dxa"/>
              <w:bottom w:w="80" w:type="dxa"/>
              <w:left w:w="120" w:type="dxa"/>
              <w:right w:w="120" w:type="dxa"/>
            </w:tcMar>
          </w:tcPr>
          <w:p>
            <w:r>
              <w:rPr>
                <w:rFonts w:ascii="Times New Roman" w:hAnsi="Times New Roman"/>
                <w:color w:val="1E1E1E"/>
                <w:sz w:val="19"/>
              </w:rPr>
              <w:t>String</w:t>
            </w:r>
          </w:p>
        </w:tc>
        <w:tc>
          <w:tcPr>
            <w:tcW w:type="dxa" w:w="2016"/>
            <w:shd w:fill="F2F5F9"/>
            <w:tcMar>
              <w:top w:w="80" w:type="dxa"/>
              <w:bottom w:w="80" w:type="dxa"/>
              <w:left w:w="120" w:type="dxa"/>
              <w:right w:w="120" w:type="dxa"/>
            </w:tcMar>
          </w:tcPr>
          <w:p>
            <w:r>
              <w:rPr>
                <w:rFonts w:ascii="Times New Roman" w:hAnsi="Times New Roman"/>
                <w:color w:val="1E1E1E"/>
                <w:sz w:val="19"/>
              </w:rPr>
              <w:t>Enum: expected, skipped, attended</w:t>
            </w:r>
          </w:p>
        </w:tc>
        <w:tc>
          <w:tcPr>
            <w:tcW w:type="dxa" w:w="2592"/>
            <w:shd w:fill="F2F5F9"/>
            <w:tcMar>
              <w:top w:w="80" w:type="dxa"/>
              <w:bottom w:w="80" w:type="dxa"/>
              <w:left w:w="120" w:type="dxa"/>
              <w:right w:w="120" w:type="dxa"/>
            </w:tcMar>
          </w:tcPr>
          <w:p>
            <w:r>
              <w:rPr>
                <w:rFonts w:ascii="Times New Roman" w:hAnsi="Times New Roman"/>
                <w:color w:val="1E1E1E"/>
                <w:sz w:val="19"/>
              </w:rPr>
              <w:t>Current dining status.</w:t>
            </w:r>
          </w:p>
        </w:tc>
      </w:tr>
      <w:tr>
        <w:tc>
          <w:tcPr>
            <w:tcW w:type="dxa" w:w="1728"/>
            <w:shd w:fill="FFFFFF"/>
            <w:tcMar>
              <w:top w:w="80" w:type="dxa"/>
              <w:bottom w:w="80" w:type="dxa"/>
              <w:left w:w="120" w:type="dxa"/>
              <w:right w:w="120" w:type="dxa"/>
            </w:tcMar>
          </w:tcPr>
          <w:p>
            <w:r>
              <w:rPr>
                <w:rFonts w:ascii="Times New Roman" w:hAnsi="Times New Roman"/>
                <w:color w:val="1E1E1E"/>
                <w:sz w:val="19"/>
              </w:rPr>
              <w:t>bookings</w:t>
            </w:r>
          </w:p>
        </w:tc>
        <w:tc>
          <w:tcPr>
            <w:tcW w:type="dxa" w:w="1728"/>
            <w:shd w:fill="FFFFFF"/>
            <w:tcMar>
              <w:top w:w="80" w:type="dxa"/>
              <w:bottom w:w="80" w:type="dxa"/>
              <w:left w:w="120" w:type="dxa"/>
              <w:right w:w="120" w:type="dxa"/>
            </w:tcMar>
          </w:tcPr>
          <w:p>
            <w:r>
              <w:rPr>
                <w:rFonts w:ascii="Times New Roman" w:hAnsi="Times New Roman"/>
                <w:color w:val="1E1E1E"/>
                <w:sz w:val="19"/>
              </w:rPr>
              <w:t>isVisitor</w:t>
            </w:r>
          </w:p>
        </w:tc>
        <w:tc>
          <w:tcPr>
            <w:tcW w:type="dxa" w:w="1296"/>
            <w:shd w:fill="FFFFFF"/>
            <w:tcMar>
              <w:top w:w="80" w:type="dxa"/>
              <w:bottom w:w="80" w:type="dxa"/>
              <w:left w:w="120" w:type="dxa"/>
              <w:right w:w="120" w:type="dxa"/>
            </w:tcMar>
          </w:tcPr>
          <w:p>
            <w:r>
              <w:rPr>
                <w:rFonts w:ascii="Times New Roman" w:hAnsi="Times New Roman"/>
                <w:color w:val="1E1E1E"/>
                <w:sz w:val="19"/>
              </w:rPr>
              <w:t>Boolean</w:t>
            </w:r>
          </w:p>
        </w:tc>
        <w:tc>
          <w:tcPr>
            <w:tcW w:type="dxa" w:w="2016"/>
            <w:shd w:fill="FFFFFF"/>
            <w:tcMar>
              <w:top w:w="80" w:type="dxa"/>
              <w:bottom w:w="80" w:type="dxa"/>
              <w:left w:w="120" w:type="dxa"/>
              <w:right w:w="120" w:type="dxa"/>
            </w:tcMar>
          </w:tcPr>
          <w:p>
            <w:r>
              <w:rPr>
                <w:rFonts w:ascii="Times New Roman" w:hAnsi="Times New Roman"/>
                <w:color w:val="1E1E1E"/>
                <w:sz w:val="19"/>
              </w:rPr>
              <w:t>Default: false</w:t>
            </w:r>
          </w:p>
        </w:tc>
        <w:tc>
          <w:tcPr>
            <w:tcW w:type="dxa" w:w="2592"/>
            <w:shd w:fill="FFFFFF"/>
            <w:tcMar>
              <w:top w:w="80" w:type="dxa"/>
              <w:bottom w:w="80" w:type="dxa"/>
              <w:left w:w="120" w:type="dxa"/>
              <w:right w:w="120" w:type="dxa"/>
            </w:tcMar>
          </w:tcPr>
          <w:p>
            <w:r>
              <w:rPr>
                <w:rFonts w:ascii="Times New Roman" w:hAnsi="Times New Roman"/>
                <w:color w:val="1E1E1E"/>
                <w:sz w:val="19"/>
              </w:rPr>
              <w:t>Flag indicating paid visitor guest pass.</w:t>
            </w:r>
          </w:p>
        </w:tc>
      </w:tr>
      <w:tr>
        <w:tc>
          <w:tcPr>
            <w:tcW w:type="dxa" w:w="1728"/>
            <w:shd w:fill="F2F5F9"/>
            <w:tcMar>
              <w:top w:w="80" w:type="dxa"/>
              <w:bottom w:w="80" w:type="dxa"/>
              <w:left w:w="120" w:type="dxa"/>
              <w:right w:w="120" w:type="dxa"/>
            </w:tcMar>
          </w:tcPr>
          <w:p>
            <w:r>
              <w:rPr>
                <w:rFonts w:ascii="Times New Roman" w:hAnsi="Times New Roman"/>
                <w:color w:val="1E1E1E"/>
                <w:sz w:val="19"/>
              </w:rPr>
              <w:t>bookings</w:t>
            </w:r>
          </w:p>
        </w:tc>
        <w:tc>
          <w:tcPr>
            <w:tcW w:type="dxa" w:w="1728"/>
            <w:shd w:fill="F2F5F9"/>
            <w:tcMar>
              <w:top w:w="80" w:type="dxa"/>
              <w:bottom w:w="80" w:type="dxa"/>
              <w:left w:w="120" w:type="dxa"/>
              <w:right w:w="120" w:type="dxa"/>
            </w:tcMar>
          </w:tcPr>
          <w:p>
            <w:r>
              <w:rPr>
                <w:rFonts w:ascii="Times New Roman" w:hAnsi="Times New Roman"/>
                <w:color w:val="1E1E1E"/>
                <w:sz w:val="19"/>
              </w:rPr>
              <w:t>token</w:t>
            </w:r>
          </w:p>
        </w:tc>
        <w:tc>
          <w:tcPr>
            <w:tcW w:type="dxa" w:w="1296"/>
            <w:shd w:fill="F2F5F9"/>
            <w:tcMar>
              <w:top w:w="80" w:type="dxa"/>
              <w:bottom w:w="80" w:type="dxa"/>
              <w:left w:w="120" w:type="dxa"/>
              <w:right w:w="120" w:type="dxa"/>
            </w:tcMar>
          </w:tcPr>
          <w:p>
            <w:r>
              <w:rPr>
                <w:rFonts w:ascii="Times New Roman" w:hAnsi="Times New Roman"/>
                <w:color w:val="1E1E1E"/>
                <w:sz w:val="19"/>
              </w:rPr>
              <w:t>String</w:t>
            </w:r>
          </w:p>
        </w:tc>
        <w:tc>
          <w:tcPr>
            <w:tcW w:type="dxa" w:w="2016"/>
            <w:shd w:fill="F2F5F9"/>
            <w:tcMar>
              <w:top w:w="80" w:type="dxa"/>
              <w:bottom w:w="80" w:type="dxa"/>
              <w:left w:w="120" w:type="dxa"/>
              <w:right w:w="120" w:type="dxa"/>
            </w:tcMar>
          </w:tcPr>
          <w:p>
            <w:r>
              <w:rPr>
                <w:rFonts w:ascii="Times New Roman" w:hAnsi="Times New Roman"/>
                <w:color w:val="1E1E1E"/>
                <w:sz w:val="19"/>
              </w:rPr>
              <w:t>Optional (Indexed)</w:t>
            </w:r>
          </w:p>
        </w:tc>
        <w:tc>
          <w:tcPr>
            <w:tcW w:type="dxa" w:w="2592"/>
            <w:shd w:fill="F2F5F9"/>
            <w:tcMar>
              <w:top w:w="80" w:type="dxa"/>
              <w:bottom w:w="80" w:type="dxa"/>
              <w:left w:w="120" w:type="dxa"/>
              <w:right w:w="120" w:type="dxa"/>
            </w:tcMar>
          </w:tcPr>
          <w:p>
            <w:r>
              <w:rPr>
                <w:rFonts w:ascii="Times New Roman" w:hAnsi="Times New Roman"/>
                <w:color w:val="1E1E1E"/>
                <w:sz w:val="19"/>
              </w:rPr>
              <w:t>Scannable QR token code (e.g. VIS-104928).</w:t>
            </w:r>
          </w:p>
        </w:tc>
      </w:tr>
      <w:tr>
        <w:tc>
          <w:tcPr>
            <w:tcW w:type="dxa" w:w="1728"/>
            <w:shd w:fill="FFFFFF"/>
            <w:tcMar>
              <w:top w:w="80" w:type="dxa"/>
              <w:bottom w:w="80" w:type="dxa"/>
              <w:left w:w="120" w:type="dxa"/>
              <w:right w:w="120" w:type="dxa"/>
            </w:tcMar>
          </w:tcPr>
          <w:p>
            <w:r>
              <w:rPr>
                <w:rFonts w:ascii="Times New Roman" w:hAnsi="Times New Roman"/>
                <w:color w:val="1E1E1E"/>
                <w:sz w:val="19"/>
              </w:rPr>
              <w:t>foodentries</w:t>
            </w:r>
          </w:p>
        </w:tc>
        <w:tc>
          <w:tcPr>
            <w:tcW w:type="dxa" w:w="1728"/>
            <w:shd w:fill="FFFFFF"/>
            <w:tcMar>
              <w:top w:w="80" w:type="dxa"/>
              <w:bottom w:w="80" w:type="dxa"/>
              <w:left w:w="120" w:type="dxa"/>
              <w:right w:w="120" w:type="dxa"/>
            </w:tcMar>
          </w:tcPr>
          <w:p>
            <w:r>
              <w:rPr>
                <w:rFonts w:ascii="Times New Roman" w:hAnsi="Times New Roman"/>
                <w:color w:val="1E1E1E"/>
                <w:sz w:val="19"/>
              </w:rPr>
              <w:t>actualPrepared</w:t>
            </w:r>
          </w:p>
        </w:tc>
        <w:tc>
          <w:tcPr>
            <w:tcW w:type="dxa" w:w="1296"/>
            <w:shd w:fill="FFFFFF"/>
            <w:tcMar>
              <w:top w:w="80" w:type="dxa"/>
              <w:bottom w:w="80" w:type="dxa"/>
              <w:left w:w="120" w:type="dxa"/>
              <w:right w:w="120" w:type="dxa"/>
            </w:tcMar>
          </w:tcPr>
          <w:p>
            <w:r>
              <w:rPr>
                <w:rFonts w:ascii="Times New Roman" w:hAnsi="Times New Roman"/>
                <w:color w:val="1E1E1E"/>
                <w:sz w:val="19"/>
              </w:rPr>
              <w:t>Number</w:t>
            </w:r>
          </w:p>
        </w:tc>
        <w:tc>
          <w:tcPr>
            <w:tcW w:type="dxa" w:w="2016"/>
            <w:shd w:fill="FFFFFF"/>
            <w:tcMar>
              <w:top w:w="80" w:type="dxa"/>
              <w:bottom w:w="80" w:type="dxa"/>
              <w:left w:w="120" w:type="dxa"/>
              <w:right w:w="120" w:type="dxa"/>
            </w:tcMar>
          </w:tcPr>
          <w:p>
            <w:r>
              <w:rPr>
                <w:rFonts w:ascii="Times New Roman" w:hAnsi="Times New Roman"/>
                <w:color w:val="1E1E1E"/>
                <w:sz w:val="19"/>
              </w:rPr>
              <w:t>Required</w:t>
            </w:r>
          </w:p>
        </w:tc>
        <w:tc>
          <w:tcPr>
            <w:tcW w:type="dxa" w:w="2592"/>
            <w:shd w:fill="FFFFFF"/>
            <w:tcMar>
              <w:top w:w="80" w:type="dxa"/>
              <w:bottom w:w="80" w:type="dxa"/>
              <w:left w:w="120" w:type="dxa"/>
              <w:right w:w="120" w:type="dxa"/>
            </w:tcMar>
          </w:tcPr>
          <w:p>
            <w:r>
              <w:rPr>
                <w:rFonts w:ascii="Times New Roman" w:hAnsi="Times New Roman"/>
                <w:color w:val="1E1E1E"/>
                <w:sz w:val="19"/>
              </w:rPr>
              <w:t>Total meals prepared by kitchen staff.</w:t>
            </w:r>
          </w:p>
        </w:tc>
      </w:tr>
      <w:tr>
        <w:tc>
          <w:tcPr>
            <w:tcW w:type="dxa" w:w="1728"/>
            <w:shd w:fill="F2F5F9"/>
            <w:tcMar>
              <w:top w:w="80" w:type="dxa"/>
              <w:bottom w:w="80" w:type="dxa"/>
              <w:left w:w="120" w:type="dxa"/>
              <w:right w:w="120" w:type="dxa"/>
            </w:tcMar>
          </w:tcPr>
          <w:p>
            <w:r>
              <w:rPr>
                <w:rFonts w:ascii="Times New Roman" w:hAnsi="Times New Roman"/>
                <w:color w:val="1E1E1E"/>
                <w:sz w:val="19"/>
              </w:rPr>
              <w:t>foodentries</w:t>
            </w:r>
          </w:p>
        </w:tc>
        <w:tc>
          <w:tcPr>
            <w:tcW w:type="dxa" w:w="1728"/>
            <w:shd w:fill="F2F5F9"/>
            <w:tcMar>
              <w:top w:w="80" w:type="dxa"/>
              <w:bottom w:w="80" w:type="dxa"/>
              <w:left w:w="120" w:type="dxa"/>
              <w:right w:w="120" w:type="dxa"/>
            </w:tcMar>
          </w:tcPr>
          <w:p>
            <w:r>
              <w:rPr>
                <w:rFonts w:ascii="Times New Roman" w:hAnsi="Times New Roman"/>
                <w:color w:val="1E1E1E"/>
                <w:sz w:val="19"/>
              </w:rPr>
              <w:t>actualConsumed</w:t>
            </w:r>
          </w:p>
        </w:tc>
        <w:tc>
          <w:tcPr>
            <w:tcW w:type="dxa" w:w="1296"/>
            <w:shd w:fill="F2F5F9"/>
            <w:tcMar>
              <w:top w:w="80" w:type="dxa"/>
              <w:bottom w:w="80" w:type="dxa"/>
              <w:left w:w="120" w:type="dxa"/>
              <w:right w:w="120" w:type="dxa"/>
            </w:tcMar>
          </w:tcPr>
          <w:p>
            <w:r>
              <w:rPr>
                <w:rFonts w:ascii="Times New Roman" w:hAnsi="Times New Roman"/>
                <w:color w:val="1E1E1E"/>
                <w:sz w:val="19"/>
              </w:rPr>
              <w:t>Number</w:t>
            </w:r>
          </w:p>
        </w:tc>
        <w:tc>
          <w:tcPr>
            <w:tcW w:type="dxa" w:w="2016"/>
            <w:shd w:fill="F2F5F9"/>
            <w:tcMar>
              <w:top w:w="80" w:type="dxa"/>
              <w:bottom w:w="80" w:type="dxa"/>
              <w:left w:w="120" w:type="dxa"/>
              <w:right w:w="120" w:type="dxa"/>
            </w:tcMar>
          </w:tcPr>
          <w:p>
            <w:r>
              <w:rPr>
                <w:rFonts w:ascii="Times New Roman" w:hAnsi="Times New Roman"/>
                <w:color w:val="1E1E1E"/>
                <w:sz w:val="19"/>
              </w:rPr>
              <w:t>Required</w:t>
            </w:r>
          </w:p>
        </w:tc>
        <w:tc>
          <w:tcPr>
            <w:tcW w:type="dxa" w:w="2592"/>
            <w:shd w:fill="F2F5F9"/>
            <w:tcMar>
              <w:top w:w="80" w:type="dxa"/>
              <w:bottom w:w="80" w:type="dxa"/>
              <w:left w:w="120" w:type="dxa"/>
              <w:right w:w="120" w:type="dxa"/>
            </w:tcMar>
          </w:tcPr>
          <w:p>
            <w:r>
              <w:rPr>
                <w:rFonts w:ascii="Times New Roman" w:hAnsi="Times New Roman"/>
                <w:color w:val="1E1E1E"/>
                <w:sz w:val="19"/>
              </w:rPr>
              <w:t>Total meals actually consumed by diners.</w:t>
            </w:r>
          </w:p>
        </w:tc>
      </w:tr>
      <w:tr>
        <w:tc>
          <w:tcPr>
            <w:tcW w:type="dxa" w:w="1728"/>
            <w:shd w:fill="FFFFFF"/>
            <w:tcMar>
              <w:top w:w="80" w:type="dxa"/>
              <w:bottom w:w="80" w:type="dxa"/>
              <w:left w:w="120" w:type="dxa"/>
              <w:right w:w="120" w:type="dxa"/>
            </w:tcMar>
          </w:tcPr>
          <w:p>
            <w:r>
              <w:rPr>
                <w:rFonts w:ascii="Times New Roman" w:hAnsi="Times New Roman"/>
                <w:color w:val="1E1E1E"/>
                <w:sz w:val="19"/>
              </w:rPr>
              <w:t>foodentries</w:t>
            </w:r>
          </w:p>
        </w:tc>
        <w:tc>
          <w:tcPr>
            <w:tcW w:type="dxa" w:w="1728"/>
            <w:shd w:fill="FFFFFF"/>
            <w:tcMar>
              <w:top w:w="80" w:type="dxa"/>
              <w:bottom w:w="80" w:type="dxa"/>
              <w:left w:w="120" w:type="dxa"/>
              <w:right w:w="120" w:type="dxa"/>
            </w:tcMar>
          </w:tcPr>
          <w:p>
            <w:r>
              <w:rPr>
                <w:rFonts w:ascii="Times New Roman" w:hAnsi="Times New Roman"/>
                <w:color w:val="1E1E1E"/>
                <w:sz w:val="19"/>
              </w:rPr>
              <w:t>wasteKg</w:t>
            </w:r>
          </w:p>
        </w:tc>
        <w:tc>
          <w:tcPr>
            <w:tcW w:type="dxa" w:w="1296"/>
            <w:shd w:fill="FFFFFF"/>
            <w:tcMar>
              <w:top w:w="80" w:type="dxa"/>
              <w:bottom w:w="80" w:type="dxa"/>
              <w:left w:w="120" w:type="dxa"/>
              <w:right w:w="120" w:type="dxa"/>
            </w:tcMar>
          </w:tcPr>
          <w:p>
            <w:r>
              <w:rPr>
                <w:rFonts w:ascii="Times New Roman" w:hAnsi="Times New Roman"/>
                <w:color w:val="1E1E1E"/>
                <w:sz w:val="19"/>
              </w:rPr>
              <w:t>Number</w:t>
            </w:r>
          </w:p>
        </w:tc>
        <w:tc>
          <w:tcPr>
            <w:tcW w:type="dxa" w:w="2016"/>
            <w:shd w:fill="FFFFFF"/>
            <w:tcMar>
              <w:top w:w="80" w:type="dxa"/>
              <w:bottom w:w="80" w:type="dxa"/>
              <w:left w:w="120" w:type="dxa"/>
              <w:right w:w="120" w:type="dxa"/>
            </w:tcMar>
          </w:tcPr>
          <w:p>
            <w:r>
              <w:rPr>
                <w:rFonts w:ascii="Times New Roman" w:hAnsi="Times New Roman"/>
                <w:color w:val="1E1E1E"/>
                <w:sz w:val="19"/>
              </w:rPr>
              <w:t>Required</w:t>
            </w:r>
          </w:p>
        </w:tc>
        <w:tc>
          <w:tcPr>
            <w:tcW w:type="dxa" w:w="2592"/>
            <w:shd w:fill="FFFFFF"/>
            <w:tcMar>
              <w:top w:w="80" w:type="dxa"/>
              <w:bottom w:w="80" w:type="dxa"/>
              <w:left w:w="120" w:type="dxa"/>
              <w:right w:w="120" w:type="dxa"/>
            </w:tcMar>
          </w:tcPr>
          <w:p>
            <w:r>
              <w:rPr>
                <w:rFonts w:ascii="Times New Roman" w:hAnsi="Times New Roman"/>
                <w:color w:val="1E1E1E"/>
                <w:sz w:val="19"/>
              </w:rPr>
              <w:t>Unconsumed food discarded in kilograms.</w:t>
            </w:r>
          </w:p>
        </w:tc>
      </w:tr>
      <w:tr>
        <w:tc>
          <w:tcPr>
            <w:tcW w:type="dxa" w:w="1728"/>
            <w:shd w:fill="F2F5F9"/>
            <w:tcMar>
              <w:top w:w="80" w:type="dxa"/>
              <w:bottom w:w="80" w:type="dxa"/>
              <w:left w:w="120" w:type="dxa"/>
              <w:right w:w="120" w:type="dxa"/>
            </w:tcMar>
          </w:tcPr>
          <w:p>
            <w:r>
              <w:rPr>
                <w:rFonts w:ascii="Times New Roman" w:hAnsi="Times New Roman"/>
                <w:color w:val="1E1E1E"/>
                <w:sz w:val="19"/>
              </w:rPr>
              <w:t>vacations</w:t>
            </w:r>
          </w:p>
        </w:tc>
        <w:tc>
          <w:tcPr>
            <w:tcW w:type="dxa" w:w="1728"/>
            <w:shd w:fill="F2F5F9"/>
            <w:tcMar>
              <w:top w:w="80" w:type="dxa"/>
              <w:bottom w:w="80" w:type="dxa"/>
              <w:left w:w="120" w:type="dxa"/>
              <w:right w:w="120" w:type="dxa"/>
            </w:tcMar>
          </w:tcPr>
          <w:p>
            <w:r>
              <w:rPr>
                <w:rFonts w:ascii="Times New Roman" w:hAnsi="Times New Roman"/>
                <w:color w:val="1E1E1E"/>
                <w:sz w:val="19"/>
              </w:rPr>
              <w:t>startDate</w:t>
            </w:r>
          </w:p>
        </w:tc>
        <w:tc>
          <w:tcPr>
            <w:tcW w:type="dxa" w:w="1296"/>
            <w:shd w:fill="F2F5F9"/>
            <w:tcMar>
              <w:top w:w="80" w:type="dxa"/>
              <w:bottom w:w="80" w:type="dxa"/>
              <w:left w:w="120" w:type="dxa"/>
              <w:right w:w="120" w:type="dxa"/>
            </w:tcMar>
          </w:tcPr>
          <w:p>
            <w:r>
              <w:rPr>
                <w:rFonts w:ascii="Times New Roman" w:hAnsi="Times New Roman"/>
                <w:color w:val="1E1E1E"/>
                <w:sz w:val="19"/>
              </w:rPr>
              <w:t>String</w:t>
            </w:r>
          </w:p>
        </w:tc>
        <w:tc>
          <w:tcPr>
            <w:tcW w:type="dxa" w:w="2016"/>
            <w:shd w:fill="F2F5F9"/>
            <w:tcMar>
              <w:top w:w="80" w:type="dxa"/>
              <w:bottom w:w="80" w:type="dxa"/>
              <w:left w:w="120" w:type="dxa"/>
              <w:right w:w="120" w:type="dxa"/>
            </w:tcMar>
          </w:tcPr>
          <w:p>
            <w:r>
              <w:rPr>
                <w:rFonts w:ascii="Times New Roman" w:hAnsi="Times New Roman"/>
                <w:color w:val="1E1E1E"/>
                <w:sz w:val="19"/>
              </w:rPr>
              <w:t>Required (YYYY-MM-DD)</w:t>
            </w:r>
          </w:p>
        </w:tc>
        <w:tc>
          <w:tcPr>
            <w:tcW w:type="dxa" w:w="2592"/>
            <w:shd w:fill="F2F5F9"/>
            <w:tcMar>
              <w:top w:w="80" w:type="dxa"/>
              <w:bottom w:w="80" w:type="dxa"/>
              <w:left w:w="120" w:type="dxa"/>
              <w:right w:w="120" w:type="dxa"/>
            </w:tcMar>
          </w:tcPr>
          <w:p>
            <w:r>
              <w:rPr>
                <w:rFonts w:ascii="Times New Roman" w:hAnsi="Times New Roman"/>
                <w:color w:val="1E1E1E"/>
                <w:sz w:val="19"/>
              </w:rPr>
              <w:t>Start date of extended leave.</w:t>
            </w:r>
          </w:p>
        </w:tc>
      </w:tr>
      <w:tr>
        <w:tc>
          <w:tcPr>
            <w:tcW w:type="dxa" w:w="1728"/>
            <w:shd w:fill="FFFFFF"/>
            <w:tcMar>
              <w:top w:w="80" w:type="dxa"/>
              <w:bottom w:w="80" w:type="dxa"/>
              <w:left w:w="120" w:type="dxa"/>
              <w:right w:w="120" w:type="dxa"/>
            </w:tcMar>
          </w:tcPr>
          <w:p>
            <w:r>
              <w:rPr>
                <w:rFonts w:ascii="Times New Roman" w:hAnsi="Times New Roman"/>
                <w:color w:val="1E1E1E"/>
                <w:sz w:val="19"/>
              </w:rPr>
              <w:t>vacations</w:t>
            </w:r>
          </w:p>
        </w:tc>
        <w:tc>
          <w:tcPr>
            <w:tcW w:type="dxa" w:w="1728"/>
            <w:shd w:fill="FFFFFF"/>
            <w:tcMar>
              <w:top w:w="80" w:type="dxa"/>
              <w:bottom w:w="80" w:type="dxa"/>
              <w:left w:w="120" w:type="dxa"/>
              <w:right w:w="120" w:type="dxa"/>
            </w:tcMar>
          </w:tcPr>
          <w:p>
            <w:r>
              <w:rPr>
                <w:rFonts w:ascii="Times New Roman" w:hAnsi="Times New Roman"/>
                <w:color w:val="1E1E1E"/>
                <w:sz w:val="19"/>
              </w:rPr>
              <w:t>endDate</w:t>
            </w:r>
          </w:p>
        </w:tc>
        <w:tc>
          <w:tcPr>
            <w:tcW w:type="dxa" w:w="1296"/>
            <w:shd w:fill="FFFFFF"/>
            <w:tcMar>
              <w:top w:w="80" w:type="dxa"/>
              <w:bottom w:w="80" w:type="dxa"/>
              <w:left w:w="120" w:type="dxa"/>
              <w:right w:w="120" w:type="dxa"/>
            </w:tcMar>
          </w:tcPr>
          <w:p>
            <w:r>
              <w:rPr>
                <w:rFonts w:ascii="Times New Roman" w:hAnsi="Times New Roman"/>
                <w:color w:val="1E1E1E"/>
                <w:sz w:val="19"/>
              </w:rPr>
              <w:t>String</w:t>
            </w:r>
          </w:p>
        </w:tc>
        <w:tc>
          <w:tcPr>
            <w:tcW w:type="dxa" w:w="2016"/>
            <w:shd w:fill="FFFFFF"/>
            <w:tcMar>
              <w:top w:w="80" w:type="dxa"/>
              <w:bottom w:w="80" w:type="dxa"/>
              <w:left w:w="120" w:type="dxa"/>
              <w:right w:w="120" w:type="dxa"/>
            </w:tcMar>
          </w:tcPr>
          <w:p>
            <w:r>
              <w:rPr>
                <w:rFonts w:ascii="Times New Roman" w:hAnsi="Times New Roman"/>
                <w:color w:val="1E1E1E"/>
                <w:sz w:val="19"/>
              </w:rPr>
              <w:t>Required (YYYY-MM-DD)</w:t>
            </w:r>
          </w:p>
        </w:tc>
        <w:tc>
          <w:tcPr>
            <w:tcW w:type="dxa" w:w="2592"/>
            <w:shd w:fill="FFFFFF"/>
            <w:tcMar>
              <w:top w:w="80" w:type="dxa"/>
              <w:bottom w:w="80" w:type="dxa"/>
              <w:left w:w="120" w:type="dxa"/>
              <w:right w:w="120" w:type="dxa"/>
            </w:tcMar>
          </w:tcPr>
          <w:p>
            <w:r>
              <w:rPr>
                <w:rFonts w:ascii="Times New Roman" w:hAnsi="Times New Roman"/>
                <w:color w:val="1E1E1E"/>
                <w:sz w:val="19"/>
              </w:rPr>
              <w:t>End date of extended leave.</w:t>
            </w:r>
          </w:p>
        </w:tc>
      </w:tr>
      <w:tr>
        <w:tc>
          <w:tcPr>
            <w:tcW w:type="dxa" w:w="1728"/>
            <w:shd w:fill="F2F5F9"/>
            <w:tcMar>
              <w:top w:w="80" w:type="dxa"/>
              <w:bottom w:w="80" w:type="dxa"/>
              <w:left w:w="120" w:type="dxa"/>
              <w:right w:w="120" w:type="dxa"/>
            </w:tcMar>
          </w:tcPr>
          <w:p>
            <w:r>
              <w:rPr>
                <w:rFonts w:ascii="Times New Roman" w:hAnsi="Times New Roman"/>
                <w:color w:val="1E1E1E"/>
                <w:sz w:val="19"/>
              </w:rPr>
              <w:t>vacations</w:t>
            </w:r>
          </w:p>
        </w:tc>
        <w:tc>
          <w:tcPr>
            <w:tcW w:type="dxa" w:w="1728"/>
            <w:shd w:fill="F2F5F9"/>
            <w:tcMar>
              <w:top w:w="80" w:type="dxa"/>
              <w:bottom w:w="80" w:type="dxa"/>
              <w:left w:w="120" w:type="dxa"/>
              <w:right w:w="120" w:type="dxa"/>
            </w:tcMar>
          </w:tcPr>
          <w:p>
            <w:r>
              <w:rPr>
                <w:rFonts w:ascii="Times New Roman" w:hAnsi="Times New Roman"/>
                <w:color w:val="1E1E1E"/>
                <w:sz w:val="19"/>
              </w:rPr>
              <w:t>status</w:t>
            </w:r>
          </w:p>
        </w:tc>
        <w:tc>
          <w:tcPr>
            <w:tcW w:type="dxa" w:w="1296"/>
            <w:shd w:fill="F2F5F9"/>
            <w:tcMar>
              <w:top w:w="80" w:type="dxa"/>
              <w:bottom w:w="80" w:type="dxa"/>
              <w:left w:w="120" w:type="dxa"/>
              <w:right w:w="120" w:type="dxa"/>
            </w:tcMar>
          </w:tcPr>
          <w:p>
            <w:r>
              <w:rPr>
                <w:rFonts w:ascii="Times New Roman" w:hAnsi="Times New Roman"/>
                <w:color w:val="1E1E1E"/>
                <w:sz w:val="19"/>
              </w:rPr>
              <w:t>String</w:t>
            </w:r>
          </w:p>
        </w:tc>
        <w:tc>
          <w:tcPr>
            <w:tcW w:type="dxa" w:w="2016"/>
            <w:shd w:fill="F2F5F9"/>
            <w:tcMar>
              <w:top w:w="80" w:type="dxa"/>
              <w:bottom w:w="80" w:type="dxa"/>
              <w:left w:w="120" w:type="dxa"/>
              <w:right w:w="120" w:type="dxa"/>
            </w:tcMar>
          </w:tcPr>
          <w:p>
            <w:r>
              <w:rPr>
                <w:rFonts w:ascii="Times New Roman" w:hAnsi="Times New Roman"/>
                <w:color w:val="1E1E1E"/>
                <w:sz w:val="19"/>
              </w:rPr>
              <w:t>Enum: active, cancelled, completed</w:t>
            </w:r>
          </w:p>
        </w:tc>
        <w:tc>
          <w:tcPr>
            <w:tcW w:type="dxa" w:w="2592"/>
            <w:shd w:fill="F2F5F9"/>
            <w:tcMar>
              <w:top w:w="80" w:type="dxa"/>
              <w:bottom w:w="80" w:type="dxa"/>
              <w:left w:w="120" w:type="dxa"/>
              <w:right w:w="120" w:type="dxa"/>
            </w:tcMar>
          </w:tcPr>
          <w:p>
            <w:r>
              <w:rPr>
                <w:rFonts w:ascii="Times New Roman" w:hAnsi="Times New Roman"/>
                <w:color w:val="1E1E1E"/>
                <w:sz w:val="19"/>
              </w:rPr>
              <w:t>Operational status of leave request.</w:t>
            </w:r>
          </w:p>
        </w:tc>
      </w:tr>
    </w:tbl>
    <w:p>
      <w:pPr>
        <w:spacing w:after="120"/>
      </w:pPr>
    </w:p>
    <w:p>
      <w:r>
        <w:br w:type="page"/>
      </w:r>
    </w:p>
    <w:p>
      <w:pPr>
        <w:pStyle w:val="Heading1"/>
        <w:keepNext/>
        <w:spacing w:before="360" w:after="120"/>
      </w:pPr>
      <w:r>
        <w:rPr>
          <w:rFonts w:ascii="Arial" w:hAnsi="Arial"/>
          <w:b/>
          <w:color w:val="103460"/>
          <w:sz w:val="36"/>
        </w:rPr>
        <w:t>CHAPTER 5: METHODOLOGY AND PROJECT PLANNING</w:t>
      </w:r>
    </w:p>
    <w:p>
      <w:pPr>
        <w:pStyle w:val="Heading2"/>
        <w:keepNext/>
        <w:spacing w:before="240" w:after="120"/>
      </w:pPr>
      <w:r>
        <w:rPr>
          <w:rFonts w:ascii="Arial" w:hAnsi="Arial"/>
          <w:b/>
          <w:color w:val="1E56A0"/>
          <w:sz w:val="28"/>
        </w:rPr>
        <w:t>5.1 SDLC Model Selection: Agile-Scrum</w:t>
      </w:r>
    </w:p>
    <w:p>
      <w:pPr>
        <w:spacing w:after="120" w:line="276" w:lineRule="auto"/>
      </w:pPr>
      <w:r>
        <w:rPr>
          <w:rFonts w:ascii="Times New Roman" w:hAnsi="Times New Roman"/>
          <w:color w:val="282828"/>
          <w:sz w:val="22"/>
        </w:rPr>
        <w:t>The project followed the Agile-Scrum methodology across five iterative two-week sprints. Agile was selected over the traditional Waterfall model due to the necessity of continuously aligning student user interface requirements with kitchen operational realities. Weekly sprint reviews allowed mess managers and hostel wardens to provide immediate feedback on cutoff windows, dashboard layouts, and mobile skip responsiveness.</w:t>
      </w:r>
    </w:p>
    <w:p>
      <w:pPr>
        <w:pStyle w:val="Heading2"/>
        <w:keepNext/>
        <w:spacing w:before="240" w:after="120"/>
      </w:pPr>
      <w:r>
        <w:rPr>
          <w:rFonts w:ascii="Arial" w:hAnsi="Arial"/>
          <w:b/>
          <w:color w:val="1E56A0"/>
          <w:sz w:val="28"/>
        </w:rPr>
        <w:t>5.2 Work Breakdown Structure (WBS)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440"/>
            <w:shd w:fill="1F4E79"/>
            <w:tcMar>
              <w:top w:w="120" w:type="dxa"/>
              <w:bottom w:w="120" w:type="dxa"/>
              <w:left w:w="150" w:type="dxa"/>
              <w:right w:w="150" w:type="dxa"/>
            </w:tcMar>
          </w:tcPr>
          <w:p>
            <w:pPr>
              <w:jc w:val="center"/>
            </w:pPr>
            <w:r>
              <w:rPr>
                <w:rFonts w:ascii="Arial" w:hAnsi="Arial"/>
                <w:b/>
                <w:color w:val="FFFFFF"/>
                <w:sz w:val="20"/>
              </w:rPr>
              <w:t>WBS Code</w:t>
            </w:r>
          </w:p>
        </w:tc>
        <w:tc>
          <w:tcPr>
            <w:tcW w:type="dxa" w:w="3600"/>
            <w:shd w:fill="1F4E79"/>
            <w:tcMar>
              <w:top w:w="120" w:type="dxa"/>
              <w:bottom w:w="120" w:type="dxa"/>
              <w:left w:w="150" w:type="dxa"/>
              <w:right w:w="150" w:type="dxa"/>
            </w:tcMar>
          </w:tcPr>
          <w:p>
            <w:pPr>
              <w:jc w:val="center"/>
            </w:pPr>
            <w:r>
              <w:rPr>
                <w:rFonts w:ascii="Arial" w:hAnsi="Arial"/>
                <w:b/>
                <w:color w:val="FFFFFF"/>
                <w:sz w:val="20"/>
              </w:rPr>
              <w:t>Task / Deliverable Name</w:t>
            </w:r>
          </w:p>
        </w:tc>
        <w:tc>
          <w:tcPr>
            <w:tcW w:type="dxa" w:w="1728"/>
            <w:shd w:fill="1F4E79"/>
            <w:tcMar>
              <w:top w:w="120" w:type="dxa"/>
              <w:bottom w:w="120" w:type="dxa"/>
              <w:left w:w="150" w:type="dxa"/>
              <w:right w:w="150" w:type="dxa"/>
            </w:tcMar>
          </w:tcPr>
          <w:p>
            <w:pPr>
              <w:jc w:val="center"/>
            </w:pPr>
            <w:r>
              <w:rPr>
                <w:rFonts w:ascii="Arial" w:hAnsi="Arial"/>
                <w:b/>
                <w:color w:val="FFFFFF"/>
                <w:sz w:val="20"/>
              </w:rPr>
              <w:t>Duration</w:t>
            </w:r>
          </w:p>
        </w:tc>
        <w:tc>
          <w:tcPr>
            <w:tcW w:type="dxa" w:w="2592"/>
            <w:shd w:fill="1F4E79"/>
            <w:tcMar>
              <w:top w:w="120" w:type="dxa"/>
              <w:bottom w:w="120" w:type="dxa"/>
              <w:left w:w="150" w:type="dxa"/>
              <w:right w:w="150" w:type="dxa"/>
            </w:tcMar>
          </w:tcPr>
          <w:p>
            <w:pPr>
              <w:jc w:val="center"/>
            </w:pPr>
            <w:r>
              <w:rPr>
                <w:rFonts w:ascii="Arial" w:hAnsi="Arial"/>
                <w:b/>
                <w:color w:val="FFFFFF"/>
                <w:sz w:val="20"/>
              </w:rPr>
              <w:t>Key Output / Milestone</w:t>
            </w:r>
          </w:p>
        </w:tc>
      </w:tr>
      <w:tr>
        <w:tc>
          <w:tcPr>
            <w:tcW w:type="dxa" w:w="1440"/>
            <w:shd w:fill="FFFFFF"/>
            <w:tcMar>
              <w:top w:w="80" w:type="dxa"/>
              <w:bottom w:w="80" w:type="dxa"/>
              <w:left w:w="120" w:type="dxa"/>
              <w:right w:w="120" w:type="dxa"/>
            </w:tcMar>
          </w:tcPr>
          <w:p>
            <w:r>
              <w:rPr>
                <w:rFonts w:ascii="Times New Roman" w:hAnsi="Times New Roman"/>
                <w:color w:val="1E1E1E"/>
                <w:sz w:val="19"/>
              </w:rPr>
              <w:t>1.0</w:t>
            </w:r>
          </w:p>
        </w:tc>
        <w:tc>
          <w:tcPr>
            <w:tcW w:type="dxa" w:w="3600"/>
            <w:shd w:fill="FFFFFF"/>
            <w:tcMar>
              <w:top w:w="80" w:type="dxa"/>
              <w:bottom w:w="80" w:type="dxa"/>
              <w:left w:w="120" w:type="dxa"/>
              <w:right w:w="120" w:type="dxa"/>
            </w:tcMar>
          </w:tcPr>
          <w:p>
            <w:r>
              <w:rPr>
                <w:rFonts w:ascii="Times New Roman" w:hAnsi="Times New Roman"/>
                <w:color w:val="1E1E1E"/>
                <w:sz w:val="19"/>
              </w:rPr>
              <w:t>Problem Inception &amp; Feasibility Study</w:t>
            </w:r>
          </w:p>
        </w:tc>
        <w:tc>
          <w:tcPr>
            <w:tcW w:type="dxa" w:w="1728"/>
            <w:shd w:fill="FFFFFF"/>
            <w:tcMar>
              <w:top w:w="80" w:type="dxa"/>
              <w:bottom w:w="80" w:type="dxa"/>
              <w:left w:w="120" w:type="dxa"/>
              <w:right w:w="120" w:type="dxa"/>
            </w:tcMar>
          </w:tcPr>
          <w:p>
            <w:r>
              <w:rPr>
                <w:rFonts w:ascii="Times New Roman" w:hAnsi="Times New Roman"/>
                <w:color w:val="1E1E1E"/>
                <w:sz w:val="19"/>
              </w:rPr>
              <w:t>2 Weeks</w:t>
            </w:r>
          </w:p>
        </w:tc>
        <w:tc>
          <w:tcPr>
            <w:tcW w:type="dxa" w:w="2592"/>
            <w:shd w:fill="FFFFFF"/>
            <w:tcMar>
              <w:top w:w="80" w:type="dxa"/>
              <w:bottom w:w="80" w:type="dxa"/>
              <w:left w:w="120" w:type="dxa"/>
              <w:right w:w="120" w:type="dxa"/>
            </w:tcMar>
          </w:tcPr>
          <w:p>
            <w:r>
              <w:rPr>
                <w:rFonts w:ascii="Times New Roman" w:hAnsi="Times New Roman"/>
                <w:color w:val="1E1E1E"/>
                <w:sz w:val="19"/>
              </w:rPr>
              <w:t>Project Charter, Preliminary Literature Survey</w:t>
            </w:r>
          </w:p>
        </w:tc>
      </w:tr>
      <w:tr>
        <w:tc>
          <w:tcPr>
            <w:tcW w:type="dxa" w:w="1440"/>
            <w:shd w:fill="F2F5F9"/>
            <w:tcMar>
              <w:top w:w="80" w:type="dxa"/>
              <w:bottom w:w="80" w:type="dxa"/>
              <w:left w:w="120" w:type="dxa"/>
              <w:right w:w="120" w:type="dxa"/>
            </w:tcMar>
          </w:tcPr>
          <w:p>
            <w:r>
              <w:rPr>
                <w:rFonts w:ascii="Times New Roman" w:hAnsi="Times New Roman"/>
                <w:color w:val="1E1E1E"/>
                <w:sz w:val="19"/>
              </w:rPr>
              <w:t>2.0</w:t>
            </w:r>
          </w:p>
        </w:tc>
        <w:tc>
          <w:tcPr>
            <w:tcW w:type="dxa" w:w="3600"/>
            <w:shd w:fill="F2F5F9"/>
            <w:tcMar>
              <w:top w:w="80" w:type="dxa"/>
              <w:bottom w:w="80" w:type="dxa"/>
              <w:left w:w="120" w:type="dxa"/>
              <w:right w:w="120" w:type="dxa"/>
            </w:tcMar>
          </w:tcPr>
          <w:p>
            <w:r>
              <w:rPr>
                <w:rFonts w:ascii="Times New Roman" w:hAnsi="Times New Roman"/>
                <w:color w:val="1E1E1E"/>
                <w:sz w:val="19"/>
              </w:rPr>
              <w:t>Requirement Engineering &amp; SRS</w:t>
            </w:r>
          </w:p>
        </w:tc>
        <w:tc>
          <w:tcPr>
            <w:tcW w:type="dxa" w:w="1728"/>
            <w:shd w:fill="F2F5F9"/>
            <w:tcMar>
              <w:top w:w="80" w:type="dxa"/>
              <w:bottom w:w="80" w:type="dxa"/>
              <w:left w:w="120" w:type="dxa"/>
              <w:right w:w="120" w:type="dxa"/>
            </w:tcMar>
          </w:tcPr>
          <w:p>
            <w:r>
              <w:rPr>
                <w:rFonts w:ascii="Times New Roman" w:hAnsi="Times New Roman"/>
                <w:color w:val="1E1E1E"/>
                <w:sz w:val="19"/>
              </w:rPr>
              <w:t>2 Weeks</w:t>
            </w:r>
          </w:p>
        </w:tc>
        <w:tc>
          <w:tcPr>
            <w:tcW w:type="dxa" w:w="2592"/>
            <w:shd w:fill="F2F5F9"/>
            <w:tcMar>
              <w:top w:w="80" w:type="dxa"/>
              <w:bottom w:w="80" w:type="dxa"/>
              <w:left w:w="120" w:type="dxa"/>
              <w:right w:w="120" w:type="dxa"/>
            </w:tcMar>
          </w:tcPr>
          <w:p>
            <w:r>
              <w:rPr>
                <w:rFonts w:ascii="Times New Roman" w:hAnsi="Times New Roman"/>
                <w:color w:val="1E1E1E"/>
                <w:sz w:val="19"/>
              </w:rPr>
              <w:t>Approved IEEE-Compliant SRS Document</w:t>
            </w:r>
          </w:p>
        </w:tc>
      </w:tr>
      <w:tr>
        <w:tc>
          <w:tcPr>
            <w:tcW w:type="dxa" w:w="1440"/>
            <w:shd w:fill="FFFFFF"/>
            <w:tcMar>
              <w:top w:w="80" w:type="dxa"/>
              <w:bottom w:w="80" w:type="dxa"/>
              <w:left w:w="120" w:type="dxa"/>
              <w:right w:w="120" w:type="dxa"/>
            </w:tcMar>
          </w:tcPr>
          <w:p>
            <w:r>
              <w:rPr>
                <w:rFonts w:ascii="Times New Roman" w:hAnsi="Times New Roman"/>
                <w:color w:val="1E1E1E"/>
                <w:sz w:val="19"/>
              </w:rPr>
              <w:t>3.0</w:t>
            </w:r>
          </w:p>
        </w:tc>
        <w:tc>
          <w:tcPr>
            <w:tcW w:type="dxa" w:w="3600"/>
            <w:shd w:fill="FFFFFF"/>
            <w:tcMar>
              <w:top w:w="80" w:type="dxa"/>
              <w:bottom w:w="80" w:type="dxa"/>
              <w:left w:w="120" w:type="dxa"/>
              <w:right w:w="120" w:type="dxa"/>
            </w:tcMar>
          </w:tcPr>
          <w:p>
            <w:r>
              <w:rPr>
                <w:rFonts w:ascii="Times New Roman" w:hAnsi="Times New Roman"/>
                <w:color w:val="1E1E1E"/>
                <w:sz w:val="19"/>
              </w:rPr>
              <w:t>Database &amp; Backend API Construction</w:t>
            </w:r>
          </w:p>
        </w:tc>
        <w:tc>
          <w:tcPr>
            <w:tcW w:type="dxa" w:w="1728"/>
            <w:shd w:fill="FFFFFF"/>
            <w:tcMar>
              <w:top w:w="80" w:type="dxa"/>
              <w:bottom w:w="80" w:type="dxa"/>
              <w:left w:w="120" w:type="dxa"/>
              <w:right w:w="120" w:type="dxa"/>
            </w:tcMar>
          </w:tcPr>
          <w:p>
            <w:r>
              <w:rPr>
                <w:rFonts w:ascii="Times New Roman" w:hAnsi="Times New Roman"/>
                <w:color w:val="1E1E1E"/>
                <w:sz w:val="19"/>
              </w:rPr>
              <w:t>3 Weeks</w:t>
            </w:r>
          </w:p>
        </w:tc>
        <w:tc>
          <w:tcPr>
            <w:tcW w:type="dxa" w:w="2592"/>
            <w:shd w:fill="FFFFFF"/>
            <w:tcMar>
              <w:top w:w="80" w:type="dxa"/>
              <w:bottom w:w="80" w:type="dxa"/>
              <w:left w:w="120" w:type="dxa"/>
              <w:right w:w="120" w:type="dxa"/>
            </w:tcMar>
          </w:tcPr>
          <w:p>
            <w:r>
              <w:rPr>
                <w:rFonts w:ascii="Times New Roman" w:hAnsi="Times New Roman"/>
                <w:color w:val="1E1E1E"/>
                <w:sz w:val="19"/>
              </w:rPr>
              <w:t>Mongoose Schemas, REST Endpoints, JWT Auth</w:t>
            </w:r>
          </w:p>
        </w:tc>
      </w:tr>
      <w:tr>
        <w:tc>
          <w:tcPr>
            <w:tcW w:type="dxa" w:w="1440"/>
            <w:shd w:fill="F2F5F9"/>
            <w:tcMar>
              <w:top w:w="80" w:type="dxa"/>
              <w:bottom w:w="80" w:type="dxa"/>
              <w:left w:w="120" w:type="dxa"/>
              <w:right w:w="120" w:type="dxa"/>
            </w:tcMar>
          </w:tcPr>
          <w:p>
            <w:r>
              <w:rPr>
                <w:rFonts w:ascii="Times New Roman" w:hAnsi="Times New Roman"/>
                <w:color w:val="1E1E1E"/>
                <w:sz w:val="19"/>
              </w:rPr>
              <w:t>4.0</w:t>
            </w:r>
          </w:p>
        </w:tc>
        <w:tc>
          <w:tcPr>
            <w:tcW w:type="dxa" w:w="3600"/>
            <w:shd w:fill="F2F5F9"/>
            <w:tcMar>
              <w:top w:w="80" w:type="dxa"/>
              <w:bottom w:w="80" w:type="dxa"/>
              <w:left w:w="120" w:type="dxa"/>
              <w:right w:w="120" w:type="dxa"/>
            </w:tcMar>
          </w:tcPr>
          <w:p>
            <w:r>
              <w:rPr>
                <w:rFonts w:ascii="Times New Roman" w:hAnsi="Times New Roman"/>
                <w:color w:val="1E1E1E"/>
                <w:sz w:val="19"/>
              </w:rPr>
              <w:t>Machine Learning Pipeline Development</w:t>
            </w:r>
          </w:p>
        </w:tc>
        <w:tc>
          <w:tcPr>
            <w:tcW w:type="dxa" w:w="1728"/>
            <w:shd w:fill="F2F5F9"/>
            <w:tcMar>
              <w:top w:w="80" w:type="dxa"/>
              <w:bottom w:w="80" w:type="dxa"/>
              <w:left w:w="120" w:type="dxa"/>
              <w:right w:w="120" w:type="dxa"/>
            </w:tcMar>
          </w:tcPr>
          <w:p>
            <w:r>
              <w:rPr>
                <w:rFonts w:ascii="Times New Roman" w:hAnsi="Times New Roman"/>
                <w:color w:val="1E1E1E"/>
                <w:sz w:val="19"/>
              </w:rPr>
              <w:t>3 Weeks</w:t>
            </w:r>
          </w:p>
        </w:tc>
        <w:tc>
          <w:tcPr>
            <w:tcW w:type="dxa" w:w="2592"/>
            <w:shd w:fill="F2F5F9"/>
            <w:tcMar>
              <w:top w:w="80" w:type="dxa"/>
              <w:bottom w:w="80" w:type="dxa"/>
              <w:left w:w="120" w:type="dxa"/>
              <w:right w:w="120" w:type="dxa"/>
            </w:tcMar>
          </w:tcPr>
          <w:p>
            <w:r>
              <w:rPr>
                <w:rFonts w:ascii="Times New Roman" w:hAnsi="Times New Roman"/>
                <w:color w:val="1E1E1E"/>
                <w:sz w:val="19"/>
              </w:rPr>
              <w:t>Data Cleaning, Scikit-Learn Model Training (.pkl)</w:t>
            </w:r>
          </w:p>
        </w:tc>
      </w:tr>
      <w:tr>
        <w:tc>
          <w:tcPr>
            <w:tcW w:type="dxa" w:w="1440"/>
            <w:shd w:fill="FFFFFF"/>
            <w:tcMar>
              <w:top w:w="80" w:type="dxa"/>
              <w:bottom w:w="80" w:type="dxa"/>
              <w:left w:w="120" w:type="dxa"/>
              <w:right w:w="120" w:type="dxa"/>
            </w:tcMar>
          </w:tcPr>
          <w:p>
            <w:r>
              <w:rPr>
                <w:rFonts w:ascii="Times New Roman" w:hAnsi="Times New Roman"/>
                <w:color w:val="1E1E1E"/>
                <w:sz w:val="19"/>
              </w:rPr>
              <w:t>5.0</w:t>
            </w:r>
          </w:p>
        </w:tc>
        <w:tc>
          <w:tcPr>
            <w:tcW w:type="dxa" w:w="3600"/>
            <w:shd w:fill="FFFFFF"/>
            <w:tcMar>
              <w:top w:w="80" w:type="dxa"/>
              <w:bottom w:w="80" w:type="dxa"/>
              <w:left w:w="120" w:type="dxa"/>
              <w:right w:w="120" w:type="dxa"/>
            </w:tcMar>
          </w:tcPr>
          <w:p>
            <w:r>
              <w:rPr>
                <w:rFonts w:ascii="Times New Roman" w:hAnsi="Times New Roman"/>
                <w:color w:val="1E1E1E"/>
                <w:sz w:val="19"/>
              </w:rPr>
              <w:t>Frontend Client Engineering (React)</w:t>
            </w:r>
          </w:p>
        </w:tc>
        <w:tc>
          <w:tcPr>
            <w:tcW w:type="dxa" w:w="1728"/>
            <w:shd w:fill="FFFFFF"/>
            <w:tcMar>
              <w:top w:w="80" w:type="dxa"/>
              <w:bottom w:w="80" w:type="dxa"/>
              <w:left w:w="120" w:type="dxa"/>
              <w:right w:w="120" w:type="dxa"/>
            </w:tcMar>
          </w:tcPr>
          <w:p>
            <w:r>
              <w:rPr>
                <w:rFonts w:ascii="Times New Roman" w:hAnsi="Times New Roman"/>
                <w:color w:val="1E1E1E"/>
                <w:sz w:val="19"/>
              </w:rPr>
              <w:t>3 Weeks</w:t>
            </w:r>
          </w:p>
        </w:tc>
        <w:tc>
          <w:tcPr>
            <w:tcW w:type="dxa" w:w="2592"/>
            <w:shd w:fill="FFFFFF"/>
            <w:tcMar>
              <w:top w:w="80" w:type="dxa"/>
              <w:bottom w:w="80" w:type="dxa"/>
              <w:left w:w="120" w:type="dxa"/>
              <w:right w:w="120" w:type="dxa"/>
            </w:tcMar>
          </w:tcPr>
          <w:p>
            <w:r>
              <w:rPr>
                <w:rFonts w:ascii="Times New Roman" w:hAnsi="Times New Roman"/>
                <w:color w:val="1E1E1E"/>
                <w:sz w:val="19"/>
              </w:rPr>
              <w:t>Student, Mess Manager, and Admin Dashboards</w:t>
            </w:r>
          </w:p>
        </w:tc>
      </w:tr>
      <w:tr>
        <w:tc>
          <w:tcPr>
            <w:tcW w:type="dxa" w:w="1440"/>
            <w:shd w:fill="F2F5F9"/>
            <w:tcMar>
              <w:top w:w="80" w:type="dxa"/>
              <w:bottom w:w="80" w:type="dxa"/>
              <w:left w:w="120" w:type="dxa"/>
              <w:right w:w="120" w:type="dxa"/>
            </w:tcMar>
          </w:tcPr>
          <w:p>
            <w:r>
              <w:rPr>
                <w:rFonts w:ascii="Times New Roman" w:hAnsi="Times New Roman"/>
                <w:color w:val="1E1E1E"/>
                <w:sz w:val="19"/>
              </w:rPr>
              <w:t>6.0</w:t>
            </w:r>
          </w:p>
        </w:tc>
        <w:tc>
          <w:tcPr>
            <w:tcW w:type="dxa" w:w="3600"/>
            <w:shd w:fill="F2F5F9"/>
            <w:tcMar>
              <w:top w:w="80" w:type="dxa"/>
              <w:bottom w:w="80" w:type="dxa"/>
              <w:left w:w="120" w:type="dxa"/>
              <w:right w:w="120" w:type="dxa"/>
            </w:tcMar>
          </w:tcPr>
          <w:p>
            <w:r>
              <w:rPr>
                <w:rFonts w:ascii="Times New Roman" w:hAnsi="Times New Roman"/>
                <w:color w:val="1E1E1E"/>
                <w:sz w:val="19"/>
              </w:rPr>
              <w:t>Integration &amp; Kitchen Bridge</w:t>
            </w:r>
          </w:p>
        </w:tc>
        <w:tc>
          <w:tcPr>
            <w:tcW w:type="dxa" w:w="1728"/>
            <w:shd w:fill="F2F5F9"/>
            <w:tcMar>
              <w:top w:w="80" w:type="dxa"/>
              <w:bottom w:w="80" w:type="dxa"/>
              <w:left w:w="120" w:type="dxa"/>
              <w:right w:w="120" w:type="dxa"/>
            </w:tcMar>
          </w:tcPr>
          <w:p>
            <w:r>
              <w:rPr>
                <w:rFonts w:ascii="Times New Roman" w:hAnsi="Times New Roman"/>
                <w:color w:val="1E1E1E"/>
                <w:sz w:val="19"/>
              </w:rPr>
              <w:t>2 Weeks</w:t>
            </w:r>
          </w:p>
        </w:tc>
        <w:tc>
          <w:tcPr>
            <w:tcW w:type="dxa" w:w="2592"/>
            <w:shd w:fill="F2F5F9"/>
            <w:tcMar>
              <w:top w:w="80" w:type="dxa"/>
              <w:bottom w:w="80" w:type="dxa"/>
              <w:left w:w="120" w:type="dxa"/>
              <w:right w:w="120" w:type="dxa"/>
            </w:tcMar>
          </w:tcPr>
          <w:p>
            <w:r>
              <w:rPr>
                <w:rFonts w:ascii="Times New Roman" w:hAnsi="Times New Roman"/>
                <w:color w:val="1E1E1E"/>
                <w:sz w:val="19"/>
              </w:rPr>
              <w:t>Node-Python Bridge, Cutoff &amp; Vacation Engines</w:t>
            </w:r>
          </w:p>
        </w:tc>
      </w:tr>
      <w:tr>
        <w:tc>
          <w:tcPr>
            <w:tcW w:type="dxa" w:w="1440"/>
            <w:shd w:fill="FFFFFF"/>
            <w:tcMar>
              <w:top w:w="80" w:type="dxa"/>
              <w:bottom w:w="80" w:type="dxa"/>
              <w:left w:w="120" w:type="dxa"/>
              <w:right w:w="120" w:type="dxa"/>
            </w:tcMar>
          </w:tcPr>
          <w:p>
            <w:r>
              <w:rPr>
                <w:rFonts w:ascii="Times New Roman" w:hAnsi="Times New Roman"/>
                <w:color w:val="1E1E1E"/>
                <w:sz w:val="19"/>
              </w:rPr>
              <w:t>7.0</w:t>
            </w:r>
          </w:p>
        </w:tc>
        <w:tc>
          <w:tcPr>
            <w:tcW w:type="dxa" w:w="3600"/>
            <w:shd w:fill="FFFFFF"/>
            <w:tcMar>
              <w:top w:w="80" w:type="dxa"/>
              <w:bottom w:w="80" w:type="dxa"/>
              <w:left w:w="120" w:type="dxa"/>
              <w:right w:w="120" w:type="dxa"/>
            </w:tcMar>
          </w:tcPr>
          <w:p>
            <w:r>
              <w:rPr>
                <w:rFonts w:ascii="Times New Roman" w:hAnsi="Times New Roman"/>
                <w:color w:val="1E1E1E"/>
                <w:sz w:val="19"/>
              </w:rPr>
              <w:t>Quality Assurance &amp; User Testing</w:t>
            </w:r>
          </w:p>
        </w:tc>
        <w:tc>
          <w:tcPr>
            <w:tcW w:type="dxa" w:w="1728"/>
            <w:shd w:fill="FFFFFF"/>
            <w:tcMar>
              <w:top w:w="80" w:type="dxa"/>
              <w:bottom w:w="80" w:type="dxa"/>
              <w:left w:w="120" w:type="dxa"/>
              <w:right w:w="120" w:type="dxa"/>
            </w:tcMar>
          </w:tcPr>
          <w:p>
            <w:r>
              <w:rPr>
                <w:rFonts w:ascii="Times New Roman" w:hAnsi="Times New Roman"/>
                <w:color w:val="1E1E1E"/>
                <w:sz w:val="19"/>
              </w:rPr>
              <w:t>2 Weeks</w:t>
            </w:r>
          </w:p>
        </w:tc>
        <w:tc>
          <w:tcPr>
            <w:tcW w:type="dxa" w:w="2592"/>
            <w:shd w:fill="FFFFFF"/>
            <w:tcMar>
              <w:top w:w="80" w:type="dxa"/>
              <w:bottom w:w="80" w:type="dxa"/>
              <w:left w:w="120" w:type="dxa"/>
              <w:right w:w="120" w:type="dxa"/>
            </w:tcMar>
          </w:tcPr>
          <w:p>
            <w:r>
              <w:rPr>
                <w:rFonts w:ascii="Times New Roman" w:hAnsi="Times New Roman"/>
                <w:color w:val="1E1E1E"/>
                <w:sz w:val="19"/>
              </w:rPr>
              <w:t>Test Case Execution, RTM, Defect Remediation</w:t>
            </w:r>
          </w:p>
        </w:tc>
      </w:tr>
      <w:tr>
        <w:tc>
          <w:tcPr>
            <w:tcW w:type="dxa" w:w="1440"/>
            <w:shd w:fill="F2F5F9"/>
            <w:tcMar>
              <w:top w:w="80" w:type="dxa"/>
              <w:bottom w:w="80" w:type="dxa"/>
              <w:left w:w="120" w:type="dxa"/>
              <w:right w:w="120" w:type="dxa"/>
            </w:tcMar>
          </w:tcPr>
          <w:p>
            <w:r>
              <w:rPr>
                <w:rFonts w:ascii="Times New Roman" w:hAnsi="Times New Roman"/>
                <w:color w:val="1E1E1E"/>
                <w:sz w:val="19"/>
              </w:rPr>
              <w:t>8.0</w:t>
            </w:r>
          </w:p>
        </w:tc>
        <w:tc>
          <w:tcPr>
            <w:tcW w:type="dxa" w:w="3600"/>
            <w:shd w:fill="F2F5F9"/>
            <w:tcMar>
              <w:top w:w="80" w:type="dxa"/>
              <w:bottom w:w="80" w:type="dxa"/>
              <w:left w:w="120" w:type="dxa"/>
              <w:right w:w="120" w:type="dxa"/>
            </w:tcMar>
          </w:tcPr>
          <w:p>
            <w:r>
              <w:rPr>
                <w:rFonts w:ascii="Times New Roman" w:hAnsi="Times New Roman"/>
                <w:color w:val="1E1E1E"/>
                <w:sz w:val="19"/>
              </w:rPr>
              <w:t>Cloud Deployment &amp; Final Thesis Report</w:t>
            </w:r>
          </w:p>
        </w:tc>
        <w:tc>
          <w:tcPr>
            <w:tcW w:type="dxa" w:w="1728"/>
            <w:shd w:fill="F2F5F9"/>
            <w:tcMar>
              <w:top w:w="80" w:type="dxa"/>
              <w:bottom w:w="80" w:type="dxa"/>
              <w:left w:w="120" w:type="dxa"/>
              <w:right w:w="120" w:type="dxa"/>
            </w:tcMar>
          </w:tcPr>
          <w:p>
            <w:r>
              <w:rPr>
                <w:rFonts w:ascii="Times New Roman" w:hAnsi="Times New Roman"/>
                <w:color w:val="1E1E1E"/>
                <w:sz w:val="19"/>
              </w:rPr>
              <w:t>2 Weeks</w:t>
            </w:r>
          </w:p>
        </w:tc>
        <w:tc>
          <w:tcPr>
            <w:tcW w:type="dxa" w:w="2592"/>
            <w:shd w:fill="F2F5F9"/>
            <w:tcMar>
              <w:top w:w="80" w:type="dxa"/>
              <w:bottom w:w="80" w:type="dxa"/>
              <w:left w:w="120" w:type="dxa"/>
              <w:right w:w="120" w:type="dxa"/>
            </w:tcMar>
          </w:tcPr>
          <w:p>
            <w:r>
              <w:rPr>
                <w:rFonts w:ascii="Times New Roman" w:hAnsi="Times New Roman"/>
                <w:color w:val="1E1E1E"/>
                <w:sz w:val="19"/>
              </w:rPr>
              <w:t>Vercel + Render Deployment, Final Project Report</w:t>
            </w:r>
          </w:p>
        </w:tc>
      </w:tr>
    </w:tbl>
    <w:p>
      <w:pPr>
        <w:spacing w:after="120"/>
      </w:pPr>
    </w:p>
    <w:p>
      <w:pPr>
        <w:pStyle w:val="Heading2"/>
        <w:keepNext/>
        <w:spacing w:before="240" w:after="120"/>
      </w:pPr>
      <w:r>
        <w:rPr>
          <w:rFonts w:ascii="Arial" w:hAnsi="Arial"/>
          <w:b/>
          <w:color w:val="1E56A0"/>
          <w:sz w:val="28"/>
        </w:rPr>
        <w:t>5.3 Four-Way Feasibility Study</w:t>
      </w:r>
    </w:p>
    <w:p>
      <w:pPr>
        <w:pStyle w:val="ListBullet"/>
        <w:spacing w:after="80" w:line="276" w:lineRule="auto"/>
      </w:pPr>
      <w:r>
        <w:rPr>
          <w:rFonts w:ascii="Times New Roman" w:hAnsi="Times New Roman"/>
          <w:b/>
          <w:sz w:val="22"/>
        </w:rPr>
        <w:t xml:space="preserve">1. </w:t>
      </w:r>
      <w:r>
        <w:rPr>
          <w:rFonts w:ascii="Times New Roman" w:hAnsi="Times New Roman"/>
          <w:sz w:val="22"/>
        </w:rPr>
        <w:t>Technical Feasibility: High. Built using open-source, industry-standard modern stacks (MERN + Scikit-Learn). All development libraries are well-documented with high community support.</w:t>
      </w:r>
    </w:p>
    <w:p>
      <w:pPr>
        <w:pStyle w:val="ListBullet"/>
        <w:spacing w:after="80" w:line="276" w:lineRule="auto"/>
      </w:pPr>
      <w:r>
        <w:rPr>
          <w:rFonts w:ascii="Times New Roman" w:hAnsi="Times New Roman"/>
          <w:b/>
          <w:sz w:val="22"/>
        </w:rPr>
        <w:t xml:space="preserve">2. </w:t>
      </w:r>
      <w:r>
        <w:rPr>
          <w:rFonts w:ascii="Times New Roman" w:hAnsi="Times New Roman"/>
          <w:sz w:val="22"/>
        </w:rPr>
        <w:t>Operational Feasibility: Exceptional. Students require only 1 click to skip meals on their smartphones. Mess managers interact with a consolidated single-screen kitchen control room.</w:t>
      </w:r>
    </w:p>
    <w:p>
      <w:pPr>
        <w:pStyle w:val="ListBullet"/>
        <w:spacing w:after="80" w:line="276" w:lineRule="auto"/>
      </w:pPr>
      <w:r>
        <w:rPr>
          <w:rFonts w:ascii="Times New Roman" w:hAnsi="Times New Roman"/>
          <w:b/>
          <w:sz w:val="22"/>
        </w:rPr>
        <w:t xml:space="preserve">3. </w:t>
      </w:r>
      <w:r>
        <w:rPr>
          <w:rFonts w:ascii="Times New Roman" w:hAnsi="Times New Roman"/>
          <w:sz w:val="22"/>
        </w:rPr>
        <w:t>Economic Feasibility: Outstanding ROI. Total software operational cost is minimal (cloud hosting on modern free/standard tiers). The system recovers its implementation costs within weeks by preventing 30–60 kg of daily food waste.</w:t>
      </w:r>
    </w:p>
    <w:p>
      <w:pPr>
        <w:pStyle w:val="ListBullet"/>
        <w:spacing w:after="80" w:line="276" w:lineRule="auto"/>
      </w:pPr>
      <w:r>
        <w:rPr>
          <w:rFonts w:ascii="Times New Roman" w:hAnsi="Times New Roman"/>
          <w:b/>
          <w:sz w:val="22"/>
        </w:rPr>
        <w:t xml:space="preserve">4. </w:t>
      </w:r>
      <w:r>
        <w:rPr>
          <w:rFonts w:ascii="Times New Roman" w:hAnsi="Times New Roman"/>
          <w:sz w:val="22"/>
        </w:rPr>
        <w:t>Schedule Feasibility: Completed within the allocated 16-week academic semester timeframe through structured bi-weekly Agile sprints.</w:t>
      </w:r>
    </w:p>
    <w:p>
      <w:r>
        <w:br w:type="page"/>
      </w:r>
    </w:p>
    <w:p>
      <w:pPr>
        <w:pStyle w:val="Heading1"/>
        <w:keepNext/>
        <w:spacing w:before="360" w:after="120"/>
      </w:pPr>
      <w:r>
        <w:rPr>
          <w:rFonts w:ascii="Arial" w:hAnsi="Arial"/>
          <w:b/>
          <w:color w:val="103460"/>
          <w:sz w:val="36"/>
        </w:rPr>
        <w:t>CHAPTER 6: IMPLEMENTATION &amp; MACHINE LEARNING</w:t>
      </w:r>
    </w:p>
    <w:p>
      <w:pPr>
        <w:pStyle w:val="Heading2"/>
        <w:keepNext/>
        <w:spacing w:before="240" w:after="120"/>
      </w:pPr>
      <w:r>
        <w:rPr>
          <w:rFonts w:ascii="Arial" w:hAnsi="Arial"/>
          <w:b/>
          <w:color w:val="1E56A0"/>
          <w:sz w:val="28"/>
        </w:rPr>
        <w:t>6.1 Machine Learning Pipeline Architecture</w:t>
      </w:r>
    </w:p>
    <w:p>
      <w:pPr>
        <w:spacing w:after="120" w:line="276" w:lineRule="auto"/>
      </w:pPr>
      <w:r>
        <w:rPr>
          <w:rFonts w:ascii="Times New Roman" w:hAnsi="Times New Roman"/>
          <w:color w:val="282828"/>
          <w:sz w:val="22"/>
        </w:rPr>
        <w:t>The system integrates two predictive regression models serialized into portable joblib binaries. The models were trained using an institutional dataset comprising 1,000 historical meal records:</w:t>
      </w:r>
    </w:p>
    <w:p>
      <w:pPr>
        <w:spacing w:after="120" w:line="276" w:lineRule="auto"/>
      </w:pPr>
      <w:r>
        <w:rPr>
          <w:rFonts w:ascii="Times New Roman" w:hAnsi="Times New Roman"/>
          <w:color w:val="282828"/>
          <w:sz w:val="22"/>
        </w:rPr>
        <w:t>1. Food Requirement Model (quantity_required_kg): Predicts the exact bulk weight of cooked food required in kilograms to satisfy dining students and guests.</w:t>
      </w:r>
    </w:p>
    <w:p>
      <w:pPr>
        <w:spacing w:after="120" w:line="276" w:lineRule="auto"/>
      </w:pPr>
      <w:r>
        <w:rPr>
          <w:rFonts w:ascii="Times New Roman" w:hAnsi="Times New Roman"/>
          <w:color w:val="282828"/>
          <w:sz w:val="22"/>
        </w:rPr>
        <w:t>2. Food Waste Model (wasted_plates): Predicts the anticipated number of discarded plates based on meal type, historical waste, and holiday indicators.</w:t>
      </w:r>
    </w:p>
    <w:p>
      <w:pPr>
        <w:pStyle w:val="Heading2"/>
        <w:keepNext/>
        <w:spacing w:before="240" w:after="120"/>
      </w:pPr>
      <w:r>
        <w:rPr>
          <w:rFonts w:ascii="Arial" w:hAnsi="Arial"/>
          <w:b/>
          <w:color w:val="1E56A0"/>
          <w:sz w:val="28"/>
        </w:rPr>
        <w:t>6.2 Empirical ML Model Evaluation &amp; Performance</w:t>
      </w:r>
    </w:p>
    <w:p>
      <w:pPr>
        <w:spacing w:after="120" w:line="276" w:lineRule="auto"/>
      </w:pPr>
      <w:r>
        <w:rPr>
          <w:rFonts w:ascii="Times New Roman" w:hAnsi="Times New Roman"/>
          <w:color w:val="282828"/>
          <w:sz w:val="22"/>
        </w:rPr>
        <w:t>A rigorous model selection benchmark was conducted evaluating Linear Regression, Decision Tree Regressor, Gradient Boosting Regressor, and Random Forest Regressor. The experimental results on the hold-out test set are tabulated below:</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2592"/>
            <w:shd w:fill="1F4E79"/>
            <w:tcMar>
              <w:top w:w="120" w:type="dxa"/>
              <w:bottom w:w="120" w:type="dxa"/>
              <w:left w:w="150" w:type="dxa"/>
              <w:right w:w="150" w:type="dxa"/>
            </w:tcMar>
          </w:tcPr>
          <w:p>
            <w:pPr>
              <w:jc w:val="center"/>
            </w:pPr>
            <w:r>
              <w:rPr>
                <w:rFonts w:ascii="Arial" w:hAnsi="Arial"/>
                <w:b/>
                <w:color w:val="FFFFFF"/>
                <w:sz w:val="20"/>
              </w:rPr>
              <w:t>Algorithm Tested</w:t>
            </w:r>
          </w:p>
        </w:tc>
        <w:tc>
          <w:tcPr>
            <w:tcW w:type="dxa" w:w="2016"/>
            <w:shd w:fill="1F4E79"/>
            <w:tcMar>
              <w:top w:w="120" w:type="dxa"/>
              <w:bottom w:w="120" w:type="dxa"/>
              <w:left w:w="150" w:type="dxa"/>
              <w:right w:w="150" w:type="dxa"/>
            </w:tcMar>
          </w:tcPr>
          <w:p>
            <w:pPr>
              <w:jc w:val="center"/>
            </w:pPr>
            <w:r>
              <w:rPr>
                <w:rFonts w:ascii="Arial" w:hAnsi="Arial"/>
                <w:b/>
                <w:color w:val="FFFFFF"/>
                <w:sz w:val="20"/>
              </w:rPr>
              <w:t>Target Variable</w:t>
            </w:r>
          </w:p>
        </w:tc>
        <w:tc>
          <w:tcPr>
            <w:tcW w:type="dxa" w:w="1152"/>
            <w:shd w:fill="1F4E79"/>
            <w:tcMar>
              <w:top w:w="120" w:type="dxa"/>
              <w:bottom w:w="120" w:type="dxa"/>
              <w:left w:w="150" w:type="dxa"/>
              <w:right w:w="150" w:type="dxa"/>
            </w:tcMar>
          </w:tcPr>
          <w:p>
            <w:pPr>
              <w:jc w:val="center"/>
            </w:pPr>
            <w:r>
              <w:rPr>
                <w:rFonts w:ascii="Arial" w:hAnsi="Arial"/>
                <w:b/>
                <w:color w:val="FFFFFF"/>
                <w:sz w:val="20"/>
              </w:rPr>
              <w:t>MAE</w:t>
            </w:r>
          </w:p>
        </w:tc>
        <w:tc>
          <w:tcPr>
            <w:tcW w:type="dxa" w:w="1152"/>
            <w:shd w:fill="1F4E79"/>
            <w:tcMar>
              <w:top w:w="120" w:type="dxa"/>
              <w:bottom w:w="120" w:type="dxa"/>
              <w:left w:w="150" w:type="dxa"/>
              <w:right w:w="150" w:type="dxa"/>
            </w:tcMar>
          </w:tcPr>
          <w:p>
            <w:pPr>
              <w:jc w:val="center"/>
            </w:pPr>
            <w:r>
              <w:rPr>
                <w:rFonts w:ascii="Arial" w:hAnsi="Arial"/>
                <w:b/>
                <w:color w:val="FFFFFF"/>
                <w:sz w:val="20"/>
              </w:rPr>
              <w:t>MSE</w:t>
            </w:r>
          </w:p>
        </w:tc>
        <w:tc>
          <w:tcPr>
            <w:tcW w:type="dxa" w:w="1152"/>
            <w:shd w:fill="1F4E79"/>
            <w:tcMar>
              <w:top w:w="120" w:type="dxa"/>
              <w:bottom w:w="120" w:type="dxa"/>
              <w:left w:w="150" w:type="dxa"/>
              <w:right w:w="150" w:type="dxa"/>
            </w:tcMar>
          </w:tcPr>
          <w:p>
            <w:pPr>
              <w:jc w:val="center"/>
            </w:pPr>
            <w:r>
              <w:rPr>
                <w:rFonts w:ascii="Arial" w:hAnsi="Arial"/>
                <w:b/>
                <w:color w:val="FFFFFF"/>
                <w:sz w:val="20"/>
              </w:rPr>
              <w:t>RMSE</w:t>
            </w:r>
          </w:p>
        </w:tc>
        <w:tc>
          <w:tcPr>
            <w:tcW w:type="dxa" w:w="1296"/>
            <w:shd w:fill="1F4E79"/>
            <w:tcMar>
              <w:top w:w="120" w:type="dxa"/>
              <w:bottom w:w="120" w:type="dxa"/>
              <w:left w:w="150" w:type="dxa"/>
              <w:right w:w="150" w:type="dxa"/>
            </w:tcMar>
          </w:tcPr>
          <w:p>
            <w:pPr>
              <w:jc w:val="center"/>
            </w:pPr>
            <w:r>
              <w:rPr>
                <w:rFonts w:ascii="Arial" w:hAnsi="Arial"/>
                <w:b/>
                <w:color w:val="FFFFFF"/>
                <w:sz w:val="20"/>
              </w:rPr>
              <w:t>R² Score</w:t>
            </w:r>
          </w:p>
        </w:tc>
      </w:tr>
      <w:tr>
        <w:tc>
          <w:tcPr>
            <w:tcW w:type="dxa" w:w="2592"/>
            <w:shd w:fill="FFFFFF"/>
            <w:tcMar>
              <w:top w:w="80" w:type="dxa"/>
              <w:bottom w:w="80" w:type="dxa"/>
              <w:left w:w="120" w:type="dxa"/>
              <w:right w:w="120" w:type="dxa"/>
            </w:tcMar>
          </w:tcPr>
          <w:p>
            <w:r>
              <w:rPr>
                <w:rFonts w:ascii="Times New Roman" w:hAnsi="Times New Roman"/>
                <w:color w:val="1E1E1E"/>
                <w:sz w:val="19"/>
              </w:rPr>
              <w:t>Linear Regression</w:t>
            </w:r>
          </w:p>
        </w:tc>
        <w:tc>
          <w:tcPr>
            <w:tcW w:type="dxa" w:w="2016"/>
            <w:shd w:fill="FFFFFF"/>
            <w:tcMar>
              <w:top w:w="80" w:type="dxa"/>
              <w:bottom w:w="80" w:type="dxa"/>
              <w:left w:w="120" w:type="dxa"/>
              <w:right w:w="120" w:type="dxa"/>
            </w:tcMar>
          </w:tcPr>
          <w:p>
            <w:r>
              <w:rPr>
                <w:rFonts w:ascii="Times New Roman" w:hAnsi="Times New Roman"/>
                <w:color w:val="1E1E1E"/>
                <w:sz w:val="19"/>
              </w:rPr>
              <w:t>quantity_required_kg</w:t>
            </w:r>
          </w:p>
        </w:tc>
        <w:tc>
          <w:tcPr>
            <w:tcW w:type="dxa" w:w="1152"/>
            <w:shd w:fill="FFFFFF"/>
            <w:tcMar>
              <w:top w:w="80" w:type="dxa"/>
              <w:bottom w:w="80" w:type="dxa"/>
              <w:left w:w="120" w:type="dxa"/>
              <w:right w:w="120" w:type="dxa"/>
            </w:tcMar>
          </w:tcPr>
          <w:p>
            <w:r>
              <w:rPr>
                <w:rFonts w:ascii="Times New Roman" w:hAnsi="Times New Roman"/>
                <w:color w:val="1E1E1E"/>
                <w:sz w:val="19"/>
              </w:rPr>
              <w:t>12.45 kg</w:t>
            </w:r>
          </w:p>
        </w:tc>
        <w:tc>
          <w:tcPr>
            <w:tcW w:type="dxa" w:w="1152"/>
            <w:shd w:fill="FFFFFF"/>
            <w:tcMar>
              <w:top w:w="80" w:type="dxa"/>
              <w:bottom w:w="80" w:type="dxa"/>
              <w:left w:w="120" w:type="dxa"/>
              <w:right w:w="120" w:type="dxa"/>
            </w:tcMar>
          </w:tcPr>
          <w:p>
            <w:r>
              <w:rPr>
                <w:rFonts w:ascii="Times New Roman" w:hAnsi="Times New Roman"/>
                <w:color w:val="1E1E1E"/>
                <w:sz w:val="19"/>
              </w:rPr>
              <w:t>248.30</w:t>
            </w:r>
          </w:p>
        </w:tc>
        <w:tc>
          <w:tcPr>
            <w:tcW w:type="dxa" w:w="1152"/>
            <w:shd w:fill="FFFFFF"/>
            <w:tcMar>
              <w:top w:w="80" w:type="dxa"/>
              <w:bottom w:w="80" w:type="dxa"/>
              <w:left w:w="120" w:type="dxa"/>
              <w:right w:w="120" w:type="dxa"/>
            </w:tcMar>
          </w:tcPr>
          <w:p>
            <w:r>
              <w:rPr>
                <w:rFonts w:ascii="Times New Roman" w:hAnsi="Times New Roman"/>
                <w:color w:val="1E1E1E"/>
                <w:sz w:val="19"/>
              </w:rPr>
              <w:t>15.75 kg</w:t>
            </w:r>
          </w:p>
        </w:tc>
        <w:tc>
          <w:tcPr>
            <w:tcW w:type="dxa" w:w="1296"/>
            <w:shd w:fill="FFFFFF"/>
            <w:tcMar>
              <w:top w:w="80" w:type="dxa"/>
              <w:bottom w:w="80" w:type="dxa"/>
              <w:left w:w="120" w:type="dxa"/>
              <w:right w:w="120" w:type="dxa"/>
            </w:tcMar>
          </w:tcPr>
          <w:p>
            <w:r>
              <w:rPr>
                <w:rFonts w:ascii="Times New Roman" w:hAnsi="Times New Roman"/>
                <w:color w:val="1E1E1E"/>
                <w:sz w:val="19"/>
              </w:rPr>
              <w:t>0.8650</w:t>
            </w:r>
          </w:p>
        </w:tc>
      </w:tr>
      <w:tr>
        <w:tc>
          <w:tcPr>
            <w:tcW w:type="dxa" w:w="2592"/>
            <w:shd w:fill="F2F5F9"/>
            <w:tcMar>
              <w:top w:w="80" w:type="dxa"/>
              <w:bottom w:w="80" w:type="dxa"/>
              <w:left w:w="120" w:type="dxa"/>
              <w:right w:w="120" w:type="dxa"/>
            </w:tcMar>
          </w:tcPr>
          <w:p>
            <w:r>
              <w:rPr>
                <w:rFonts w:ascii="Times New Roman" w:hAnsi="Times New Roman"/>
                <w:color w:val="1E1E1E"/>
                <w:sz w:val="19"/>
              </w:rPr>
              <w:t>Decision Tree Regressor</w:t>
            </w:r>
          </w:p>
        </w:tc>
        <w:tc>
          <w:tcPr>
            <w:tcW w:type="dxa" w:w="2016"/>
            <w:shd w:fill="F2F5F9"/>
            <w:tcMar>
              <w:top w:w="80" w:type="dxa"/>
              <w:bottom w:w="80" w:type="dxa"/>
              <w:left w:w="120" w:type="dxa"/>
              <w:right w:w="120" w:type="dxa"/>
            </w:tcMar>
          </w:tcPr>
          <w:p>
            <w:r>
              <w:rPr>
                <w:rFonts w:ascii="Times New Roman" w:hAnsi="Times New Roman"/>
                <w:color w:val="1E1E1E"/>
                <w:sz w:val="19"/>
              </w:rPr>
              <w:t>quantity_required_kg</w:t>
            </w:r>
          </w:p>
        </w:tc>
        <w:tc>
          <w:tcPr>
            <w:tcW w:type="dxa" w:w="1152"/>
            <w:shd w:fill="F2F5F9"/>
            <w:tcMar>
              <w:top w:w="80" w:type="dxa"/>
              <w:bottom w:w="80" w:type="dxa"/>
              <w:left w:w="120" w:type="dxa"/>
              <w:right w:w="120" w:type="dxa"/>
            </w:tcMar>
          </w:tcPr>
          <w:p>
            <w:r>
              <w:rPr>
                <w:rFonts w:ascii="Times New Roman" w:hAnsi="Times New Roman"/>
                <w:color w:val="1E1E1E"/>
                <w:sz w:val="19"/>
              </w:rPr>
              <w:t>6.80 kg</w:t>
            </w:r>
          </w:p>
        </w:tc>
        <w:tc>
          <w:tcPr>
            <w:tcW w:type="dxa" w:w="1152"/>
            <w:shd w:fill="F2F5F9"/>
            <w:tcMar>
              <w:top w:w="80" w:type="dxa"/>
              <w:bottom w:w="80" w:type="dxa"/>
              <w:left w:w="120" w:type="dxa"/>
              <w:right w:w="120" w:type="dxa"/>
            </w:tcMar>
          </w:tcPr>
          <w:p>
            <w:r>
              <w:rPr>
                <w:rFonts w:ascii="Times New Roman" w:hAnsi="Times New Roman"/>
                <w:color w:val="1E1E1E"/>
                <w:sz w:val="19"/>
              </w:rPr>
              <w:t>78.40</w:t>
            </w:r>
          </w:p>
        </w:tc>
        <w:tc>
          <w:tcPr>
            <w:tcW w:type="dxa" w:w="1152"/>
            <w:shd w:fill="F2F5F9"/>
            <w:tcMar>
              <w:top w:w="80" w:type="dxa"/>
              <w:bottom w:w="80" w:type="dxa"/>
              <w:left w:w="120" w:type="dxa"/>
              <w:right w:w="120" w:type="dxa"/>
            </w:tcMar>
          </w:tcPr>
          <w:p>
            <w:r>
              <w:rPr>
                <w:rFonts w:ascii="Times New Roman" w:hAnsi="Times New Roman"/>
                <w:color w:val="1E1E1E"/>
                <w:sz w:val="19"/>
              </w:rPr>
              <w:t>8.85 kg</w:t>
            </w:r>
          </w:p>
        </w:tc>
        <w:tc>
          <w:tcPr>
            <w:tcW w:type="dxa" w:w="1296"/>
            <w:shd w:fill="F2F5F9"/>
            <w:tcMar>
              <w:top w:w="80" w:type="dxa"/>
              <w:bottom w:w="80" w:type="dxa"/>
              <w:left w:w="120" w:type="dxa"/>
              <w:right w:w="120" w:type="dxa"/>
            </w:tcMar>
          </w:tcPr>
          <w:p>
            <w:r>
              <w:rPr>
                <w:rFonts w:ascii="Times New Roman" w:hAnsi="Times New Roman"/>
                <w:color w:val="1E1E1E"/>
                <w:sz w:val="19"/>
              </w:rPr>
              <w:t>0.9570</w:t>
            </w:r>
          </w:p>
        </w:tc>
      </w:tr>
      <w:tr>
        <w:tc>
          <w:tcPr>
            <w:tcW w:type="dxa" w:w="2592"/>
            <w:shd w:fill="FFFFFF"/>
            <w:tcMar>
              <w:top w:w="80" w:type="dxa"/>
              <w:bottom w:w="80" w:type="dxa"/>
              <w:left w:w="120" w:type="dxa"/>
              <w:right w:w="120" w:type="dxa"/>
            </w:tcMar>
          </w:tcPr>
          <w:p>
            <w:r>
              <w:rPr>
                <w:rFonts w:ascii="Times New Roman" w:hAnsi="Times New Roman"/>
                <w:color w:val="1E1E1E"/>
                <w:sz w:val="19"/>
              </w:rPr>
              <w:t>Gradient Boosting Regressor</w:t>
            </w:r>
          </w:p>
        </w:tc>
        <w:tc>
          <w:tcPr>
            <w:tcW w:type="dxa" w:w="2016"/>
            <w:shd w:fill="FFFFFF"/>
            <w:tcMar>
              <w:top w:w="80" w:type="dxa"/>
              <w:bottom w:w="80" w:type="dxa"/>
              <w:left w:w="120" w:type="dxa"/>
              <w:right w:w="120" w:type="dxa"/>
            </w:tcMar>
          </w:tcPr>
          <w:p>
            <w:r>
              <w:rPr>
                <w:rFonts w:ascii="Times New Roman" w:hAnsi="Times New Roman"/>
                <w:color w:val="1E1E1E"/>
                <w:sz w:val="19"/>
              </w:rPr>
              <w:t>quantity_required_kg</w:t>
            </w:r>
          </w:p>
        </w:tc>
        <w:tc>
          <w:tcPr>
            <w:tcW w:type="dxa" w:w="1152"/>
            <w:shd w:fill="FFFFFF"/>
            <w:tcMar>
              <w:top w:w="80" w:type="dxa"/>
              <w:bottom w:w="80" w:type="dxa"/>
              <w:left w:w="120" w:type="dxa"/>
              <w:right w:w="120" w:type="dxa"/>
            </w:tcMar>
          </w:tcPr>
          <w:p>
            <w:r>
              <w:rPr>
                <w:rFonts w:ascii="Times New Roman" w:hAnsi="Times New Roman"/>
                <w:color w:val="1E1E1E"/>
                <w:sz w:val="19"/>
              </w:rPr>
              <w:t>4.15 kg</w:t>
            </w:r>
          </w:p>
        </w:tc>
        <w:tc>
          <w:tcPr>
            <w:tcW w:type="dxa" w:w="1152"/>
            <w:shd w:fill="FFFFFF"/>
            <w:tcMar>
              <w:top w:w="80" w:type="dxa"/>
              <w:bottom w:w="80" w:type="dxa"/>
              <w:left w:w="120" w:type="dxa"/>
              <w:right w:w="120" w:type="dxa"/>
            </w:tcMar>
          </w:tcPr>
          <w:p>
            <w:r>
              <w:rPr>
                <w:rFonts w:ascii="Times New Roman" w:hAnsi="Times New Roman"/>
                <w:color w:val="1E1E1E"/>
                <w:sz w:val="19"/>
              </w:rPr>
              <w:t>31.20</w:t>
            </w:r>
          </w:p>
        </w:tc>
        <w:tc>
          <w:tcPr>
            <w:tcW w:type="dxa" w:w="1152"/>
            <w:shd w:fill="FFFFFF"/>
            <w:tcMar>
              <w:top w:w="80" w:type="dxa"/>
              <w:bottom w:w="80" w:type="dxa"/>
              <w:left w:w="120" w:type="dxa"/>
              <w:right w:w="120" w:type="dxa"/>
            </w:tcMar>
          </w:tcPr>
          <w:p>
            <w:r>
              <w:rPr>
                <w:rFonts w:ascii="Times New Roman" w:hAnsi="Times New Roman"/>
                <w:color w:val="1E1E1E"/>
                <w:sz w:val="19"/>
              </w:rPr>
              <w:t>5.58 kg</w:t>
            </w:r>
          </w:p>
        </w:tc>
        <w:tc>
          <w:tcPr>
            <w:tcW w:type="dxa" w:w="1296"/>
            <w:shd w:fill="FFFFFF"/>
            <w:tcMar>
              <w:top w:w="80" w:type="dxa"/>
              <w:bottom w:w="80" w:type="dxa"/>
              <w:left w:w="120" w:type="dxa"/>
              <w:right w:w="120" w:type="dxa"/>
            </w:tcMar>
          </w:tcPr>
          <w:p>
            <w:r>
              <w:rPr>
                <w:rFonts w:ascii="Times New Roman" w:hAnsi="Times New Roman"/>
                <w:color w:val="1E1E1E"/>
                <w:sz w:val="19"/>
              </w:rPr>
              <w:t>0.9830</w:t>
            </w:r>
          </w:p>
        </w:tc>
      </w:tr>
      <w:tr>
        <w:tc>
          <w:tcPr>
            <w:tcW w:type="dxa" w:w="2592"/>
            <w:shd w:fill="F2F5F9"/>
            <w:tcMar>
              <w:top w:w="80" w:type="dxa"/>
              <w:bottom w:w="80" w:type="dxa"/>
              <w:left w:w="120" w:type="dxa"/>
              <w:right w:w="120" w:type="dxa"/>
            </w:tcMar>
          </w:tcPr>
          <w:p>
            <w:r>
              <w:rPr>
                <w:rFonts w:ascii="Times New Roman" w:hAnsi="Times New Roman"/>
                <w:color w:val="1E1E1E"/>
                <w:sz w:val="19"/>
              </w:rPr>
              <w:t>Random Forest (Selected)</w:t>
            </w:r>
          </w:p>
        </w:tc>
        <w:tc>
          <w:tcPr>
            <w:tcW w:type="dxa" w:w="2016"/>
            <w:shd w:fill="F2F5F9"/>
            <w:tcMar>
              <w:top w:w="80" w:type="dxa"/>
              <w:bottom w:w="80" w:type="dxa"/>
              <w:left w:w="120" w:type="dxa"/>
              <w:right w:w="120" w:type="dxa"/>
            </w:tcMar>
          </w:tcPr>
          <w:p>
            <w:r>
              <w:rPr>
                <w:rFonts w:ascii="Times New Roman" w:hAnsi="Times New Roman"/>
                <w:color w:val="1E1E1E"/>
                <w:sz w:val="19"/>
              </w:rPr>
              <w:t>quantity_required_kg</w:t>
            </w:r>
          </w:p>
        </w:tc>
        <w:tc>
          <w:tcPr>
            <w:tcW w:type="dxa" w:w="1152"/>
            <w:shd w:fill="F2F5F9"/>
            <w:tcMar>
              <w:top w:w="80" w:type="dxa"/>
              <w:bottom w:w="80" w:type="dxa"/>
              <w:left w:w="120" w:type="dxa"/>
              <w:right w:w="120" w:type="dxa"/>
            </w:tcMar>
          </w:tcPr>
          <w:p>
            <w:r>
              <w:rPr>
                <w:rFonts w:ascii="Times New Roman" w:hAnsi="Times New Roman"/>
                <w:color w:val="1E1E1E"/>
                <w:sz w:val="19"/>
              </w:rPr>
              <w:t>3.22 kg</w:t>
            </w:r>
          </w:p>
        </w:tc>
        <w:tc>
          <w:tcPr>
            <w:tcW w:type="dxa" w:w="1152"/>
            <w:shd w:fill="F2F5F9"/>
            <w:tcMar>
              <w:top w:w="80" w:type="dxa"/>
              <w:bottom w:w="80" w:type="dxa"/>
              <w:left w:w="120" w:type="dxa"/>
              <w:right w:w="120" w:type="dxa"/>
            </w:tcMar>
          </w:tcPr>
          <w:p>
            <w:r>
              <w:rPr>
                <w:rFonts w:ascii="Times New Roman" w:hAnsi="Times New Roman"/>
                <w:color w:val="1E1E1E"/>
                <w:sz w:val="19"/>
              </w:rPr>
              <w:t>18.72</w:t>
            </w:r>
          </w:p>
        </w:tc>
        <w:tc>
          <w:tcPr>
            <w:tcW w:type="dxa" w:w="1152"/>
            <w:shd w:fill="F2F5F9"/>
            <w:tcMar>
              <w:top w:w="80" w:type="dxa"/>
              <w:bottom w:w="80" w:type="dxa"/>
              <w:left w:w="120" w:type="dxa"/>
              <w:right w:w="120" w:type="dxa"/>
            </w:tcMar>
          </w:tcPr>
          <w:p>
            <w:r>
              <w:rPr>
                <w:rFonts w:ascii="Times New Roman" w:hAnsi="Times New Roman"/>
                <w:color w:val="1E1E1E"/>
                <w:sz w:val="19"/>
              </w:rPr>
              <w:t>4.33 kg</w:t>
            </w:r>
          </w:p>
        </w:tc>
        <w:tc>
          <w:tcPr>
            <w:tcW w:type="dxa" w:w="1296"/>
            <w:shd w:fill="F2F5F9"/>
            <w:tcMar>
              <w:top w:w="80" w:type="dxa"/>
              <w:bottom w:w="80" w:type="dxa"/>
              <w:left w:w="120" w:type="dxa"/>
              <w:right w:w="120" w:type="dxa"/>
            </w:tcMar>
          </w:tcPr>
          <w:p>
            <w:r>
              <w:rPr>
                <w:rFonts w:ascii="Times New Roman" w:hAnsi="Times New Roman"/>
                <w:color w:val="1E1E1E"/>
                <w:sz w:val="19"/>
              </w:rPr>
              <w:t>0.9948</w:t>
            </w:r>
          </w:p>
        </w:tc>
      </w:tr>
      <w:tr>
        <w:tc>
          <w:tcPr>
            <w:tcW w:type="dxa" w:w="2592"/>
            <w:shd w:fill="FFFFFF"/>
            <w:tcMar>
              <w:top w:w="80" w:type="dxa"/>
              <w:bottom w:w="80" w:type="dxa"/>
              <w:left w:w="120" w:type="dxa"/>
              <w:right w:w="120" w:type="dxa"/>
            </w:tcMar>
          </w:tcPr>
          <w:p>
            <w:r>
              <w:rPr>
                <w:rFonts w:ascii="Times New Roman" w:hAnsi="Times New Roman"/>
                <w:color w:val="1E1E1E"/>
                <w:sz w:val="19"/>
              </w:rPr>
              <w:t>Decision Tree Regressor</w:t>
            </w:r>
          </w:p>
        </w:tc>
        <w:tc>
          <w:tcPr>
            <w:tcW w:type="dxa" w:w="2016"/>
            <w:shd w:fill="FFFFFF"/>
            <w:tcMar>
              <w:top w:w="80" w:type="dxa"/>
              <w:bottom w:w="80" w:type="dxa"/>
              <w:left w:w="120" w:type="dxa"/>
              <w:right w:w="120" w:type="dxa"/>
            </w:tcMar>
          </w:tcPr>
          <w:p>
            <w:r>
              <w:rPr>
                <w:rFonts w:ascii="Times New Roman" w:hAnsi="Times New Roman"/>
                <w:color w:val="1E1E1E"/>
                <w:sz w:val="19"/>
              </w:rPr>
              <w:t>wasted_plates</w:t>
            </w:r>
          </w:p>
        </w:tc>
        <w:tc>
          <w:tcPr>
            <w:tcW w:type="dxa" w:w="1152"/>
            <w:shd w:fill="FFFFFF"/>
            <w:tcMar>
              <w:top w:w="80" w:type="dxa"/>
              <w:bottom w:w="80" w:type="dxa"/>
              <w:left w:w="120" w:type="dxa"/>
              <w:right w:w="120" w:type="dxa"/>
            </w:tcMar>
          </w:tcPr>
          <w:p>
            <w:r>
              <w:rPr>
                <w:rFonts w:ascii="Times New Roman" w:hAnsi="Times New Roman"/>
                <w:color w:val="1E1E1E"/>
                <w:sz w:val="19"/>
              </w:rPr>
              <w:t>7.10 pl</w:t>
            </w:r>
          </w:p>
        </w:tc>
        <w:tc>
          <w:tcPr>
            <w:tcW w:type="dxa" w:w="1152"/>
            <w:shd w:fill="FFFFFF"/>
            <w:tcMar>
              <w:top w:w="80" w:type="dxa"/>
              <w:bottom w:w="80" w:type="dxa"/>
              <w:left w:w="120" w:type="dxa"/>
              <w:right w:w="120" w:type="dxa"/>
            </w:tcMar>
          </w:tcPr>
          <w:p>
            <w:r>
              <w:rPr>
                <w:rFonts w:ascii="Times New Roman" w:hAnsi="Times New Roman"/>
                <w:color w:val="1E1E1E"/>
                <w:sz w:val="19"/>
              </w:rPr>
              <w:t>92.15</w:t>
            </w:r>
          </w:p>
        </w:tc>
        <w:tc>
          <w:tcPr>
            <w:tcW w:type="dxa" w:w="1152"/>
            <w:shd w:fill="FFFFFF"/>
            <w:tcMar>
              <w:top w:w="80" w:type="dxa"/>
              <w:bottom w:w="80" w:type="dxa"/>
              <w:left w:w="120" w:type="dxa"/>
              <w:right w:w="120" w:type="dxa"/>
            </w:tcMar>
          </w:tcPr>
          <w:p>
            <w:r>
              <w:rPr>
                <w:rFonts w:ascii="Times New Roman" w:hAnsi="Times New Roman"/>
                <w:color w:val="1E1E1E"/>
                <w:sz w:val="19"/>
              </w:rPr>
              <w:t>9.60 pl</w:t>
            </w:r>
          </w:p>
        </w:tc>
        <w:tc>
          <w:tcPr>
            <w:tcW w:type="dxa" w:w="1296"/>
            <w:shd w:fill="FFFFFF"/>
            <w:tcMar>
              <w:top w:w="80" w:type="dxa"/>
              <w:bottom w:w="80" w:type="dxa"/>
              <w:left w:w="120" w:type="dxa"/>
              <w:right w:w="120" w:type="dxa"/>
            </w:tcMar>
          </w:tcPr>
          <w:p>
            <w:r>
              <w:rPr>
                <w:rFonts w:ascii="Times New Roman" w:hAnsi="Times New Roman"/>
                <w:color w:val="1E1E1E"/>
                <w:sz w:val="19"/>
              </w:rPr>
              <w:t>0.4520</w:t>
            </w:r>
          </w:p>
        </w:tc>
      </w:tr>
      <w:tr>
        <w:tc>
          <w:tcPr>
            <w:tcW w:type="dxa" w:w="2592"/>
            <w:shd w:fill="F2F5F9"/>
            <w:tcMar>
              <w:top w:w="80" w:type="dxa"/>
              <w:bottom w:w="80" w:type="dxa"/>
              <w:left w:w="120" w:type="dxa"/>
              <w:right w:w="120" w:type="dxa"/>
            </w:tcMar>
          </w:tcPr>
          <w:p>
            <w:r>
              <w:rPr>
                <w:rFonts w:ascii="Times New Roman" w:hAnsi="Times New Roman"/>
                <w:color w:val="1E1E1E"/>
                <w:sz w:val="19"/>
              </w:rPr>
              <w:t>Gradient Boosting</w:t>
            </w:r>
          </w:p>
        </w:tc>
        <w:tc>
          <w:tcPr>
            <w:tcW w:type="dxa" w:w="2016"/>
            <w:shd w:fill="F2F5F9"/>
            <w:tcMar>
              <w:top w:w="80" w:type="dxa"/>
              <w:bottom w:w="80" w:type="dxa"/>
              <w:left w:w="120" w:type="dxa"/>
              <w:right w:w="120" w:type="dxa"/>
            </w:tcMar>
          </w:tcPr>
          <w:p>
            <w:r>
              <w:rPr>
                <w:rFonts w:ascii="Times New Roman" w:hAnsi="Times New Roman"/>
                <w:color w:val="1E1E1E"/>
                <w:sz w:val="19"/>
              </w:rPr>
              <w:t>wasted_plates</w:t>
            </w:r>
          </w:p>
        </w:tc>
        <w:tc>
          <w:tcPr>
            <w:tcW w:type="dxa" w:w="1152"/>
            <w:shd w:fill="F2F5F9"/>
            <w:tcMar>
              <w:top w:w="80" w:type="dxa"/>
              <w:bottom w:w="80" w:type="dxa"/>
              <w:left w:w="120" w:type="dxa"/>
              <w:right w:w="120" w:type="dxa"/>
            </w:tcMar>
          </w:tcPr>
          <w:p>
            <w:r>
              <w:rPr>
                <w:rFonts w:ascii="Times New Roman" w:hAnsi="Times New Roman"/>
                <w:color w:val="1E1E1E"/>
                <w:sz w:val="19"/>
              </w:rPr>
              <w:t>5.20 pl</w:t>
            </w:r>
          </w:p>
        </w:tc>
        <w:tc>
          <w:tcPr>
            <w:tcW w:type="dxa" w:w="1152"/>
            <w:shd w:fill="F2F5F9"/>
            <w:tcMar>
              <w:top w:w="80" w:type="dxa"/>
              <w:bottom w:w="80" w:type="dxa"/>
              <w:left w:w="120" w:type="dxa"/>
              <w:right w:w="120" w:type="dxa"/>
            </w:tcMar>
          </w:tcPr>
          <w:p>
            <w:r>
              <w:rPr>
                <w:rFonts w:ascii="Times New Roman" w:hAnsi="Times New Roman"/>
                <w:color w:val="1E1E1E"/>
                <w:sz w:val="19"/>
              </w:rPr>
              <w:t>48.60</w:t>
            </w:r>
          </w:p>
        </w:tc>
        <w:tc>
          <w:tcPr>
            <w:tcW w:type="dxa" w:w="1152"/>
            <w:shd w:fill="F2F5F9"/>
            <w:tcMar>
              <w:top w:w="80" w:type="dxa"/>
              <w:bottom w:w="80" w:type="dxa"/>
              <w:left w:w="120" w:type="dxa"/>
              <w:right w:w="120" w:type="dxa"/>
            </w:tcMar>
          </w:tcPr>
          <w:p>
            <w:r>
              <w:rPr>
                <w:rFonts w:ascii="Times New Roman" w:hAnsi="Times New Roman"/>
                <w:color w:val="1E1E1E"/>
                <w:sz w:val="19"/>
              </w:rPr>
              <w:t>6.97 pl</w:t>
            </w:r>
          </w:p>
        </w:tc>
        <w:tc>
          <w:tcPr>
            <w:tcW w:type="dxa" w:w="1296"/>
            <w:shd w:fill="F2F5F9"/>
            <w:tcMar>
              <w:top w:w="80" w:type="dxa"/>
              <w:bottom w:w="80" w:type="dxa"/>
              <w:left w:w="120" w:type="dxa"/>
              <w:right w:w="120" w:type="dxa"/>
            </w:tcMar>
          </w:tcPr>
          <w:p>
            <w:r>
              <w:rPr>
                <w:rFonts w:ascii="Times New Roman" w:hAnsi="Times New Roman"/>
                <w:color w:val="1E1E1E"/>
                <w:sz w:val="19"/>
              </w:rPr>
              <w:t>0.5510</w:t>
            </w:r>
          </w:p>
        </w:tc>
      </w:tr>
      <w:tr>
        <w:tc>
          <w:tcPr>
            <w:tcW w:type="dxa" w:w="2592"/>
            <w:shd w:fill="FFFFFF"/>
            <w:tcMar>
              <w:top w:w="80" w:type="dxa"/>
              <w:bottom w:w="80" w:type="dxa"/>
              <w:left w:w="120" w:type="dxa"/>
              <w:right w:w="120" w:type="dxa"/>
            </w:tcMar>
          </w:tcPr>
          <w:p>
            <w:r>
              <w:rPr>
                <w:rFonts w:ascii="Times New Roman" w:hAnsi="Times New Roman"/>
                <w:color w:val="1E1E1E"/>
                <w:sz w:val="19"/>
              </w:rPr>
              <w:t>Random Forest Tuned (Selected)</w:t>
            </w:r>
          </w:p>
        </w:tc>
        <w:tc>
          <w:tcPr>
            <w:tcW w:type="dxa" w:w="2016"/>
            <w:shd w:fill="FFFFFF"/>
            <w:tcMar>
              <w:top w:w="80" w:type="dxa"/>
              <w:bottom w:w="80" w:type="dxa"/>
              <w:left w:w="120" w:type="dxa"/>
              <w:right w:w="120" w:type="dxa"/>
            </w:tcMar>
          </w:tcPr>
          <w:p>
            <w:r>
              <w:rPr>
                <w:rFonts w:ascii="Times New Roman" w:hAnsi="Times New Roman"/>
                <w:color w:val="1E1E1E"/>
                <w:sz w:val="19"/>
              </w:rPr>
              <w:t>wasted_plates</w:t>
            </w:r>
          </w:p>
        </w:tc>
        <w:tc>
          <w:tcPr>
            <w:tcW w:type="dxa" w:w="1152"/>
            <w:shd w:fill="FFFFFF"/>
            <w:tcMar>
              <w:top w:w="80" w:type="dxa"/>
              <w:bottom w:w="80" w:type="dxa"/>
              <w:left w:w="120" w:type="dxa"/>
              <w:right w:w="120" w:type="dxa"/>
            </w:tcMar>
          </w:tcPr>
          <w:p>
            <w:r>
              <w:rPr>
                <w:rFonts w:ascii="Times New Roman" w:hAnsi="Times New Roman"/>
                <w:color w:val="1E1E1E"/>
                <w:sz w:val="19"/>
              </w:rPr>
              <w:t>4.34 pl</w:t>
            </w:r>
          </w:p>
        </w:tc>
        <w:tc>
          <w:tcPr>
            <w:tcW w:type="dxa" w:w="1152"/>
            <w:shd w:fill="FFFFFF"/>
            <w:tcMar>
              <w:top w:w="80" w:type="dxa"/>
              <w:bottom w:w="80" w:type="dxa"/>
              <w:left w:w="120" w:type="dxa"/>
              <w:right w:w="120" w:type="dxa"/>
            </w:tcMar>
          </w:tcPr>
          <w:p>
            <w:r>
              <w:rPr>
                <w:rFonts w:ascii="Times New Roman" w:hAnsi="Times New Roman"/>
                <w:color w:val="1E1E1E"/>
                <w:sz w:val="19"/>
              </w:rPr>
              <w:t>36.45</w:t>
            </w:r>
          </w:p>
        </w:tc>
        <w:tc>
          <w:tcPr>
            <w:tcW w:type="dxa" w:w="1152"/>
            <w:shd w:fill="FFFFFF"/>
            <w:tcMar>
              <w:top w:w="80" w:type="dxa"/>
              <w:bottom w:w="80" w:type="dxa"/>
              <w:left w:w="120" w:type="dxa"/>
              <w:right w:w="120" w:type="dxa"/>
            </w:tcMar>
          </w:tcPr>
          <w:p>
            <w:r>
              <w:rPr>
                <w:rFonts w:ascii="Times New Roman" w:hAnsi="Times New Roman"/>
                <w:color w:val="1E1E1E"/>
                <w:sz w:val="19"/>
              </w:rPr>
              <w:t>6.04 pl</w:t>
            </w:r>
          </w:p>
        </w:tc>
        <w:tc>
          <w:tcPr>
            <w:tcW w:type="dxa" w:w="1296"/>
            <w:shd w:fill="FFFFFF"/>
            <w:tcMar>
              <w:top w:w="80" w:type="dxa"/>
              <w:bottom w:w="80" w:type="dxa"/>
              <w:left w:w="120" w:type="dxa"/>
              <w:right w:w="120" w:type="dxa"/>
            </w:tcMar>
          </w:tcPr>
          <w:p>
            <w:r>
              <w:rPr>
                <w:rFonts w:ascii="Times New Roman" w:hAnsi="Times New Roman"/>
                <w:color w:val="1E1E1E"/>
                <w:sz w:val="19"/>
              </w:rPr>
              <w:t>0.6331</w:t>
            </w:r>
          </w:p>
        </w:tc>
      </w:tr>
    </w:tbl>
    <w:p>
      <w:pPr>
        <w:spacing w:after="120"/>
      </w:pPr>
    </w:p>
    <w:tbl>
      <w:tblPr>
        <w:tblW w:type="auto" w:w="0"/>
        <w:jc w:val="center"/>
        <w:tblLook w:firstColumn="1" w:firstRow="1" w:lastColumn="0" w:lastRow="0" w:noHBand="0" w:noVBand="1" w:val="04A0"/>
      </w:tblPr>
      <w:tblGrid>
        <w:gridCol w:w="9360"/>
      </w:tblGrid>
      <w:tr>
        <w:tc>
          <w:tcPr>
            <w:tcW w:type="dxa" w:w="9360"/>
            <w:shd w:fill="EBF3FA"/>
            <w:tcMar>
              <w:top w:w="140" w:type="dxa"/>
              <w:bottom w:w="140" w:type="dxa"/>
              <w:left w:w="200" w:type="dxa"/>
              <w:right w:w="200" w:type="dxa"/>
            </w:tcMar>
          </w:tcPr>
          <w:p>
            <w:pPr>
              <w:spacing w:line="276" w:lineRule="auto"/>
            </w:pPr>
            <w:r>
              <w:rPr>
                <w:rFonts w:ascii="Arial" w:hAnsi="Arial"/>
                <w:b/>
                <w:color w:val="103460"/>
                <w:sz w:val="21"/>
              </w:rPr>
              <w:t xml:space="preserve">📌 KEY MACHINE LEARNING FINDING: </w:t>
            </w:r>
            <w:r>
              <w:rPr>
                <w:rFonts w:ascii="Times New Roman" w:hAnsi="Times New Roman"/>
                <w:color w:val="1E1E1E"/>
                <w:sz w:val="20"/>
              </w:rPr>
              <w:t>Random Forest achieved the highest predictive accuracy across both targets. For Food Requirement (kg), Random Forest achieved an outstanding R² score of 0.9948 with an MAE of only 3.22 kg, proving that non-linear ensemble tree voting effectively captures the interactions between attendance, menu recipes, and temperature.</w:t>
            </w:r>
          </w:p>
        </w:tc>
      </w:tr>
    </w:tbl>
    <w:p>
      <w:pPr>
        <w:spacing w:after="120"/>
      </w:pPr>
    </w:p>
    <w:p>
      <w:pPr>
        <w:pStyle w:val="Heading2"/>
        <w:keepNext/>
        <w:spacing w:before="240" w:after="120"/>
      </w:pPr>
      <w:r>
        <w:rPr>
          <w:rFonts w:ascii="Arial" w:hAnsi="Arial"/>
          <w:b/>
          <w:color w:val="1E56A0"/>
          <w:sz w:val="28"/>
        </w:rPr>
        <w:t>6.3 Hybrid Operational Decision Heuristic</w:t>
      </w:r>
    </w:p>
    <w:p>
      <w:pPr>
        <w:spacing w:after="120" w:line="276" w:lineRule="auto"/>
      </w:pPr>
      <w:r>
        <w:rPr>
          <w:rFonts w:ascii="Times New Roman" w:hAnsi="Times New Roman"/>
          <w:color w:val="282828"/>
          <w:sz w:val="22"/>
        </w:rPr>
        <w:t>To ensure kitchen operations never suffer from food shortages while aggressively curtailing food waste, the backend fuses live student intents with ML recommendations using the following formal algorithms:</w:t>
      </w:r>
    </w:p>
    <w:p>
      <w:pPr>
        <w:spacing w:after="120" w:line="276" w:lineRule="auto"/>
      </w:pPr>
      <w:r>
        <w:rPr>
          <w:rFonts w:ascii="Times New Roman" w:hAnsi="Times New Roman"/>
          <w:b/>
          <w:color w:val="141414"/>
          <w:sz w:val="22"/>
        </w:rPr>
        <w:t xml:space="preserve">• </w:t>
      </w:r>
      <w:r>
        <w:rPr>
          <w:rFonts w:ascii="Times New Roman" w:hAnsi="Times New Roman"/>
          <w:color w:val="282828"/>
          <w:sz w:val="22"/>
        </w:rPr>
        <w:t>Step 1: Compute Live Kitchen Demand (DL):</w:t>
      </w:r>
    </w:p>
    <w:p>
      <w:pPr>
        <w:spacing w:after="120" w:line="276" w:lineRule="auto"/>
      </w:pPr>
      <w:r>
        <w:rPr>
          <w:rFonts w:ascii="Times New Roman" w:hAnsi="Times New Roman"/>
          <w:color w:val="282828"/>
          <w:sz w:val="22"/>
        </w:rPr>
        <w:t>DL = (Total Active Students - Confirmed Student Skips) + Paid Visitor Passes</w:t>
      </w:r>
    </w:p>
    <w:p>
      <w:pPr>
        <w:spacing w:after="120" w:line="276" w:lineRule="auto"/>
      </w:pPr>
      <w:r>
        <w:rPr>
          <w:rFonts w:ascii="Times New Roman" w:hAnsi="Times New Roman"/>
          <w:b/>
          <w:color w:val="141414"/>
          <w:sz w:val="22"/>
        </w:rPr>
        <w:t xml:space="preserve">• </w:t>
      </w:r>
      <w:r>
        <w:rPr>
          <w:rFonts w:ascii="Times New Roman" w:hAnsi="Times New Roman"/>
          <w:color w:val="282828"/>
          <w:sz w:val="22"/>
        </w:rPr>
        <w:t>Step 2: Compute AI Recommended Preparation (DAI):</w:t>
      </w:r>
    </w:p>
    <w:p>
      <w:pPr>
        <w:spacing w:after="120" w:line="276" w:lineRule="auto"/>
      </w:pPr>
      <w:r>
        <w:rPr>
          <w:rFonts w:ascii="Times New Roman" w:hAnsi="Times New Roman"/>
          <w:color w:val="282828"/>
          <w:sz w:val="22"/>
        </w:rPr>
        <w:t>DAI = ML_Predicted_Food_Kg / 0.35 kg_per_plate</w:t>
      </w:r>
    </w:p>
    <w:p>
      <w:pPr>
        <w:spacing w:after="120" w:line="276" w:lineRule="auto"/>
      </w:pPr>
      <w:r>
        <w:rPr>
          <w:rFonts w:ascii="Times New Roman" w:hAnsi="Times New Roman"/>
          <w:b/>
          <w:color w:val="141414"/>
          <w:sz w:val="22"/>
        </w:rPr>
        <w:t xml:space="preserve">• </w:t>
      </w:r>
      <w:r>
        <w:rPr>
          <w:rFonts w:ascii="Times New Roman" w:hAnsi="Times New Roman"/>
          <w:color w:val="282828"/>
          <w:sz w:val="22"/>
        </w:rPr>
        <w:t>Step 3: Establish Authoritative Final Preparation Target (TF):</w:t>
      </w:r>
    </w:p>
    <w:p>
      <w:pPr>
        <w:spacing w:after="120" w:line="276" w:lineRule="auto"/>
      </w:pPr>
      <w:r>
        <w:rPr>
          <w:rFonts w:ascii="Times New Roman" w:hAnsi="Times New Roman"/>
          <w:color w:val="282828"/>
          <w:sz w:val="22"/>
        </w:rPr>
        <w:t>TF = max(DL, DAI)</w:t>
      </w:r>
    </w:p>
    <w:p>
      <w:r>
        <w:br w:type="page"/>
      </w:r>
    </w:p>
    <w:p>
      <w:pPr>
        <w:pStyle w:val="Heading1"/>
        <w:keepNext/>
        <w:spacing w:before="360" w:after="120"/>
      </w:pPr>
      <w:r>
        <w:rPr>
          <w:rFonts w:ascii="Arial" w:hAnsi="Arial"/>
          <w:b/>
          <w:color w:val="103460"/>
          <w:sz w:val="36"/>
        </w:rPr>
        <w:t>CHAPTER 7: TESTING AND QUALITY ASSURANCE</w:t>
      </w:r>
    </w:p>
    <w:p>
      <w:pPr>
        <w:pStyle w:val="Heading2"/>
        <w:keepNext/>
        <w:spacing w:before="240" w:after="120"/>
      </w:pPr>
      <w:r>
        <w:rPr>
          <w:rFonts w:ascii="Arial" w:hAnsi="Arial"/>
          <w:b/>
          <w:color w:val="1E56A0"/>
          <w:sz w:val="28"/>
        </w:rPr>
        <w:t>7.1 Testing Strategy</w:t>
      </w:r>
    </w:p>
    <w:p>
      <w:pPr>
        <w:spacing w:after="120" w:line="276" w:lineRule="auto"/>
      </w:pPr>
      <w:r>
        <w:rPr>
          <w:rFonts w:ascii="Times New Roman" w:hAnsi="Times New Roman"/>
          <w:color w:val="282828"/>
          <w:sz w:val="22"/>
        </w:rPr>
        <w:t>A comprehensive multi-tier quality assurance protocol was executed spanning Unit Testing, Integration Testing, System Verification, and Security Penetration Analysis. Automated test scripts validated API route responses, database atomic updates, and timezone cutoff boundary edge cases.</w:t>
      </w:r>
    </w:p>
    <w:p>
      <w:pPr>
        <w:pStyle w:val="Heading2"/>
        <w:keepNext/>
        <w:spacing w:before="240" w:after="120"/>
      </w:pPr>
      <w:r>
        <w:rPr>
          <w:rFonts w:ascii="Arial" w:hAnsi="Arial"/>
          <w:b/>
          <w:color w:val="1E56A0"/>
          <w:sz w:val="28"/>
        </w:rPr>
        <w:t>7.2 Formal Test Cases</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152"/>
            <w:shd w:fill="1F4E79"/>
            <w:tcMar>
              <w:top w:w="120" w:type="dxa"/>
              <w:bottom w:w="120" w:type="dxa"/>
              <w:left w:w="150" w:type="dxa"/>
              <w:right w:w="150" w:type="dxa"/>
            </w:tcMar>
          </w:tcPr>
          <w:p>
            <w:pPr>
              <w:jc w:val="center"/>
            </w:pPr>
            <w:r>
              <w:rPr>
                <w:rFonts w:ascii="Arial" w:hAnsi="Arial"/>
                <w:b/>
                <w:color w:val="FFFFFF"/>
                <w:sz w:val="20"/>
              </w:rPr>
              <w:t>Test ID</w:t>
            </w:r>
          </w:p>
        </w:tc>
        <w:tc>
          <w:tcPr>
            <w:tcW w:type="dxa" w:w="1152"/>
            <w:shd w:fill="1F4E79"/>
            <w:tcMar>
              <w:top w:w="120" w:type="dxa"/>
              <w:bottom w:w="120" w:type="dxa"/>
              <w:left w:w="150" w:type="dxa"/>
              <w:right w:w="150" w:type="dxa"/>
            </w:tcMar>
          </w:tcPr>
          <w:p>
            <w:pPr>
              <w:jc w:val="center"/>
            </w:pPr>
            <w:r>
              <w:rPr>
                <w:rFonts w:ascii="Arial" w:hAnsi="Arial"/>
                <w:b/>
                <w:color w:val="FFFFFF"/>
                <w:sz w:val="20"/>
              </w:rPr>
              <w:t>Requirement</w:t>
            </w:r>
          </w:p>
        </w:tc>
        <w:tc>
          <w:tcPr>
            <w:tcW w:type="dxa" w:w="2304"/>
            <w:shd w:fill="1F4E79"/>
            <w:tcMar>
              <w:top w:w="120" w:type="dxa"/>
              <w:bottom w:w="120" w:type="dxa"/>
              <w:left w:w="150" w:type="dxa"/>
              <w:right w:w="150" w:type="dxa"/>
            </w:tcMar>
          </w:tcPr>
          <w:p>
            <w:pPr>
              <w:jc w:val="center"/>
            </w:pPr>
            <w:r>
              <w:rPr>
                <w:rFonts w:ascii="Arial" w:hAnsi="Arial"/>
                <w:b/>
                <w:color w:val="FFFFFF"/>
                <w:sz w:val="20"/>
              </w:rPr>
              <w:t>Test Scenario</w:t>
            </w:r>
          </w:p>
        </w:tc>
        <w:tc>
          <w:tcPr>
            <w:tcW w:type="dxa" w:w="1872"/>
            <w:shd w:fill="1F4E79"/>
            <w:tcMar>
              <w:top w:w="120" w:type="dxa"/>
              <w:bottom w:w="120" w:type="dxa"/>
              <w:left w:w="150" w:type="dxa"/>
              <w:right w:w="150" w:type="dxa"/>
            </w:tcMar>
          </w:tcPr>
          <w:p>
            <w:pPr>
              <w:jc w:val="center"/>
            </w:pPr>
            <w:r>
              <w:rPr>
                <w:rFonts w:ascii="Arial" w:hAnsi="Arial"/>
                <w:b/>
                <w:color w:val="FFFFFF"/>
                <w:sz w:val="20"/>
              </w:rPr>
              <w:t>Precondition</w:t>
            </w:r>
          </w:p>
        </w:tc>
        <w:tc>
          <w:tcPr>
            <w:tcW w:type="dxa" w:w="2016"/>
            <w:shd w:fill="1F4E79"/>
            <w:tcMar>
              <w:top w:w="120" w:type="dxa"/>
              <w:bottom w:w="120" w:type="dxa"/>
              <w:left w:w="150" w:type="dxa"/>
              <w:right w:w="150" w:type="dxa"/>
            </w:tcMar>
          </w:tcPr>
          <w:p>
            <w:pPr>
              <w:jc w:val="center"/>
            </w:pPr>
            <w:r>
              <w:rPr>
                <w:rFonts w:ascii="Arial" w:hAnsi="Arial"/>
                <w:b/>
                <w:color w:val="FFFFFF"/>
                <w:sz w:val="20"/>
              </w:rPr>
              <w:t>Expected Outcome</w:t>
            </w:r>
          </w:p>
        </w:tc>
        <w:tc>
          <w:tcPr>
            <w:tcW w:type="dxa" w:w="864"/>
            <w:shd w:fill="1F4E79"/>
            <w:tcMar>
              <w:top w:w="120" w:type="dxa"/>
              <w:bottom w:w="120" w:type="dxa"/>
              <w:left w:w="150" w:type="dxa"/>
              <w:right w:w="150" w:type="dxa"/>
            </w:tcMar>
          </w:tcPr>
          <w:p>
            <w:pPr>
              <w:jc w:val="center"/>
            </w:pPr>
            <w:r>
              <w:rPr>
                <w:rFonts w:ascii="Arial" w:hAnsi="Arial"/>
                <w:b/>
                <w:color w:val="FFFFFF"/>
                <w:sz w:val="20"/>
              </w:rPr>
              <w:t>Status</w:t>
            </w:r>
          </w:p>
        </w:tc>
      </w:tr>
      <w:tr>
        <w:tc>
          <w:tcPr>
            <w:tcW w:type="dxa" w:w="1152"/>
            <w:shd w:fill="FFFFFF"/>
            <w:tcMar>
              <w:top w:w="80" w:type="dxa"/>
              <w:bottom w:w="80" w:type="dxa"/>
              <w:left w:w="120" w:type="dxa"/>
              <w:right w:w="120" w:type="dxa"/>
            </w:tcMar>
          </w:tcPr>
          <w:p>
            <w:r>
              <w:rPr>
                <w:rFonts w:ascii="Times New Roman" w:hAnsi="Times New Roman"/>
                <w:color w:val="1E1E1E"/>
                <w:sz w:val="19"/>
              </w:rPr>
              <w:t>TC-001</w:t>
            </w:r>
          </w:p>
        </w:tc>
        <w:tc>
          <w:tcPr>
            <w:tcW w:type="dxa" w:w="1152"/>
            <w:shd w:fill="FFFFFF"/>
            <w:tcMar>
              <w:top w:w="80" w:type="dxa"/>
              <w:bottom w:w="80" w:type="dxa"/>
              <w:left w:w="120" w:type="dxa"/>
              <w:right w:w="120" w:type="dxa"/>
            </w:tcMar>
          </w:tcPr>
          <w:p>
            <w:r>
              <w:rPr>
                <w:rFonts w:ascii="Times New Roman" w:hAnsi="Times New Roman"/>
                <w:color w:val="1E1E1E"/>
                <w:sz w:val="19"/>
              </w:rPr>
              <w:t>FR-001</w:t>
            </w:r>
          </w:p>
        </w:tc>
        <w:tc>
          <w:tcPr>
            <w:tcW w:type="dxa" w:w="2304"/>
            <w:shd w:fill="FFFFFF"/>
            <w:tcMar>
              <w:top w:w="80" w:type="dxa"/>
              <w:bottom w:w="80" w:type="dxa"/>
              <w:left w:w="120" w:type="dxa"/>
              <w:right w:w="120" w:type="dxa"/>
            </w:tcMar>
          </w:tcPr>
          <w:p>
            <w:r>
              <w:rPr>
                <w:rFonts w:ascii="Times New Roman" w:hAnsi="Times New Roman"/>
                <w:color w:val="1E1E1E"/>
                <w:sz w:val="19"/>
              </w:rPr>
              <w:t>User Login with valid credentials</w:t>
            </w:r>
          </w:p>
        </w:tc>
        <w:tc>
          <w:tcPr>
            <w:tcW w:type="dxa" w:w="1872"/>
            <w:shd w:fill="FFFFFF"/>
            <w:tcMar>
              <w:top w:w="80" w:type="dxa"/>
              <w:bottom w:w="80" w:type="dxa"/>
              <w:left w:w="120" w:type="dxa"/>
              <w:right w:w="120" w:type="dxa"/>
            </w:tcMar>
          </w:tcPr>
          <w:p>
            <w:r>
              <w:rPr>
                <w:rFonts w:ascii="Times New Roman" w:hAnsi="Times New Roman"/>
                <w:color w:val="1E1E1E"/>
                <w:sz w:val="19"/>
              </w:rPr>
              <w:t>User exists in DB</w:t>
            </w:r>
          </w:p>
        </w:tc>
        <w:tc>
          <w:tcPr>
            <w:tcW w:type="dxa" w:w="2016"/>
            <w:shd w:fill="FFFFFF"/>
            <w:tcMar>
              <w:top w:w="80" w:type="dxa"/>
              <w:bottom w:w="80" w:type="dxa"/>
              <w:left w:w="120" w:type="dxa"/>
              <w:right w:w="120" w:type="dxa"/>
            </w:tcMar>
          </w:tcPr>
          <w:p>
            <w:r>
              <w:rPr>
                <w:rFonts w:ascii="Times New Roman" w:hAnsi="Times New Roman"/>
                <w:color w:val="1E1E1E"/>
                <w:sz w:val="19"/>
              </w:rPr>
              <w:t>200 OK, returns signed JWT and role</w:t>
            </w:r>
          </w:p>
        </w:tc>
        <w:tc>
          <w:tcPr>
            <w:tcW w:type="dxa" w:w="864"/>
            <w:shd w:fill="FFFFFF"/>
            <w:tcMar>
              <w:top w:w="80" w:type="dxa"/>
              <w:bottom w:w="80" w:type="dxa"/>
              <w:left w:w="120" w:type="dxa"/>
              <w:right w:w="120" w:type="dxa"/>
            </w:tcMar>
          </w:tcPr>
          <w:p>
            <w:r>
              <w:rPr>
                <w:rFonts w:ascii="Times New Roman" w:hAnsi="Times New Roman"/>
                <w:color w:val="1E1E1E"/>
                <w:sz w:val="19"/>
              </w:rPr>
              <w:t>PASSED</w:t>
            </w:r>
          </w:p>
        </w:tc>
      </w:tr>
      <w:tr>
        <w:tc>
          <w:tcPr>
            <w:tcW w:type="dxa" w:w="1152"/>
            <w:shd w:fill="F2F5F9"/>
            <w:tcMar>
              <w:top w:w="80" w:type="dxa"/>
              <w:bottom w:w="80" w:type="dxa"/>
              <w:left w:w="120" w:type="dxa"/>
              <w:right w:w="120" w:type="dxa"/>
            </w:tcMar>
          </w:tcPr>
          <w:p>
            <w:r>
              <w:rPr>
                <w:rFonts w:ascii="Times New Roman" w:hAnsi="Times New Roman"/>
                <w:color w:val="1E1E1E"/>
                <w:sz w:val="19"/>
              </w:rPr>
              <w:t>TC-002</w:t>
            </w:r>
          </w:p>
        </w:tc>
        <w:tc>
          <w:tcPr>
            <w:tcW w:type="dxa" w:w="1152"/>
            <w:shd w:fill="F2F5F9"/>
            <w:tcMar>
              <w:top w:w="80" w:type="dxa"/>
              <w:bottom w:w="80" w:type="dxa"/>
              <w:left w:w="120" w:type="dxa"/>
              <w:right w:w="120" w:type="dxa"/>
            </w:tcMar>
          </w:tcPr>
          <w:p>
            <w:r>
              <w:rPr>
                <w:rFonts w:ascii="Times New Roman" w:hAnsi="Times New Roman"/>
                <w:color w:val="1E1E1E"/>
                <w:sz w:val="19"/>
              </w:rPr>
              <w:t>FR-001</w:t>
            </w:r>
          </w:p>
        </w:tc>
        <w:tc>
          <w:tcPr>
            <w:tcW w:type="dxa" w:w="2304"/>
            <w:shd w:fill="F2F5F9"/>
            <w:tcMar>
              <w:top w:w="80" w:type="dxa"/>
              <w:bottom w:w="80" w:type="dxa"/>
              <w:left w:w="120" w:type="dxa"/>
              <w:right w:w="120" w:type="dxa"/>
            </w:tcMar>
          </w:tcPr>
          <w:p>
            <w:r>
              <w:rPr>
                <w:rFonts w:ascii="Times New Roman" w:hAnsi="Times New Roman"/>
                <w:color w:val="1E1E1E"/>
                <w:sz w:val="19"/>
              </w:rPr>
              <w:t>User Login with invalid password</w:t>
            </w:r>
          </w:p>
        </w:tc>
        <w:tc>
          <w:tcPr>
            <w:tcW w:type="dxa" w:w="1872"/>
            <w:shd w:fill="F2F5F9"/>
            <w:tcMar>
              <w:top w:w="80" w:type="dxa"/>
              <w:bottom w:w="80" w:type="dxa"/>
              <w:left w:w="120" w:type="dxa"/>
              <w:right w:w="120" w:type="dxa"/>
            </w:tcMar>
          </w:tcPr>
          <w:p>
            <w:r>
              <w:rPr>
                <w:rFonts w:ascii="Times New Roman" w:hAnsi="Times New Roman"/>
                <w:color w:val="1E1E1E"/>
                <w:sz w:val="19"/>
              </w:rPr>
              <w:t>User exists in DB</w:t>
            </w:r>
          </w:p>
        </w:tc>
        <w:tc>
          <w:tcPr>
            <w:tcW w:type="dxa" w:w="2016"/>
            <w:shd w:fill="F2F5F9"/>
            <w:tcMar>
              <w:top w:w="80" w:type="dxa"/>
              <w:bottom w:w="80" w:type="dxa"/>
              <w:left w:w="120" w:type="dxa"/>
              <w:right w:w="120" w:type="dxa"/>
            </w:tcMar>
          </w:tcPr>
          <w:p>
            <w:r>
              <w:rPr>
                <w:rFonts w:ascii="Times New Roman" w:hAnsi="Times New Roman"/>
                <w:color w:val="1E1E1E"/>
                <w:sz w:val="19"/>
              </w:rPr>
              <w:t>401 Unauthorized with error message</w:t>
            </w:r>
          </w:p>
        </w:tc>
        <w:tc>
          <w:tcPr>
            <w:tcW w:type="dxa" w:w="864"/>
            <w:shd w:fill="F2F5F9"/>
            <w:tcMar>
              <w:top w:w="80" w:type="dxa"/>
              <w:bottom w:w="80" w:type="dxa"/>
              <w:left w:w="120" w:type="dxa"/>
              <w:right w:w="120" w:type="dxa"/>
            </w:tcMar>
          </w:tcPr>
          <w:p>
            <w:r>
              <w:rPr>
                <w:rFonts w:ascii="Times New Roman" w:hAnsi="Times New Roman"/>
                <w:color w:val="1E1E1E"/>
                <w:sz w:val="19"/>
              </w:rPr>
              <w:t>PASSED</w:t>
            </w:r>
          </w:p>
        </w:tc>
      </w:tr>
      <w:tr>
        <w:tc>
          <w:tcPr>
            <w:tcW w:type="dxa" w:w="1152"/>
            <w:shd w:fill="FFFFFF"/>
            <w:tcMar>
              <w:top w:w="80" w:type="dxa"/>
              <w:bottom w:w="80" w:type="dxa"/>
              <w:left w:w="120" w:type="dxa"/>
              <w:right w:w="120" w:type="dxa"/>
            </w:tcMar>
          </w:tcPr>
          <w:p>
            <w:r>
              <w:rPr>
                <w:rFonts w:ascii="Times New Roman" w:hAnsi="Times New Roman"/>
                <w:color w:val="1E1E1E"/>
                <w:sz w:val="19"/>
              </w:rPr>
              <w:t>TC-003</w:t>
            </w:r>
          </w:p>
        </w:tc>
        <w:tc>
          <w:tcPr>
            <w:tcW w:type="dxa" w:w="1152"/>
            <w:shd w:fill="FFFFFF"/>
            <w:tcMar>
              <w:top w:w="80" w:type="dxa"/>
              <w:bottom w:w="80" w:type="dxa"/>
              <w:left w:w="120" w:type="dxa"/>
              <w:right w:w="120" w:type="dxa"/>
            </w:tcMar>
          </w:tcPr>
          <w:p>
            <w:r>
              <w:rPr>
                <w:rFonts w:ascii="Times New Roman" w:hAnsi="Times New Roman"/>
                <w:color w:val="1E1E1E"/>
                <w:sz w:val="19"/>
              </w:rPr>
              <w:t>FR-003</w:t>
            </w:r>
          </w:p>
        </w:tc>
        <w:tc>
          <w:tcPr>
            <w:tcW w:type="dxa" w:w="2304"/>
            <w:shd w:fill="FFFFFF"/>
            <w:tcMar>
              <w:top w:w="80" w:type="dxa"/>
              <w:bottom w:w="80" w:type="dxa"/>
              <w:left w:w="120" w:type="dxa"/>
              <w:right w:w="120" w:type="dxa"/>
            </w:tcMar>
          </w:tcPr>
          <w:p>
            <w:r>
              <w:rPr>
                <w:rFonts w:ascii="Times New Roman" w:hAnsi="Times New Roman"/>
                <w:color w:val="1E1E1E"/>
                <w:sz w:val="19"/>
              </w:rPr>
              <w:t>1-Click Meal Skip before cutoff</w:t>
            </w:r>
          </w:p>
        </w:tc>
        <w:tc>
          <w:tcPr>
            <w:tcW w:type="dxa" w:w="1872"/>
            <w:shd w:fill="FFFFFF"/>
            <w:tcMar>
              <w:top w:w="80" w:type="dxa"/>
              <w:bottom w:w="80" w:type="dxa"/>
              <w:left w:w="120" w:type="dxa"/>
              <w:right w:w="120" w:type="dxa"/>
            </w:tcMar>
          </w:tcPr>
          <w:p>
            <w:r>
              <w:rPr>
                <w:rFonts w:ascii="Times New Roman" w:hAnsi="Times New Roman"/>
                <w:color w:val="1E1E1E"/>
                <w:sz w:val="19"/>
              </w:rPr>
              <w:t>Current time &lt; Cutoff</w:t>
            </w:r>
          </w:p>
        </w:tc>
        <w:tc>
          <w:tcPr>
            <w:tcW w:type="dxa" w:w="2016"/>
            <w:shd w:fill="FFFFFF"/>
            <w:tcMar>
              <w:top w:w="80" w:type="dxa"/>
              <w:bottom w:w="80" w:type="dxa"/>
              <w:left w:w="120" w:type="dxa"/>
              <w:right w:w="120" w:type="dxa"/>
            </w:tcMar>
          </w:tcPr>
          <w:p>
            <w:r>
              <w:rPr>
                <w:rFonts w:ascii="Times New Roman" w:hAnsi="Times New Roman"/>
                <w:color w:val="1E1E1E"/>
                <w:sz w:val="19"/>
              </w:rPr>
              <w:t>Booking status set to 'skipped'</w:t>
            </w:r>
          </w:p>
        </w:tc>
        <w:tc>
          <w:tcPr>
            <w:tcW w:type="dxa" w:w="864"/>
            <w:shd w:fill="FFFFFF"/>
            <w:tcMar>
              <w:top w:w="80" w:type="dxa"/>
              <w:bottom w:w="80" w:type="dxa"/>
              <w:left w:w="120" w:type="dxa"/>
              <w:right w:w="120" w:type="dxa"/>
            </w:tcMar>
          </w:tcPr>
          <w:p>
            <w:r>
              <w:rPr>
                <w:rFonts w:ascii="Times New Roman" w:hAnsi="Times New Roman"/>
                <w:color w:val="1E1E1E"/>
                <w:sz w:val="19"/>
              </w:rPr>
              <w:t>PASSED</w:t>
            </w:r>
          </w:p>
        </w:tc>
      </w:tr>
      <w:tr>
        <w:tc>
          <w:tcPr>
            <w:tcW w:type="dxa" w:w="1152"/>
            <w:shd w:fill="F2F5F9"/>
            <w:tcMar>
              <w:top w:w="80" w:type="dxa"/>
              <w:bottom w:w="80" w:type="dxa"/>
              <w:left w:w="120" w:type="dxa"/>
              <w:right w:w="120" w:type="dxa"/>
            </w:tcMar>
          </w:tcPr>
          <w:p>
            <w:r>
              <w:rPr>
                <w:rFonts w:ascii="Times New Roman" w:hAnsi="Times New Roman"/>
                <w:color w:val="1E1E1E"/>
                <w:sz w:val="19"/>
              </w:rPr>
              <w:t>TC-004</w:t>
            </w:r>
          </w:p>
        </w:tc>
        <w:tc>
          <w:tcPr>
            <w:tcW w:type="dxa" w:w="1152"/>
            <w:shd w:fill="F2F5F9"/>
            <w:tcMar>
              <w:top w:w="80" w:type="dxa"/>
              <w:bottom w:w="80" w:type="dxa"/>
              <w:left w:w="120" w:type="dxa"/>
              <w:right w:w="120" w:type="dxa"/>
            </w:tcMar>
          </w:tcPr>
          <w:p>
            <w:r>
              <w:rPr>
                <w:rFonts w:ascii="Times New Roman" w:hAnsi="Times New Roman"/>
                <w:color w:val="1E1E1E"/>
                <w:sz w:val="19"/>
              </w:rPr>
              <w:t>FR-004</w:t>
            </w:r>
          </w:p>
        </w:tc>
        <w:tc>
          <w:tcPr>
            <w:tcW w:type="dxa" w:w="2304"/>
            <w:shd w:fill="F2F5F9"/>
            <w:tcMar>
              <w:top w:w="80" w:type="dxa"/>
              <w:bottom w:w="80" w:type="dxa"/>
              <w:left w:w="120" w:type="dxa"/>
              <w:right w:w="120" w:type="dxa"/>
            </w:tcMar>
          </w:tcPr>
          <w:p>
            <w:r>
              <w:rPr>
                <w:rFonts w:ascii="Times New Roman" w:hAnsi="Times New Roman"/>
                <w:color w:val="1E1E1E"/>
                <w:sz w:val="19"/>
              </w:rPr>
              <w:t>1-Click Meal Skip after cutoff</w:t>
            </w:r>
          </w:p>
        </w:tc>
        <w:tc>
          <w:tcPr>
            <w:tcW w:type="dxa" w:w="1872"/>
            <w:shd w:fill="F2F5F9"/>
            <w:tcMar>
              <w:top w:w="80" w:type="dxa"/>
              <w:bottom w:w="80" w:type="dxa"/>
              <w:left w:w="120" w:type="dxa"/>
              <w:right w:w="120" w:type="dxa"/>
            </w:tcMar>
          </w:tcPr>
          <w:p>
            <w:r>
              <w:rPr>
                <w:rFonts w:ascii="Times New Roman" w:hAnsi="Times New Roman"/>
                <w:color w:val="1E1E1E"/>
                <w:sz w:val="19"/>
              </w:rPr>
              <w:t>Current time &gt;= Cutoff</w:t>
            </w:r>
          </w:p>
        </w:tc>
        <w:tc>
          <w:tcPr>
            <w:tcW w:type="dxa" w:w="2016"/>
            <w:shd w:fill="F2F5F9"/>
            <w:tcMar>
              <w:top w:w="80" w:type="dxa"/>
              <w:bottom w:w="80" w:type="dxa"/>
              <w:left w:w="120" w:type="dxa"/>
              <w:right w:w="120" w:type="dxa"/>
            </w:tcMar>
          </w:tcPr>
          <w:p>
            <w:r>
              <w:rPr>
                <w:rFonts w:ascii="Times New Roman" w:hAnsi="Times New Roman"/>
                <w:color w:val="1E1E1E"/>
                <w:sz w:val="19"/>
              </w:rPr>
              <w:t>400 Bad Request: 'Cutoff passed'</w:t>
            </w:r>
          </w:p>
        </w:tc>
        <w:tc>
          <w:tcPr>
            <w:tcW w:type="dxa" w:w="864"/>
            <w:shd w:fill="F2F5F9"/>
            <w:tcMar>
              <w:top w:w="80" w:type="dxa"/>
              <w:bottom w:w="80" w:type="dxa"/>
              <w:left w:w="120" w:type="dxa"/>
              <w:right w:w="120" w:type="dxa"/>
            </w:tcMar>
          </w:tcPr>
          <w:p>
            <w:r>
              <w:rPr>
                <w:rFonts w:ascii="Times New Roman" w:hAnsi="Times New Roman"/>
                <w:color w:val="1E1E1E"/>
                <w:sz w:val="19"/>
              </w:rPr>
              <w:t>PASSED</w:t>
            </w:r>
          </w:p>
        </w:tc>
      </w:tr>
      <w:tr>
        <w:tc>
          <w:tcPr>
            <w:tcW w:type="dxa" w:w="1152"/>
            <w:shd w:fill="FFFFFF"/>
            <w:tcMar>
              <w:top w:w="80" w:type="dxa"/>
              <w:bottom w:w="80" w:type="dxa"/>
              <w:left w:w="120" w:type="dxa"/>
              <w:right w:w="120" w:type="dxa"/>
            </w:tcMar>
          </w:tcPr>
          <w:p>
            <w:r>
              <w:rPr>
                <w:rFonts w:ascii="Times New Roman" w:hAnsi="Times New Roman"/>
                <w:color w:val="1E1E1E"/>
                <w:sz w:val="19"/>
              </w:rPr>
              <w:t>TC-005</w:t>
            </w:r>
          </w:p>
        </w:tc>
        <w:tc>
          <w:tcPr>
            <w:tcW w:type="dxa" w:w="1152"/>
            <w:shd w:fill="FFFFFF"/>
            <w:tcMar>
              <w:top w:w="80" w:type="dxa"/>
              <w:bottom w:w="80" w:type="dxa"/>
              <w:left w:w="120" w:type="dxa"/>
              <w:right w:w="120" w:type="dxa"/>
            </w:tcMar>
          </w:tcPr>
          <w:p>
            <w:r>
              <w:rPr>
                <w:rFonts w:ascii="Times New Roman" w:hAnsi="Times New Roman"/>
                <w:color w:val="1E1E1E"/>
                <w:sz w:val="19"/>
              </w:rPr>
              <w:t>FR-005</w:t>
            </w:r>
          </w:p>
        </w:tc>
        <w:tc>
          <w:tcPr>
            <w:tcW w:type="dxa" w:w="2304"/>
            <w:shd w:fill="FFFFFF"/>
            <w:tcMar>
              <w:top w:w="80" w:type="dxa"/>
              <w:bottom w:w="80" w:type="dxa"/>
              <w:left w:w="120" w:type="dxa"/>
              <w:right w:w="120" w:type="dxa"/>
            </w:tcMar>
          </w:tcPr>
          <w:p>
            <w:r>
              <w:rPr>
                <w:rFonts w:ascii="Times New Roman" w:hAnsi="Times New Roman"/>
                <w:color w:val="1E1E1E"/>
                <w:sz w:val="19"/>
              </w:rPr>
              <w:t>Create Vacation spanning 7 days</w:t>
            </w:r>
          </w:p>
        </w:tc>
        <w:tc>
          <w:tcPr>
            <w:tcW w:type="dxa" w:w="1872"/>
            <w:shd w:fill="FFFFFF"/>
            <w:tcMar>
              <w:top w:w="80" w:type="dxa"/>
              <w:bottom w:w="80" w:type="dxa"/>
              <w:left w:w="120" w:type="dxa"/>
              <w:right w:w="120" w:type="dxa"/>
            </w:tcMar>
          </w:tcPr>
          <w:p>
            <w:r>
              <w:rPr>
                <w:rFonts w:ascii="Times New Roman" w:hAnsi="Times New Roman"/>
                <w:color w:val="1E1E1E"/>
                <w:sz w:val="19"/>
              </w:rPr>
              <w:t>Student logged in</w:t>
            </w:r>
          </w:p>
        </w:tc>
        <w:tc>
          <w:tcPr>
            <w:tcW w:type="dxa" w:w="2016"/>
            <w:shd w:fill="FFFFFF"/>
            <w:tcMar>
              <w:top w:w="80" w:type="dxa"/>
              <w:bottom w:w="80" w:type="dxa"/>
              <w:left w:w="120" w:type="dxa"/>
              <w:right w:w="120" w:type="dxa"/>
            </w:tcMar>
          </w:tcPr>
          <w:p>
            <w:r>
              <w:rPr>
                <w:rFonts w:ascii="Times New Roman" w:hAnsi="Times New Roman"/>
                <w:color w:val="1E1E1E"/>
                <w:sz w:val="19"/>
              </w:rPr>
              <w:t>Vacation record created; meals paused</w:t>
            </w:r>
          </w:p>
        </w:tc>
        <w:tc>
          <w:tcPr>
            <w:tcW w:type="dxa" w:w="864"/>
            <w:shd w:fill="FFFFFF"/>
            <w:tcMar>
              <w:top w:w="80" w:type="dxa"/>
              <w:bottom w:w="80" w:type="dxa"/>
              <w:left w:w="120" w:type="dxa"/>
              <w:right w:w="120" w:type="dxa"/>
            </w:tcMar>
          </w:tcPr>
          <w:p>
            <w:r>
              <w:rPr>
                <w:rFonts w:ascii="Times New Roman" w:hAnsi="Times New Roman"/>
                <w:color w:val="1E1E1E"/>
                <w:sz w:val="19"/>
              </w:rPr>
              <w:t>PASSED</w:t>
            </w:r>
          </w:p>
        </w:tc>
      </w:tr>
      <w:tr>
        <w:tc>
          <w:tcPr>
            <w:tcW w:type="dxa" w:w="1152"/>
            <w:shd w:fill="F2F5F9"/>
            <w:tcMar>
              <w:top w:w="80" w:type="dxa"/>
              <w:bottom w:w="80" w:type="dxa"/>
              <w:left w:w="120" w:type="dxa"/>
              <w:right w:w="120" w:type="dxa"/>
            </w:tcMar>
          </w:tcPr>
          <w:p>
            <w:r>
              <w:rPr>
                <w:rFonts w:ascii="Times New Roman" w:hAnsi="Times New Roman"/>
                <w:color w:val="1E1E1E"/>
                <w:sz w:val="19"/>
              </w:rPr>
              <w:t>TC-006</w:t>
            </w:r>
          </w:p>
        </w:tc>
        <w:tc>
          <w:tcPr>
            <w:tcW w:type="dxa" w:w="1152"/>
            <w:shd w:fill="F2F5F9"/>
            <w:tcMar>
              <w:top w:w="80" w:type="dxa"/>
              <w:bottom w:w="80" w:type="dxa"/>
              <w:left w:w="120" w:type="dxa"/>
              <w:right w:w="120" w:type="dxa"/>
            </w:tcMar>
          </w:tcPr>
          <w:p>
            <w:r>
              <w:rPr>
                <w:rFonts w:ascii="Times New Roman" w:hAnsi="Times New Roman"/>
                <w:color w:val="1E1E1E"/>
                <w:sz w:val="19"/>
              </w:rPr>
              <w:t>FR-006</w:t>
            </w:r>
          </w:p>
        </w:tc>
        <w:tc>
          <w:tcPr>
            <w:tcW w:type="dxa" w:w="2304"/>
            <w:shd w:fill="F2F5F9"/>
            <w:tcMar>
              <w:top w:w="80" w:type="dxa"/>
              <w:bottom w:w="80" w:type="dxa"/>
              <w:left w:w="120" w:type="dxa"/>
              <w:right w:w="120" w:type="dxa"/>
            </w:tcMar>
          </w:tcPr>
          <w:p>
            <w:r>
              <w:rPr>
                <w:rFonts w:ascii="Times New Roman" w:hAnsi="Times New Roman"/>
                <w:color w:val="1E1E1E"/>
                <w:sz w:val="19"/>
              </w:rPr>
              <w:t>Cancel active vacation early</w:t>
            </w:r>
          </w:p>
        </w:tc>
        <w:tc>
          <w:tcPr>
            <w:tcW w:type="dxa" w:w="1872"/>
            <w:shd w:fill="F2F5F9"/>
            <w:tcMar>
              <w:top w:w="80" w:type="dxa"/>
              <w:bottom w:w="80" w:type="dxa"/>
              <w:left w:w="120" w:type="dxa"/>
              <w:right w:w="120" w:type="dxa"/>
            </w:tcMar>
          </w:tcPr>
          <w:p>
            <w:r>
              <w:rPr>
                <w:rFonts w:ascii="Times New Roman" w:hAnsi="Times New Roman"/>
                <w:color w:val="1E1E1E"/>
                <w:sz w:val="19"/>
              </w:rPr>
              <w:t>Active vacation exists</w:t>
            </w:r>
          </w:p>
        </w:tc>
        <w:tc>
          <w:tcPr>
            <w:tcW w:type="dxa" w:w="2016"/>
            <w:shd w:fill="F2F5F9"/>
            <w:tcMar>
              <w:top w:w="80" w:type="dxa"/>
              <w:bottom w:w="80" w:type="dxa"/>
              <w:left w:w="120" w:type="dxa"/>
              <w:right w:w="120" w:type="dxa"/>
            </w:tcMar>
          </w:tcPr>
          <w:p>
            <w:r>
              <w:rPr>
                <w:rFonts w:ascii="Times New Roman" w:hAnsi="Times New Roman"/>
                <w:color w:val="1E1E1E"/>
                <w:sz w:val="19"/>
              </w:rPr>
              <w:t>Vacation cancelled; future meals restored</w:t>
            </w:r>
          </w:p>
        </w:tc>
        <w:tc>
          <w:tcPr>
            <w:tcW w:type="dxa" w:w="864"/>
            <w:shd w:fill="F2F5F9"/>
            <w:tcMar>
              <w:top w:w="80" w:type="dxa"/>
              <w:bottom w:w="80" w:type="dxa"/>
              <w:left w:w="120" w:type="dxa"/>
              <w:right w:w="120" w:type="dxa"/>
            </w:tcMar>
          </w:tcPr>
          <w:p>
            <w:r>
              <w:rPr>
                <w:rFonts w:ascii="Times New Roman" w:hAnsi="Times New Roman"/>
                <w:color w:val="1E1E1E"/>
                <w:sz w:val="19"/>
              </w:rPr>
              <w:t>PASSED</w:t>
            </w:r>
          </w:p>
        </w:tc>
      </w:tr>
      <w:tr>
        <w:tc>
          <w:tcPr>
            <w:tcW w:type="dxa" w:w="1152"/>
            <w:shd w:fill="FFFFFF"/>
            <w:tcMar>
              <w:top w:w="80" w:type="dxa"/>
              <w:bottom w:w="80" w:type="dxa"/>
              <w:left w:w="120" w:type="dxa"/>
              <w:right w:w="120" w:type="dxa"/>
            </w:tcMar>
          </w:tcPr>
          <w:p>
            <w:r>
              <w:rPr>
                <w:rFonts w:ascii="Times New Roman" w:hAnsi="Times New Roman"/>
                <w:color w:val="1E1E1E"/>
                <w:sz w:val="19"/>
              </w:rPr>
              <w:t>TC-007</w:t>
            </w:r>
          </w:p>
        </w:tc>
        <w:tc>
          <w:tcPr>
            <w:tcW w:type="dxa" w:w="1152"/>
            <w:shd w:fill="FFFFFF"/>
            <w:tcMar>
              <w:top w:w="80" w:type="dxa"/>
              <w:bottom w:w="80" w:type="dxa"/>
              <w:left w:w="120" w:type="dxa"/>
              <w:right w:w="120" w:type="dxa"/>
            </w:tcMar>
          </w:tcPr>
          <w:p>
            <w:r>
              <w:rPr>
                <w:rFonts w:ascii="Times New Roman" w:hAnsi="Times New Roman"/>
                <w:color w:val="1E1E1E"/>
                <w:sz w:val="19"/>
              </w:rPr>
              <w:t>FR-007</w:t>
            </w:r>
          </w:p>
        </w:tc>
        <w:tc>
          <w:tcPr>
            <w:tcW w:type="dxa" w:w="2304"/>
            <w:shd w:fill="FFFFFF"/>
            <w:tcMar>
              <w:top w:w="80" w:type="dxa"/>
              <w:bottom w:w="80" w:type="dxa"/>
              <w:left w:w="120" w:type="dxa"/>
              <w:right w:w="120" w:type="dxa"/>
            </w:tcMar>
          </w:tcPr>
          <w:p>
            <w:r>
              <w:rPr>
                <w:rFonts w:ascii="Times New Roman" w:hAnsi="Times New Roman"/>
                <w:color w:val="1E1E1E"/>
                <w:sz w:val="19"/>
              </w:rPr>
              <w:t>Purchase Visitor Pass via Razorpay</w:t>
            </w:r>
          </w:p>
        </w:tc>
        <w:tc>
          <w:tcPr>
            <w:tcW w:type="dxa" w:w="1872"/>
            <w:shd w:fill="FFFFFF"/>
            <w:tcMar>
              <w:top w:w="80" w:type="dxa"/>
              <w:bottom w:w="80" w:type="dxa"/>
              <w:left w:w="120" w:type="dxa"/>
              <w:right w:w="120" w:type="dxa"/>
            </w:tcMar>
          </w:tcPr>
          <w:p>
            <w:r>
              <w:rPr>
                <w:rFonts w:ascii="Times New Roman" w:hAnsi="Times New Roman"/>
                <w:color w:val="1E1E1E"/>
                <w:sz w:val="19"/>
              </w:rPr>
              <w:t>Visitor endpoint called</w:t>
            </w:r>
          </w:p>
        </w:tc>
        <w:tc>
          <w:tcPr>
            <w:tcW w:type="dxa" w:w="2016"/>
            <w:shd w:fill="FFFFFF"/>
            <w:tcMar>
              <w:top w:w="80" w:type="dxa"/>
              <w:bottom w:w="80" w:type="dxa"/>
              <w:left w:w="120" w:type="dxa"/>
              <w:right w:w="120" w:type="dxa"/>
            </w:tcMar>
          </w:tcPr>
          <w:p>
            <w:r>
              <w:rPr>
                <w:rFonts w:ascii="Times New Roman" w:hAnsi="Times New Roman"/>
                <w:color w:val="1E1E1E"/>
                <w:sz w:val="19"/>
              </w:rPr>
              <w:t>Generates VIS-XXXX token &amp; increases guests</w:t>
            </w:r>
          </w:p>
        </w:tc>
        <w:tc>
          <w:tcPr>
            <w:tcW w:type="dxa" w:w="864"/>
            <w:shd w:fill="FFFFFF"/>
            <w:tcMar>
              <w:top w:w="80" w:type="dxa"/>
              <w:bottom w:w="80" w:type="dxa"/>
              <w:left w:w="120" w:type="dxa"/>
              <w:right w:w="120" w:type="dxa"/>
            </w:tcMar>
          </w:tcPr>
          <w:p>
            <w:r>
              <w:rPr>
                <w:rFonts w:ascii="Times New Roman" w:hAnsi="Times New Roman"/>
                <w:color w:val="1E1E1E"/>
                <w:sz w:val="19"/>
              </w:rPr>
              <w:t>PASSED</w:t>
            </w:r>
          </w:p>
        </w:tc>
      </w:tr>
      <w:tr>
        <w:tc>
          <w:tcPr>
            <w:tcW w:type="dxa" w:w="1152"/>
            <w:shd w:fill="F2F5F9"/>
            <w:tcMar>
              <w:top w:w="80" w:type="dxa"/>
              <w:bottom w:w="80" w:type="dxa"/>
              <w:left w:w="120" w:type="dxa"/>
              <w:right w:w="120" w:type="dxa"/>
            </w:tcMar>
          </w:tcPr>
          <w:p>
            <w:r>
              <w:rPr>
                <w:rFonts w:ascii="Times New Roman" w:hAnsi="Times New Roman"/>
                <w:color w:val="1E1E1E"/>
                <w:sz w:val="19"/>
              </w:rPr>
              <w:t>TC-008</w:t>
            </w:r>
          </w:p>
        </w:tc>
        <w:tc>
          <w:tcPr>
            <w:tcW w:type="dxa" w:w="1152"/>
            <w:shd w:fill="F2F5F9"/>
            <w:tcMar>
              <w:top w:w="80" w:type="dxa"/>
              <w:bottom w:w="80" w:type="dxa"/>
              <w:left w:w="120" w:type="dxa"/>
              <w:right w:w="120" w:type="dxa"/>
            </w:tcMar>
          </w:tcPr>
          <w:p>
            <w:r>
              <w:rPr>
                <w:rFonts w:ascii="Times New Roman" w:hAnsi="Times New Roman"/>
                <w:color w:val="1E1E1E"/>
                <w:sz w:val="19"/>
              </w:rPr>
              <w:t>FR-008</w:t>
            </w:r>
          </w:p>
        </w:tc>
        <w:tc>
          <w:tcPr>
            <w:tcW w:type="dxa" w:w="2304"/>
            <w:shd w:fill="F2F5F9"/>
            <w:tcMar>
              <w:top w:w="80" w:type="dxa"/>
              <w:bottom w:w="80" w:type="dxa"/>
              <w:left w:w="120" w:type="dxa"/>
              <w:right w:w="120" w:type="dxa"/>
            </w:tcMar>
          </w:tcPr>
          <w:p>
            <w:r>
              <w:rPr>
                <w:rFonts w:ascii="Times New Roman" w:hAnsi="Times New Roman"/>
                <w:color w:val="1E1E1E"/>
                <w:sz w:val="19"/>
              </w:rPr>
              <w:t>Real-time Demand Calculation</w:t>
            </w:r>
          </w:p>
        </w:tc>
        <w:tc>
          <w:tcPr>
            <w:tcW w:type="dxa" w:w="1872"/>
            <w:shd w:fill="F2F5F9"/>
            <w:tcMar>
              <w:top w:w="80" w:type="dxa"/>
              <w:bottom w:w="80" w:type="dxa"/>
              <w:left w:w="120" w:type="dxa"/>
              <w:right w:w="120" w:type="dxa"/>
            </w:tcMar>
          </w:tcPr>
          <w:p>
            <w:r>
              <w:rPr>
                <w:rFonts w:ascii="Times New Roman" w:hAnsi="Times New Roman"/>
                <w:color w:val="1E1E1E"/>
                <w:sz w:val="19"/>
              </w:rPr>
              <w:t>500 students, 80 skips</w:t>
            </w:r>
          </w:p>
        </w:tc>
        <w:tc>
          <w:tcPr>
            <w:tcW w:type="dxa" w:w="2016"/>
            <w:shd w:fill="F2F5F9"/>
            <w:tcMar>
              <w:top w:w="80" w:type="dxa"/>
              <w:bottom w:w="80" w:type="dxa"/>
              <w:left w:w="120" w:type="dxa"/>
              <w:right w:w="120" w:type="dxa"/>
            </w:tcMar>
          </w:tcPr>
          <w:p>
            <w:r>
              <w:rPr>
                <w:rFonts w:ascii="Times New Roman" w:hAnsi="Times New Roman"/>
                <w:color w:val="1E1E1E"/>
                <w:sz w:val="19"/>
              </w:rPr>
              <w:t>Live demand exactly equals 420 diners</w:t>
            </w:r>
          </w:p>
        </w:tc>
        <w:tc>
          <w:tcPr>
            <w:tcW w:type="dxa" w:w="864"/>
            <w:shd w:fill="F2F5F9"/>
            <w:tcMar>
              <w:top w:w="80" w:type="dxa"/>
              <w:bottom w:w="80" w:type="dxa"/>
              <w:left w:w="120" w:type="dxa"/>
              <w:right w:w="120" w:type="dxa"/>
            </w:tcMar>
          </w:tcPr>
          <w:p>
            <w:r>
              <w:rPr>
                <w:rFonts w:ascii="Times New Roman" w:hAnsi="Times New Roman"/>
                <w:color w:val="1E1E1E"/>
                <w:sz w:val="19"/>
              </w:rPr>
              <w:t>PASSED</w:t>
            </w:r>
          </w:p>
        </w:tc>
      </w:tr>
      <w:tr>
        <w:tc>
          <w:tcPr>
            <w:tcW w:type="dxa" w:w="1152"/>
            <w:shd w:fill="FFFFFF"/>
            <w:tcMar>
              <w:top w:w="80" w:type="dxa"/>
              <w:bottom w:w="80" w:type="dxa"/>
              <w:left w:w="120" w:type="dxa"/>
              <w:right w:w="120" w:type="dxa"/>
            </w:tcMar>
          </w:tcPr>
          <w:p>
            <w:r>
              <w:rPr>
                <w:rFonts w:ascii="Times New Roman" w:hAnsi="Times New Roman"/>
                <w:color w:val="1E1E1E"/>
                <w:sz w:val="19"/>
              </w:rPr>
              <w:t>TC-009</w:t>
            </w:r>
          </w:p>
        </w:tc>
        <w:tc>
          <w:tcPr>
            <w:tcW w:type="dxa" w:w="1152"/>
            <w:shd w:fill="FFFFFF"/>
            <w:tcMar>
              <w:top w:w="80" w:type="dxa"/>
              <w:bottom w:w="80" w:type="dxa"/>
              <w:left w:w="120" w:type="dxa"/>
              <w:right w:w="120" w:type="dxa"/>
            </w:tcMar>
          </w:tcPr>
          <w:p>
            <w:r>
              <w:rPr>
                <w:rFonts w:ascii="Times New Roman" w:hAnsi="Times New Roman"/>
                <w:color w:val="1E1E1E"/>
                <w:sz w:val="19"/>
              </w:rPr>
              <w:t>FR-009</w:t>
            </w:r>
          </w:p>
        </w:tc>
        <w:tc>
          <w:tcPr>
            <w:tcW w:type="dxa" w:w="2304"/>
            <w:shd w:fill="FFFFFF"/>
            <w:tcMar>
              <w:top w:w="80" w:type="dxa"/>
              <w:bottom w:w="80" w:type="dxa"/>
              <w:left w:w="120" w:type="dxa"/>
              <w:right w:w="120" w:type="dxa"/>
            </w:tcMar>
          </w:tcPr>
          <w:p>
            <w:r>
              <w:rPr>
                <w:rFonts w:ascii="Times New Roman" w:hAnsi="Times New Roman"/>
                <w:color w:val="1E1E1E"/>
                <w:sz w:val="19"/>
              </w:rPr>
              <w:t>Python ML Bridge Execution</w:t>
            </w:r>
          </w:p>
        </w:tc>
        <w:tc>
          <w:tcPr>
            <w:tcW w:type="dxa" w:w="1872"/>
            <w:shd w:fill="FFFFFF"/>
            <w:tcMar>
              <w:top w:w="80" w:type="dxa"/>
              <w:bottom w:w="80" w:type="dxa"/>
              <w:left w:w="120" w:type="dxa"/>
              <w:right w:w="120" w:type="dxa"/>
            </w:tcMar>
          </w:tcPr>
          <w:p>
            <w:r>
              <w:rPr>
                <w:rFonts w:ascii="Times New Roman" w:hAnsi="Times New Roman"/>
                <w:color w:val="1E1E1E"/>
                <w:sz w:val="19"/>
              </w:rPr>
              <w:t>predict.py called</w:t>
            </w:r>
          </w:p>
        </w:tc>
        <w:tc>
          <w:tcPr>
            <w:tcW w:type="dxa" w:w="2016"/>
            <w:shd w:fill="FFFFFF"/>
            <w:tcMar>
              <w:top w:w="80" w:type="dxa"/>
              <w:bottom w:w="80" w:type="dxa"/>
              <w:left w:w="120" w:type="dxa"/>
              <w:right w:w="120" w:type="dxa"/>
            </w:tcMar>
          </w:tcPr>
          <w:p>
            <w:r>
              <w:rPr>
                <w:rFonts w:ascii="Times New Roman" w:hAnsi="Times New Roman"/>
                <w:color w:val="1E1E1E"/>
                <w:sz w:val="19"/>
              </w:rPr>
              <w:t>Returns predicted kg &amp; plate values</w:t>
            </w:r>
          </w:p>
        </w:tc>
        <w:tc>
          <w:tcPr>
            <w:tcW w:type="dxa" w:w="864"/>
            <w:shd w:fill="FFFFFF"/>
            <w:tcMar>
              <w:top w:w="80" w:type="dxa"/>
              <w:bottom w:w="80" w:type="dxa"/>
              <w:left w:w="120" w:type="dxa"/>
              <w:right w:w="120" w:type="dxa"/>
            </w:tcMar>
          </w:tcPr>
          <w:p>
            <w:r>
              <w:rPr>
                <w:rFonts w:ascii="Times New Roman" w:hAnsi="Times New Roman"/>
                <w:color w:val="1E1E1E"/>
                <w:sz w:val="19"/>
              </w:rPr>
              <w:t>PASSED</w:t>
            </w:r>
          </w:p>
        </w:tc>
      </w:tr>
      <w:tr>
        <w:tc>
          <w:tcPr>
            <w:tcW w:type="dxa" w:w="1152"/>
            <w:shd w:fill="F2F5F9"/>
            <w:tcMar>
              <w:top w:w="80" w:type="dxa"/>
              <w:bottom w:w="80" w:type="dxa"/>
              <w:left w:w="120" w:type="dxa"/>
              <w:right w:w="120" w:type="dxa"/>
            </w:tcMar>
          </w:tcPr>
          <w:p>
            <w:r>
              <w:rPr>
                <w:rFonts w:ascii="Times New Roman" w:hAnsi="Times New Roman"/>
                <w:color w:val="1E1E1E"/>
                <w:sz w:val="19"/>
              </w:rPr>
              <w:t>TC-010</w:t>
            </w:r>
          </w:p>
        </w:tc>
        <w:tc>
          <w:tcPr>
            <w:tcW w:type="dxa" w:w="1152"/>
            <w:shd w:fill="F2F5F9"/>
            <w:tcMar>
              <w:top w:w="80" w:type="dxa"/>
              <w:bottom w:w="80" w:type="dxa"/>
              <w:left w:w="120" w:type="dxa"/>
              <w:right w:w="120" w:type="dxa"/>
            </w:tcMar>
          </w:tcPr>
          <w:p>
            <w:r>
              <w:rPr>
                <w:rFonts w:ascii="Times New Roman" w:hAnsi="Times New Roman"/>
                <w:color w:val="1E1E1E"/>
                <w:sz w:val="19"/>
              </w:rPr>
              <w:t>FR-010</w:t>
            </w:r>
          </w:p>
        </w:tc>
        <w:tc>
          <w:tcPr>
            <w:tcW w:type="dxa" w:w="2304"/>
            <w:shd w:fill="F2F5F9"/>
            <w:tcMar>
              <w:top w:w="80" w:type="dxa"/>
              <w:bottom w:w="80" w:type="dxa"/>
              <w:left w:w="120" w:type="dxa"/>
              <w:right w:w="120" w:type="dxa"/>
            </w:tcMar>
          </w:tcPr>
          <w:p>
            <w:r>
              <w:rPr>
                <w:rFonts w:ascii="Times New Roman" w:hAnsi="Times New Roman"/>
                <w:color w:val="1E1E1E"/>
                <w:sz w:val="19"/>
              </w:rPr>
              <w:t>Target Decision Formulation</w:t>
            </w:r>
          </w:p>
        </w:tc>
        <w:tc>
          <w:tcPr>
            <w:tcW w:type="dxa" w:w="1872"/>
            <w:shd w:fill="F2F5F9"/>
            <w:tcMar>
              <w:top w:w="80" w:type="dxa"/>
              <w:bottom w:w="80" w:type="dxa"/>
              <w:left w:w="120" w:type="dxa"/>
              <w:right w:w="120" w:type="dxa"/>
            </w:tcMar>
          </w:tcPr>
          <w:p>
            <w:r>
              <w:rPr>
                <w:rFonts w:ascii="Times New Roman" w:hAnsi="Times New Roman"/>
                <w:color w:val="1E1E1E"/>
                <w:sz w:val="19"/>
              </w:rPr>
              <w:t>DL = 420, DAI = 440</w:t>
            </w:r>
          </w:p>
        </w:tc>
        <w:tc>
          <w:tcPr>
            <w:tcW w:type="dxa" w:w="2016"/>
            <w:shd w:fill="F2F5F9"/>
            <w:tcMar>
              <w:top w:w="80" w:type="dxa"/>
              <w:bottom w:w="80" w:type="dxa"/>
              <w:left w:w="120" w:type="dxa"/>
              <w:right w:w="120" w:type="dxa"/>
            </w:tcMar>
          </w:tcPr>
          <w:p>
            <w:r>
              <w:rPr>
                <w:rFonts w:ascii="Times New Roman" w:hAnsi="Times New Roman"/>
                <w:color w:val="1E1E1E"/>
                <w:sz w:val="19"/>
              </w:rPr>
              <w:t>Final Target computed as 440 (max rule)</w:t>
            </w:r>
          </w:p>
        </w:tc>
        <w:tc>
          <w:tcPr>
            <w:tcW w:type="dxa" w:w="864"/>
            <w:shd w:fill="F2F5F9"/>
            <w:tcMar>
              <w:top w:w="80" w:type="dxa"/>
              <w:bottom w:w="80" w:type="dxa"/>
              <w:left w:w="120" w:type="dxa"/>
              <w:right w:w="120" w:type="dxa"/>
            </w:tcMar>
          </w:tcPr>
          <w:p>
            <w:r>
              <w:rPr>
                <w:rFonts w:ascii="Times New Roman" w:hAnsi="Times New Roman"/>
                <w:color w:val="1E1E1E"/>
                <w:sz w:val="19"/>
              </w:rPr>
              <w:t>PASSED</w:t>
            </w:r>
          </w:p>
        </w:tc>
      </w:tr>
      <w:tr>
        <w:tc>
          <w:tcPr>
            <w:tcW w:type="dxa" w:w="1152"/>
            <w:shd w:fill="FFFFFF"/>
            <w:tcMar>
              <w:top w:w="80" w:type="dxa"/>
              <w:bottom w:w="80" w:type="dxa"/>
              <w:left w:w="120" w:type="dxa"/>
              <w:right w:w="120" w:type="dxa"/>
            </w:tcMar>
          </w:tcPr>
          <w:p>
            <w:r>
              <w:rPr>
                <w:rFonts w:ascii="Times New Roman" w:hAnsi="Times New Roman"/>
                <w:color w:val="1E1E1E"/>
                <w:sz w:val="19"/>
              </w:rPr>
              <w:t>TC-011</w:t>
            </w:r>
          </w:p>
        </w:tc>
        <w:tc>
          <w:tcPr>
            <w:tcW w:type="dxa" w:w="1152"/>
            <w:shd w:fill="FFFFFF"/>
            <w:tcMar>
              <w:top w:w="80" w:type="dxa"/>
              <w:bottom w:w="80" w:type="dxa"/>
              <w:left w:w="120" w:type="dxa"/>
              <w:right w:w="120" w:type="dxa"/>
            </w:tcMar>
          </w:tcPr>
          <w:p>
            <w:r>
              <w:rPr>
                <w:rFonts w:ascii="Times New Roman" w:hAnsi="Times New Roman"/>
                <w:color w:val="1E1E1E"/>
                <w:sz w:val="19"/>
              </w:rPr>
              <w:t>FR-011</w:t>
            </w:r>
          </w:p>
        </w:tc>
        <w:tc>
          <w:tcPr>
            <w:tcW w:type="dxa" w:w="2304"/>
            <w:shd w:fill="FFFFFF"/>
            <w:tcMar>
              <w:top w:w="80" w:type="dxa"/>
              <w:bottom w:w="80" w:type="dxa"/>
              <w:left w:w="120" w:type="dxa"/>
              <w:right w:w="120" w:type="dxa"/>
            </w:tcMar>
          </w:tcPr>
          <w:p>
            <w:r>
              <w:rPr>
                <w:rFonts w:ascii="Times New Roman" w:hAnsi="Times New Roman"/>
                <w:color w:val="1E1E1E"/>
                <w:sz w:val="19"/>
              </w:rPr>
              <w:t>Daily Kitchen Closing Audit</w:t>
            </w:r>
          </w:p>
        </w:tc>
        <w:tc>
          <w:tcPr>
            <w:tcW w:type="dxa" w:w="1872"/>
            <w:shd w:fill="FFFFFF"/>
            <w:tcMar>
              <w:top w:w="80" w:type="dxa"/>
              <w:bottom w:w="80" w:type="dxa"/>
              <w:left w:w="120" w:type="dxa"/>
              <w:right w:w="120" w:type="dxa"/>
            </w:tcMar>
          </w:tcPr>
          <w:p>
            <w:r>
              <w:rPr>
                <w:rFonts w:ascii="Times New Roman" w:hAnsi="Times New Roman"/>
                <w:color w:val="1E1E1E"/>
                <w:sz w:val="19"/>
              </w:rPr>
              <w:t>Meal window concluded</w:t>
            </w:r>
          </w:p>
        </w:tc>
        <w:tc>
          <w:tcPr>
            <w:tcW w:type="dxa" w:w="2016"/>
            <w:shd w:fill="FFFFFF"/>
            <w:tcMar>
              <w:top w:w="80" w:type="dxa"/>
              <w:bottom w:w="80" w:type="dxa"/>
              <w:left w:w="120" w:type="dxa"/>
              <w:right w:w="120" w:type="dxa"/>
            </w:tcMar>
          </w:tcPr>
          <w:p>
            <w:r>
              <w:rPr>
                <w:rFonts w:ascii="Times New Roman" w:hAnsi="Times New Roman"/>
                <w:color w:val="1E1E1E"/>
                <w:sz w:val="19"/>
              </w:rPr>
              <w:t>Computes variance and accuracy %</w:t>
            </w:r>
          </w:p>
        </w:tc>
        <w:tc>
          <w:tcPr>
            <w:tcW w:type="dxa" w:w="864"/>
            <w:shd w:fill="FFFFFF"/>
            <w:tcMar>
              <w:top w:w="80" w:type="dxa"/>
              <w:bottom w:w="80" w:type="dxa"/>
              <w:left w:w="120" w:type="dxa"/>
              <w:right w:w="120" w:type="dxa"/>
            </w:tcMar>
          </w:tcPr>
          <w:p>
            <w:r>
              <w:rPr>
                <w:rFonts w:ascii="Times New Roman" w:hAnsi="Times New Roman"/>
                <w:color w:val="1E1E1E"/>
                <w:sz w:val="19"/>
              </w:rPr>
              <w:t>PASSED</w:t>
            </w:r>
          </w:p>
        </w:tc>
      </w:tr>
      <w:tr>
        <w:tc>
          <w:tcPr>
            <w:tcW w:type="dxa" w:w="1152"/>
            <w:shd w:fill="F2F5F9"/>
            <w:tcMar>
              <w:top w:w="80" w:type="dxa"/>
              <w:bottom w:w="80" w:type="dxa"/>
              <w:left w:w="120" w:type="dxa"/>
              <w:right w:w="120" w:type="dxa"/>
            </w:tcMar>
          </w:tcPr>
          <w:p>
            <w:r>
              <w:rPr>
                <w:rFonts w:ascii="Times New Roman" w:hAnsi="Times New Roman"/>
                <w:color w:val="1E1E1E"/>
                <w:sz w:val="19"/>
              </w:rPr>
              <w:t>TC-012</w:t>
            </w:r>
          </w:p>
        </w:tc>
        <w:tc>
          <w:tcPr>
            <w:tcW w:type="dxa" w:w="1152"/>
            <w:shd w:fill="F2F5F9"/>
            <w:tcMar>
              <w:top w:w="80" w:type="dxa"/>
              <w:bottom w:w="80" w:type="dxa"/>
              <w:left w:w="120" w:type="dxa"/>
              <w:right w:w="120" w:type="dxa"/>
            </w:tcMar>
          </w:tcPr>
          <w:p>
            <w:r>
              <w:rPr>
                <w:rFonts w:ascii="Times New Roman" w:hAnsi="Times New Roman"/>
                <w:color w:val="1E1E1E"/>
                <w:sz w:val="19"/>
              </w:rPr>
              <w:t>FR-012</w:t>
            </w:r>
          </w:p>
        </w:tc>
        <w:tc>
          <w:tcPr>
            <w:tcW w:type="dxa" w:w="2304"/>
            <w:shd w:fill="F2F5F9"/>
            <w:tcMar>
              <w:top w:w="80" w:type="dxa"/>
              <w:bottom w:w="80" w:type="dxa"/>
              <w:left w:w="120" w:type="dxa"/>
              <w:right w:w="120" w:type="dxa"/>
            </w:tcMar>
          </w:tcPr>
          <w:p>
            <w:r>
              <w:rPr>
                <w:rFonts w:ascii="Times New Roman" w:hAnsi="Times New Roman"/>
                <w:color w:val="1E1E1E"/>
                <w:sz w:val="19"/>
              </w:rPr>
              <w:t>Carbon footprint calculation</w:t>
            </w:r>
          </w:p>
        </w:tc>
        <w:tc>
          <w:tcPr>
            <w:tcW w:type="dxa" w:w="1872"/>
            <w:shd w:fill="F2F5F9"/>
            <w:tcMar>
              <w:top w:w="80" w:type="dxa"/>
              <w:bottom w:w="80" w:type="dxa"/>
              <w:left w:w="120" w:type="dxa"/>
              <w:right w:w="120" w:type="dxa"/>
            </w:tcMar>
          </w:tcPr>
          <w:p>
            <w:r>
              <w:rPr>
                <w:rFonts w:ascii="Times New Roman" w:hAnsi="Times New Roman"/>
                <w:color w:val="1E1E1E"/>
                <w:sz w:val="19"/>
              </w:rPr>
              <w:t>Waste = 20 kg logged</w:t>
            </w:r>
          </w:p>
        </w:tc>
        <w:tc>
          <w:tcPr>
            <w:tcW w:type="dxa" w:w="2016"/>
            <w:shd w:fill="F2F5F9"/>
            <w:tcMar>
              <w:top w:w="80" w:type="dxa"/>
              <w:bottom w:w="80" w:type="dxa"/>
              <w:left w:w="120" w:type="dxa"/>
              <w:right w:w="120" w:type="dxa"/>
            </w:tcMar>
          </w:tcPr>
          <w:p>
            <w:r>
              <w:rPr>
                <w:rFonts w:ascii="Times New Roman" w:hAnsi="Times New Roman"/>
                <w:color w:val="1E1E1E"/>
                <w:sz w:val="19"/>
              </w:rPr>
              <w:t>Calculates exactly 50.0 kg CO2e</w:t>
            </w:r>
          </w:p>
        </w:tc>
        <w:tc>
          <w:tcPr>
            <w:tcW w:type="dxa" w:w="864"/>
            <w:shd w:fill="F2F5F9"/>
            <w:tcMar>
              <w:top w:w="80" w:type="dxa"/>
              <w:bottom w:w="80" w:type="dxa"/>
              <w:left w:w="120" w:type="dxa"/>
              <w:right w:w="120" w:type="dxa"/>
            </w:tcMar>
          </w:tcPr>
          <w:p>
            <w:r>
              <w:rPr>
                <w:rFonts w:ascii="Times New Roman" w:hAnsi="Times New Roman"/>
                <w:color w:val="1E1E1E"/>
                <w:sz w:val="19"/>
              </w:rPr>
              <w:t>PASSED</w:t>
            </w:r>
          </w:p>
        </w:tc>
      </w:tr>
    </w:tbl>
    <w:p>
      <w:pPr>
        <w:spacing w:after="120"/>
      </w:pPr>
    </w:p>
    <w:p>
      <w:pPr>
        <w:pStyle w:val="Heading2"/>
        <w:keepNext/>
        <w:spacing w:before="240" w:after="120"/>
      </w:pPr>
      <w:r>
        <w:rPr>
          <w:rFonts w:ascii="Arial" w:hAnsi="Arial"/>
          <w:b/>
          <w:color w:val="1E56A0"/>
          <w:sz w:val="28"/>
        </w:rPr>
        <w:t>7.3 Requirements Traceability Matrix (RTM)</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728"/>
            <w:shd w:fill="1F4E79"/>
            <w:tcMar>
              <w:top w:w="120" w:type="dxa"/>
              <w:bottom w:w="120" w:type="dxa"/>
              <w:left w:w="150" w:type="dxa"/>
              <w:right w:w="150" w:type="dxa"/>
            </w:tcMar>
          </w:tcPr>
          <w:p>
            <w:pPr>
              <w:jc w:val="center"/>
            </w:pPr>
            <w:r>
              <w:rPr>
                <w:rFonts w:ascii="Arial" w:hAnsi="Arial"/>
                <w:b/>
                <w:color w:val="FFFFFF"/>
                <w:sz w:val="20"/>
              </w:rPr>
              <w:t>Functional Req ID</w:t>
            </w:r>
          </w:p>
        </w:tc>
        <w:tc>
          <w:tcPr>
            <w:tcW w:type="dxa" w:w="1728"/>
            <w:shd w:fill="1F4E79"/>
            <w:tcMar>
              <w:top w:w="120" w:type="dxa"/>
              <w:bottom w:w="120" w:type="dxa"/>
              <w:left w:w="150" w:type="dxa"/>
              <w:right w:w="150" w:type="dxa"/>
            </w:tcMar>
          </w:tcPr>
          <w:p>
            <w:pPr>
              <w:jc w:val="center"/>
            </w:pPr>
            <w:r>
              <w:rPr>
                <w:rFonts w:ascii="Arial" w:hAnsi="Arial"/>
                <w:b/>
                <w:color w:val="FFFFFF"/>
                <w:sz w:val="20"/>
              </w:rPr>
              <w:t>Use Case ID</w:t>
            </w:r>
          </w:p>
        </w:tc>
        <w:tc>
          <w:tcPr>
            <w:tcW w:type="dxa" w:w="2304"/>
            <w:shd w:fill="1F4E79"/>
            <w:tcMar>
              <w:top w:w="120" w:type="dxa"/>
              <w:bottom w:w="120" w:type="dxa"/>
              <w:left w:w="150" w:type="dxa"/>
              <w:right w:w="150" w:type="dxa"/>
            </w:tcMar>
          </w:tcPr>
          <w:p>
            <w:pPr>
              <w:jc w:val="center"/>
            </w:pPr>
            <w:r>
              <w:rPr>
                <w:rFonts w:ascii="Arial" w:hAnsi="Arial"/>
                <w:b/>
                <w:color w:val="FFFFFF"/>
                <w:sz w:val="20"/>
              </w:rPr>
              <w:t>Design Component</w:t>
            </w:r>
          </w:p>
        </w:tc>
        <w:tc>
          <w:tcPr>
            <w:tcW w:type="dxa" w:w="1728"/>
            <w:shd w:fill="1F4E79"/>
            <w:tcMar>
              <w:top w:w="120" w:type="dxa"/>
              <w:bottom w:w="120" w:type="dxa"/>
              <w:left w:w="150" w:type="dxa"/>
              <w:right w:w="150" w:type="dxa"/>
            </w:tcMar>
          </w:tcPr>
          <w:p>
            <w:pPr>
              <w:jc w:val="center"/>
            </w:pPr>
            <w:r>
              <w:rPr>
                <w:rFonts w:ascii="Arial" w:hAnsi="Arial"/>
                <w:b/>
                <w:color w:val="FFFFFF"/>
                <w:sz w:val="20"/>
              </w:rPr>
              <w:t>Test Case ID</w:t>
            </w:r>
          </w:p>
        </w:tc>
        <w:tc>
          <w:tcPr>
            <w:tcW w:type="dxa" w:w="1872"/>
            <w:shd w:fill="1F4E79"/>
            <w:tcMar>
              <w:top w:w="120" w:type="dxa"/>
              <w:bottom w:w="120" w:type="dxa"/>
              <w:left w:w="150" w:type="dxa"/>
              <w:right w:w="150" w:type="dxa"/>
            </w:tcMar>
          </w:tcPr>
          <w:p>
            <w:pPr>
              <w:jc w:val="center"/>
            </w:pPr>
            <w:r>
              <w:rPr>
                <w:rFonts w:ascii="Arial" w:hAnsi="Arial"/>
                <w:b/>
                <w:color w:val="FFFFFF"/>
                <w:sz w:val="20"/>
              </w:rPr>
              <w:t>Verification Status</w:t>
            </w:r>
          </w:p>
        </w:tc>
      </w:tr>
      <w:tr>
        <w:tc>
          <w:tcPr>
            <w:tcW w:type="dxa" w:w="1728"/>
            <w:shd w:fill="FFFFFF"/>
            <w:tcMar>
              <w:top w:w="80" w:type="dxa"/>
              <w:bottom w:w="80" w:type="dxa"/>
              <w:left w:w="120" w:type="dxa"/>
              <w:right w:w="120" w:type="dxa"/>
            </w:tcMar>
          </w:tcPr>
          <w:p>
            <w:r>
              <w:rPr>
                <w:rFonts w:ascii="Times New Roman" w:hAnsi="Times New Roman"/>
                <w:color w:val="1E1E1E"/>
                <w:sz w:val="19"/>
              </w:rPr>
              <w:t>FR-001 (Auth)</w:t>
            </w:r>
          </w:p>
        </w:tc>
        <w:tc>
          <w:tcPr>
            <w:tcW w:type="dxa" w:w="1728"/>
            <w:shd w:fill="FFFFFF"/>
            <w:tcMar>
              <w:top w:w="80" w:type="dxa"/>
              <w:bottom w:w="80" w:type="dxa"/>
              <w:left w:w="120" w:type="dxa"/>
              <w:right w:w="120" w:type="dxa"/>
            </w:tcMar>
          </w:tcPr>
          <w:p>
            <w:r>
              <w:rPr>
                <w:rFonts w:ascii="Times New Roman" w:hAnsi="Times New Roman"/>
                <w:color w:val="1E1E1E"/>
                <w:sz w:val="19"/>
              </w:rPr>
              <w:t>UC-01 (Login)</w:t>
            </w:r>
          </w:p>
        </w:tc>
        <w:tc>
          <w:tcPr>
            <w:tcW w:type="dxa" w:w="2304"/>
            <w:shd w:fill="FFFFFF"/>
            <w:tcMar>
              <w:top w:w="80" w:type="dxa"/>
              <w:bottom w:w="80" w:type="dxa"/>
              <w:left w:w="120" w:type="dxa"/>
              <w:right w:w="120" w:type="dxa"/>
            </w:tcMar>
          </w:tcPr>
          <w:p>
            <w:r>
              <w:rPr>
                <w:rFonts w:ascii="Times New Roman" w:hAnsi="Times New Roman"/>
                <w:color w:val="1E1E1E"/>
                <w:sz w:val="19"/>
              </w:rPr>
              <w:t>authController.js</w:t>
            </w:r>
          </w:p>
        </w:tc>
        <w:tc>
          <w:tcPr>
            <w:tcW w:type="dxa" w:w="1728"/>
            <w:shd w:fill="FFFFFF"/>
            <w:tcMar>
              <w:top w:w="80" w:type="dxa"/>
              <w:bottom w:w="80" w:type="dxa"/>
              <w:left w:w="120" w:type="dxa"/>
              <w:right w:w="120" w:type="dxa"/>
            </w:tcMar>
          </w:tcPr>
          <w:p>
            <w:r>
              <w:rPr>
                <w:rFonts w:ascii="Times New Roman" w:hAnsi="Times New Roman"/>
                <w:color w:val="1E1E1E"/>
                <w:sz w:val="19"/>
              </w:rPr>
              <w:t>TC-001, TC-002</w:t>
            </w:r>
          </w:p>
        </w:tc>
        <w:tc>
          <w:tcPr>
            <w:tcW w:type="dxa" w:w="1872"/>
            <w:shd w:fill="FFFFFF"/>
            <w:tcMar>
              <w:top w:w="80" w:type="dxa"/>
              <w:bottom w:w="80" w:type="dxa"/>
              <w:left w:w="120" w:type="dxa"/>
              <w:right w:w="120" w:type="dxa"/>
            </w:tcMar>
          </w:tcPr>
          <w:p>
            <w:r>
              <w:rPr>
                <w:rFonts w:ascii="Times New Roman" w:hAnsi="Times New Roman"/>
                <w:color w:val="1E1E1E"/>
                <w:sz w:val="19"/>
              </w:rPr>
              <w:t>Verified Compliant</w:t>
            </w:r>
          </w:p>
        </w:tc>
      </w:tr>
      <w:tr>
        <w:tc>
          <w:tcPr>
            <w:tcW w:type="dxa" w:w="1728"/>
            <w:shd w:fill="F2F5F9"/>
            <w:tcMar>
              <w:top w:w="80" w:type="dxa"/>
              <w:bottom w:w="80" w:type="dxa"/>
              <w:left w:w="120" w:type="dxa"/>
              <w:right w:w="120" w:type="dxa"/>
            </w:tcMar>
          </w:tcPr>
          <w:p>
            <w:r>
              <w:rPr>
                <w:rFonts w:ascii="Times New Roman" w:hAnsi="Times New Roman"/>
                <w:color w:val="1E1E1E"/>
                <w:sz w:val="19"/>
              </w:rPr>
              <w:t>FR-002 (Default)</w:t>
            </w:r>
          </w:p>
        </w:tc>
        <w:tc>
          <w:tcPr>
            <w:tcW w:type="dxa" w:w="1728"/>
            <w:shd w:fill="F2F5F9"/>
            <w:tcMar>
              <w:top w:w="80" w:type="dxa"/>
              <w:bottom w:w="80" w:type="dxa"/>
              <w:left w:w="120" w:type="dxa"/>
              <w:right w:w="120" w:type="dxa"/>
            </w:tcMar>
          </w:tcPr>
          <w:p>
            <w:r>
              <w:rPr>
                <w:rFonts w:ascii="Times New Roman" w:hAnsi="Times New Roman"/>
                <w:color w:val="1E1E1E"/>
                <w:sz w:val="19"/>
              </w:rPr>
              <w:t>UC-02 (View Status)</w:t>
            </w:r>
          </w:p>
        </w:tc>
        <w:tc>
          <w:tcPr>
            <w:tcW w:type="dxa" w:w="2304"/>
            <w:shd w:fill="F2F5F9"/>
            <w:tcMar>
              <w:top w:w="80" w:type="dxa"/>
              <w:bottom w:w="80" w:type="dxa"/>
              <w:left w:w="120" w:type="dxa"/>
              <w:right w:w="120" w:type="dxa"/>
            </w:tcMar>
          </w:tcPr>
          <w:p>
            <w:r>
              <w:rPr>
                <w:rFonts w:ascii="Times New Roman" w:hAnsi="Times New Roman"/>
                <w:color w:val="1E1E1E"/>
                <w:sz w:val="19"/>
              </w:rPr>
              <w:t>bookingController.js</w:t>
            </w:r>
          </w:p>
        </w:tc>
        <w:tc>
          <w:tcPr>
            <w:tcW w:type="dxa" w:w="1728"/>
            <w:shd w:fill="F2F5F9"/>
            <w:tcMar>
              <w:top w:w="80" w:type="dxa"/>
              <w:bottom w:w="80" w:type="dxa"/>
              <w:left w:w="120" w:type="dxa"/>
              <w:right w:w="120" w:type="dxa"/>
            </w:tcMar>
          </w:tcPr>
          <w:p>
            <w:r>
              <w:rPr>
                <w:rFonts w:ascii="Times New Roman" w:hAnsi="Times New Roman"/>
                <w:color w:val="1E1E1E"/>
                <w:sz w:val="19"/>
              </w:rPr>
              <w:t>TC-008</w:t>
            </w:r>
          </w:p>
        </w:tc>
        <w:tc>
          <w:tcPr>
            <w:tcW w:type="dxa" w:w="1872"/>
            <w:shd w:fill="F2F5F9"/>
            <w:tcMar>
              <w:top w:w="80" w:type="dxa"/>
              <w:bottom w:w="80" w:type="dxa"/>
              <w:left w:w="120" w:type="dxa"/>
              <w:right w:w="120" w:type="dxa"/>
            </w:tcMar>
          </w:tcPr>
          <w:p>
            <w:r>
              <w:rPr>
                <w:rFonts w:ascii="Times New Roman" w:hAnsi="Times New Roman"/>
                <w:color w:val="1E1E1E"/>
                <w:sz w:val="19"/>
              </w:rPr>
              <w:t>Verified Compliant</w:t>
            </w:r>
          </w:p>
        </w:tc>
      </w:tr>
      <w:tr>
        <w:tc>
          <w:tcPr>
            <w:tcW w:type="dxa" w:w="1728"/>
            <w:shd w:fill="FFFFFF"/>
            <w:tcMar>
              <w:top w:w="80" w:type="dxa"/>
              <w:bottom w:w="80" w:type="dxa"/>
              <w:left w:w="120" w:type="dxa"/>
              <w:right w:w="120" w:type="dxa"/>
            </w:tcMar>
          </w:tcPr>
          <w:p>
            <w:r>
              <w:rPr>
                <w:rFonts w:ascii="Times New Roman" w:hAnsi="Times New Roman"/>
                <w:color w:val="1E1E1E"/>
                <w:sz w:val="19"/>
              </w:rPr>
              <w:t>FR-003 (Skip)</w:t>
            </w:r>
          </w:p>
        </w:tc>
        <w:tc>
          <w:tcPr>
            <w:tcW w:type="dxa" w:w="1728"/>
            <w:shd w:fill="FFFFFF"/>
            <w:tcMar>
              <w:top w:w="80" w:type="dxa"/>
              <w:bottom w:w="80" w:type="dxa"/>
              <w:left w:w="120" w:type="dxa"/>
              <w:right w:w="120" w:type="dxa"/>
            </w:tcMar>
          </w:tcPr>
          <w:p>
            <w:r>
              <w:rPr>
                <w:rFonts w:ascii="Times New Roman" w:hAnsi="Times New Roman"/>
                <w:color w:val="1E1E1E"/>
                <w:sz w:val="19"/>
              </w:rPr>
              <w:t>UC-03 (Toggle Skip)</w:t>
            </w:r>
          </w:p>
        </w:tc>
        <w:tc>
          <w:tcPr>
            <w:tcW w:type="dxa" w:w="2304"/>
            <w:shd w:fill="FFFFFF"/>
            <w:tcMar>
              <w:top w:w="80" w:type="dxa"/>
              <w:bottom w:w="80" w:type="dxa"/>
              <w:left w:w="120" w:type="dxa"/>
              <w:right w:w="120" w:type="dxa"/>
            </w:tcMar>
          </w:tcPr>
          <w:p>
            <w:r>
              <w:rPr>
                <w:rFonts w:ascii="Times New Roman" w:hAnsi="Times New Roman"/>
                <w:color w:val="1E1E1E"/>
                <w:sz w:val="19"/>
              </w:rPr>
              <w:t>bookingRoutes.js</w:t>
            </w:r>
          </w:p>
        </w:tc>
        <w:tc>
          <w:tcPr>
            <w:tcW w:type="dxa" w:w="1728"/>
            <w:shd w:fill="FFFFFF"/>
            <w:tcMar>
              <w:top w:w="80" w:type="dxa"/>
              <w:bottom w:w="80" w:type="dxa"/>
              <w:left w:w="120" w:type="dxa"/>
              <w:right w:w="120" w:type="dxa"/>
            </w:tcMar>
          </w:tcPr>
          <w:p>
            <w:r>
              <w:rPr>
                <w:rFonts w:ascii="Times New Roman" w:hAnsi="Times New Roman"/>
                <w:color w:val="1E1E1E"/>
                <w:sz w:val="19"/>
              </w:rPr>
              <w:t>TC-003</w:t>
            </w:r>
          </w:p>
        </w:tc>
        <w:tc>
          <w:tcPr>
            <w:tcW w:type="dxa" w:w="1872"/>
            <w:shd w:fill="FFFFFF"/>
            <w:tcMar>
              <w:top w:w="80" w:type="dxa"/>
              <w:bottom w:w="80" w:type="dxa"/>
              <w:left w:w="120" w:type="dxa"/>
              <w:right w:w="120" w:type="dxa"/>
            </w:tcMar>
          </w:tcPr>
          <w:p>
            <w:r>
              <w:rPr>
                <w:rFonts w:ascii="Times New Roman" w:hAnsi="Times New Roman"/>
                <w:color w:val="1E1E1E"/>
                <w:sz w:val="19"/>
              </w:rPr>
              <w:t>Verified Compliant</w:t>
            </w:r>
          </w:p>
        </w:tc>
      </w:tr>
      <w:tr>
        <w:tc>
          <w:tcPr>
            <w:tcW w:type="dxa" w:w="1728"/>
            <w:shd w:fill="F2F5F9"/>
            <w:tcMar>
              <w:top w:w="80" w:type="dxa"/>
              <w:bottom w:w="80" w:type="dxa"/>
              <w:left w:w="120" w:type="dxa"/>
              <w:right w:w="120" w:type="dxa"/>
            </w:tcMar>
          </w:tcPr>
          <w:p>
            <w:r>
              <w:rPr>
                <w:rFonts w:ascii="Times New Roman" w:hAnsi="Times New Roman"/>
                <w:color w:val="1E1E1E"/>
                <w:sz w:val="19"/>
              </w:rPr>
              <w:t>FR-004 (Cutoff)</w:t>
            </w:r>
          </w:p>
        </w:tc>
        <w:tc>
          <w:tcPr>
            <w:tcW w:type="dxa" w:w="1728"/>
            <w:shd w:fill="F2F5F9"/>
            <w:tcMar>
              <w:top w:w="80" w:type="dxa"/>
              <w:bottom w:w="80" w:type="dxa"/>
              <w:left w:w="120" w:type="dxa"/>
              <w:right w:w="120" w:type="dxa"/>
            </w:tcMar>
          </w:tcPr>
          <w:p>
            <w:r>
              <w:rPr>
                <w:rFonts w:ascii="Times New Roman" w:hAnsi="Times New Roman"/>
                <w:color w:val="1E1E1E"/>
                <w:sz w:val="19"/>
              </w:rPr>
              <w:t>UC-03 (Toggle Skip)</w:t>
            </w:r>
          </w:p>
        </w:tc>
        <w:tc>
          <w:tcPr>
            <w:tcW w:type="dxa" w:w="2304"/>
            <w:shd w:fill="F2F5F9"/>
            <w:tcMar>
              <w:top w:w="80" w:type="dxa"/>
              <w:bottom w:w="80" w:type="dxa"/>
              <w:left w:w="120" w:type="dxa"/>
              <w:right w:w="120" w:type="dxa"/>
            </w:tcMar>
          </w:tcPr>
          <w:p>
            <w:r>
              <w:rPr>
                <w:rFonts w:ascii="Times New Roman" w:hAnsi="Times New Roman"/>
                <w:color w:val="1E1E1E"/>
                <w:sz w:val="19"/>
              </w:rPr>
              <w:t>cutoffValidator.js</w:t>
            </w:r>
          </w:p>
        </w:tc>
        <w:tc>
          <w:tcPr>
            <w:tcW w:type="dxa" w:w="1728"/>
            <w:shd w:fill="F2F5F9"/>
            <w:tcMar>
              <w:top w:w="80" w:type="dxa"/>
              <w:bottom w:w="80" w:type="dxa"/>
              <w:left w:w="120" w:type="dxa"/>
              <w:right w:w="120" w:type="dxa"/>
            </w:tcMar>
          </w:tcPr>
          <w:p>
            <w:r>
              <w:rPr>
                <w:rFonts w:ascii="Times New Roman" w:hAnsi="Times New Roman"/>
                <w:color w:val="1E1E1E"/>
                <w:sz w:val="19"/>
              </w:rPr>
              <w:t>TC-004</w:t>
            </w:r>
          </w:p>
        </w:tc>
        <w:tc>
          <w:tcPr>
            <w:tcW w:type="dxa" w:w="1872"/>
            <w:shd w:fill="F2F5F9"/>
            <w:tcMar>
              <w:top w:w="80" w:type="dxa"/>
              <w:bottom w:w="80" w:type="dxa"/>
              <w:left w:w="120" w:type="dxa"/>
              <w:right w:w="120" w:type="dxa"/>
            </w:tcMar>
          </w:tcPr>
          <w:p>
            <w:r>
              <w:rPr>
                <w:rFonts w:ascii="Times New Roman" w:hAnsi="Times New Roman"/>
                <w:color w:val="1E1E1E"/>
                <w:sz w:val="19"/>
              </w:rPr>
              <w:t>Verified Compliant</w:t>
            </w:r>
          </w:p>
        </w:tc>
      </w:tr>
      <w:tr>
        <w:tc>
          <w:tcPr>
            <w:tcW w:type="dxa" w:w="1728"/>
            <w:shd w:fill="FFFFFF"/>
            <w:tcMar>
              <w:top w:w="80" w:type="dxa"/>
              <w:bottom w:w="80" w:type="dxa"/>
              <w:left w:w="120" w:type="dxa"/>
              <w:right w:w="120" w:type="dxa"/>
            </w:tcMar>
          </w:tcPr>
          <w:p>
            <w:r>
              <w:rPr>
                <w:rFonts w:ascii="Times New Roman" w:hAnsi="Times New Roman"/>
                <w:color w:val="1E1E1E"/>
                <w:sz w:val="19"/>
              </w:rPr>
              <w:t>FR-005 (Vacation)</w:t>
            </w:r>
          </w:p>
        </w:tc>
        <w:tc>
          <w:tcPr>
            <w:tcW w:type="dxa" w:w="1728"/>
            <w:shd w:fill="FFFFFF"/>
            <w:tcMar>
              <w:top w:w="80" w:type="dxa"/>
              <w:bottom w:w="80" w:type="dxa"/>
              <w:left w:w="120" w:type="dxa"/>
              <w:right w:w="120" w:type="dxa"/>
            </w:tcMar>
          </w:tcPr>
          <w:p>
            <w:r>
              <w:rPr>
                <w:rFonts w:ascii="Times New Roman" w:hAnsi="Times New Roman"/>
                <w:color w:val="1E1E1E"/>
                <w:sz w:val="19"/>
              </w:rPr>
              <w:t>UC-04 (Apply Leave)</w:t>
            </w:r>
          </w:p>
        </w:tc>
        <w:tc>
          <w:tcPr>
            <w:tcW w:type="dxa" w:w="2304"/>
            <w:shd w:fill="FFFFFF"/>
            <w:tcMar>
              <w:top w:w="80" w:type="dxa"/>
              <w:bottom w:w="80" w:type="dxa"/>
              <w:left w:w="120" w:type="dxa"/>
              <w:right w:w="120" w:type="dxa"/>
            </w:tcMar>
          </w:tcPr>
          <w:p>
            <w:r>
              <w:rPr>
                <w:rFonts w:ascii="Times New Roman" w:hAnsi="Times New Roman"/>
                <w:color w:val="1E1E1E"/>
                <w:sz w:val="19"/>
              </w:rPr>
              <w:t>vacationController.js</w:t>
            </w:r>
          </w:p>
        </w:tc>
        <w:tc>
          <w:tcPr>
            <w:tcW w:type="dxa" w:w="1728"/>
            <w:shd w:fill="FFFFFF"/>
            <w:tcMar>
              <w:top w:w="80" w:type="dxa"/>
              <w:bottom w:w="80" w:type="dxa"/>
              <w:left w:w="120" w:type="dxa"/>
              <w:right w:w="120" w:type="dxa"/>
            </w:tcMar>
          </w:tcPr>
          <w:p>
            <w:r>
              <w:rPr>
                <w:rFonts w:ascii="Times New Roman" w:hAnsi="Times New Roman"/>
                <w:color w:val="1E1E1E"/>
                <w:sz w:val="19"/>
              </w:rPr>
              <w:t>TC-005</w:t>
            </w:r>
          </w:p>
        </w:tc>
        <w:tc>
          <w:tcPr>
            <w:tcW w:type="dxa" w:w="1872"/>
            <w:shd w:fill="FFFFFF"/>
            <w:tcMar>
              <w:top w:w="80" w:type="dxa"/>
              <w:bottom w:w="80" w:type="dxa"/>
              <w:left w:w="120" w:type="dxa"/>
              <w:right w:w="120" w:type="dxa"/>
            </w:tcMar>
          </w:tcPr>
          <w:p>
            <w:r>
              <w:rPr>
                <w:rFonts w:ascii="Times New Roman" w:hAnsi="Times New Roman"/>
                <w:color w:val="1E1E1E"/>
                <w:sz w:val="19"/>
              </w:rPr>
              <w:t>Verified Compliant</w:t>
            </w:r>
          </w:p>
        </w:tc>
      </w:tr>
      <w:tr>
        <w:tc>
          <w:tcPr>
            <w:tcW w:type="dxa" w:w="1728"/>
            <w:shd w:fill="F2F5F9"/>
            <w:tcMar>
              <w:top w:w="80" w:type="dxa"/>
              <w:bottom w:w="80" w:type="dxa"/>
              <w:left w:w="120" w:type="dxa"/>
              <w:right w:w="120" w:type="dxa"/>
            </w:tcMar>
          </w:tcPr>
          <w:p>
            <w:r>
              <w:rPr>
                <w:rFonts w:ascii="Times New Roman" w:hAnsi="Times New Roman"/>
                <w:color w:val="1E1E1E"/>
                <w:sz w:val="19"/>
              </w:rPr>
              <w:t>FR-006 (Cancel Vac)</w:t>
            </w:r>
          </w:p>
        </w:tc>
        <w:tc>
          <w:tcPr>
            <w:tcW w:type="dxa" w:w="1728"/>
            <w:shd w:fill="F2F5F9"/>
            <w:tcMar>
              <w:top w:w="80" w:type="dxa"/>
              <w:bottom w:w="80" w:type="dxa"/>
              <w:left w:w="120" w:type="dxa"/>
              <w:right w:w="120" w:type="dxa"/>
            </w:tcMar>
          </w:tcPr>
          <w:p>
            <w:r>
              <w:rPr>
                <w:rFonts w:ascii="Times New Roman" w:hAnsi="Times New Roman"/>
                <w:color w:val="1E1E1E"/>
                <w:sz w:val="19"/>
              </w:rPr>
              <w:t>UC-05 (Cancel Leave)</w:t>
            </w:r>
          </w:p>
        </w:tc>
        <w:tc>
          <w:tcPr>
            <w:tcW w:type="dxa" w:w="2304"/>
            <w:shd w:fill="F2F5F9"/>
            <w:tcMar>
              <w:top w:w="80" w:type="dxa"/>
              <w:bottom w:w="80" w:type="dxa"/>
              <w:left w:w="120" w:type="dxa"/>
              <w:right w:w="120" w:type="dxa"/>
            </w:tcMar>
          </w:tcPr>
          <w:p>
            <w:r>
              <w:rPr>
                <w:rFonts w:ascii="Times New Roman" w:hAnsi="Times New Roman"/>
                <w:color w:val="1E1E1E"/>
                <w:sz w:val="19"/>
              </w:rPr>
              <w:t>vacationController.js</w:t>
            </w:r>
          </w:p>
        </w:tc>
        <w:tc>
          <w:tcPr>
            <w:tcW w:type="dxa" w:w="1728"/>
            <w:shd w:fill="F2F5F9"/>
            <w:tcMar>
              <w:top w:w="80" w:type="dxa"/>
              <w:bottom w:w="80" w:type="dxa"/>
              <w:left w:w="120" w:type="dxa"/>
              <w:right w:w="120" w:type="dxa"/>
            </w:tcMar>
          </w:tcPr>
          <w:p>
            <w:r>
              <w:rPr>
                <w:rFonts w:ascii="Times New Roman" w:hAnsi="Times New Roman"/>
                <w:color w:val="1E1E1E"/>
                <w:sz w:val="19"/>
              </w:rPr>
              <w:t>TC-006</w:t>
            </w:r>
          </w:p>
        </w:tc>
        <w:tc>
          <w:tcPr>
            <w:tcW w:type="dxa" w:w="1872"/>
            <w:shd w:fill="F2F5F9"/>
            <w:tcMar>
              <w:top w:w="80" w:type="dxa"/>
              <w:bottom w:w="80" w:type="dxa"/>
              <w:left w:w="120" w:type="dxa"/>
              <w:right w:w="120" w:type="dxa"/>
            </w:tcMar>
          </w:tcPr>
          <w:p>
            <w:r>
              <w:rPr>
                <w:rFonts w:ascii="Times New Roman" w:hAnsi="Times New Roman"/>
                <w:color w:val="1E1E1E"/>
                <w:sz w:val="19"/>
              </w:rPr>
              <w:t>Verified Compliant</w:t>
            </w:r>
          </w:p>
        </w:tc>
      </w:tr>
      <w:tr>
        <w:tc>
          <w:tcPr>
            <w:tcW w:type="dxa" w:w="1728"/>
            <w:shd w:fill="FFFFFF"/>
            <w:tcMar>
              <w:top w:w="80" w:type="dxa"/>
              <w:bottom w:w="80" w:type="dxa"/>
              <w:left w:w="120" w:type="dxa"/>
              <w:right w:w="120" w:type="dxa"/>
            </w:tcMar>
          </w:tcPr>
          <w:p>
            <w:r>
              <w:rPr>
                <w:rFonts w:ascii="Times New Roman" w:hAnsi="Times New Roman"/>
                <w:color w:val="1E1E1E"/>
                <w:sz w:val="19"/>
              </w:rPr>
              <w:t>FR-007 (Visitor)</w:t>
            </w:r>
          </w:p>
        </w:tc>
        <w:tc>
          <w:tcPr>
            <w:tcW w:type="dxa" w:w="1728"/>
            <w:shd w:fill="FFFFFF"/>
            <w:tcMar>
              <w:top w:w="80" w:type="dxa"/>
              <w:bottom w:w="80" w:type="dxa"/>
              <w:left w:w="120" w:type="dxa"/>
              <w:right w:w="120" w:type="dxa"/>
            </w:tcMar>
          </w:tcPr>
          <w:p>
            <w:r>
              <w:rPr>
                <w:rFonts w:ascii="Times New Roman" w:hAnsi="Times New Roman"/>
                <w:color w:val="1E1E1E"/>
                <w:sz w:val="19"/>
              </w:rPr>
              <w:t>UC-06 (Book Pass)</w:t>
            </w:r>
          </w:p>
        </w:tc>
        <w:tc>
          <w:tcPr>
            <w:tcW w:type="dxa" w:w="2304"/>
            <w:shd w:fill="FFFFFF"/>
            <w:tcMar>
              <w:top w:w="80" w:type="dxa"/>
              <w:bottom w:w="80" w:type="dxa"/>
              <w:left w:w="120" w:type="dxa"/>
              <w:right w:w="120" w:type="dxa"/>
            </w:tcMar>
          </w:tcPr>
          <w:p>
            <w:r>
              <w:rPr>
                <w:rFonts w:ascii="Times New Roman" w:hAnsi="Times New Roman"/>
                <w:color w:val="1E1E1E"/>
                <w:sz w:val="19"/>
              </w:rPr>
              <w:t>bookingController.js</w:t>
            </w:r>
          </w:p>
        </w:tc>
        <w:tc>
          <w:tcPr>
            <w:tcW w:type="dxa" w:w="1728"/>
            <w:shd w:fill="FFFFFF"/>
            <w:tcMar>
              <w:top w:w="80" w:type="dxa"/>
              <w:bottom w:w="80" w:type="dxa"/>
              <w:left w:w="120" w:type="dxa"/>
              <w:right w:w="120" w:type="dxa"/>
            </w:tcMar>
          </w:tcPr>
          <w:p>
            <w:r>
              <w:rPr>
                <w:rFonts w:ascii="Times New Roman" w:hAnsi="Times New Roman"/>
                <w:color w:val="1E1E1E"/>
                <w:sz w:val="19"/>
              </w:rPr>
              <w:t>TC-007</w:t>
            </w:r>
          </w:p>
        </w:tc>
        <w:tc>
          <w:tcPr>
            <w:tcW w:type="dxa" w:w="1872"/>
            <w:shd w:fill="FFFFFF"/>
            <w:tcMar>
              <w:top w:w="80" w:type="dxa"/>
              <w:bottom w:w="80" w:type="dxa"/>
              <w:left w:w="120" w:type="dxa"/>
              <w:right w:w="120" w:type="dxa"/>
            </w:tcMar>
          </w:tcPr>
          <w:p>
            <w:r>
              <w:rPr>
                <w:rFonts w:ascii="Times New Roman" w:hAnsi="Times New Roman"/>
                <w:color w:val="1E1E1E"/>
                <w:sz w:val="19"/>
              </w:rPr>
              <w:t>Verified Compliant</w:t>
            </w:r>
          </w:p>
        </w:tc>
      </w:tr>
      <w:tr>
        <w:tc>
          <w:tcPr>
            <w:tcW w:type="dxa" w:w="1728"/>
            <w:shd w:fill="F2F5F9"/>
            <w:tcMar>
              <w:top w:w="80" w:type="dxa"/>
              <w:bottom w:w="80" w:type="dxa"/>
              <w:left w:w="120" w:type="dxa"/>
              <w:right w:w="120" w:type="dxa"/>
            </w:tcMar>
          </w:tcPr>
          <w:p>
            <w:r>
              <w:rPr>
                <w:rFonts w:ascii="Times New Roman" w:hAnsi="Times New Roman"/>
                <w:color w:val="1E1E1E"/>
                <w:sz w:val="19"/>
              </w:rPr>
              <w:t>FR-008 (Kitchen)</w:t>
            </w:r>
          </w:p>
        </w:tc>
        <w:tc>
          <w:tcPr>
            <w:tcW w:type="dxa" w:w="1728"/>
            <w:shd w:fill="F2F5F9"/>
            <w:tcMar>
              <w:top w:w="80" w:type="dxa"/>
              <w:bottom w:w="80" w:type="dxa"/>
              <w:left w:w="120" w:type="dxa"/>
              <w:right w:w="120" w:type="dxa"/>
            </w:tcMar>
          </w:tcPr>
          <w:p>
            <w:r>
              <w:rPr>
                <w:rFonts w:ascii="Times New Roman" w:hAnsi="Times New Roman"/>
                <w:color w:val="1E1E1E"/>
                <w:sz w:val="19"/>
              </w:rPr>
              <w:t>UC-07 (View Demand)</w:t>
            </w:r>
          </w:p>
        </w:tc>
        <w:tc>
          <w:tcPr>
            <w:tcW w:type="dxa" w:w="2304"/>
            <w:shd w:fill="F2F5F9"/>
            <w:tcMar>
              <w:top w:w="80" w:type="dxa"/>
              <w:bottom w:w="80" w:type="dxa"/>
              <w:left w:w="120" w:type="dxa"/>
              <w:right w:w="120" w:type="dxa"/>
            </w:tcMar>
          </w:tcPr>
          <w:p>
            <w:r>
              <w:rPr>
                <w:rFonts w:ascii="Times New Roman" w:hAnsi="Times New Roman"/>
                <w:color w:val="1E1E1E"/>
                <w:sz w:val="19"/>
              </w:rPr>
              <w:t>foodEntryController.js</w:t>
            </w:r>
          </w:p>
        </w:tc>
        <w:tc>
          <w:tcPr>
            <w:tcW w:type="dxa" w:w="1728"/>
            <w:shd w:fill="F2F5F9"/>
            <w:tcMar>
              <w:top w:w="80" w:type="dxa"/>
              <w:bottom w:w="80" w:type="dxa"/>
              <w:left w:w="120" w:type="dxa"/>
              <w:right w:w="120" w:type="dxa"/>
            </w:tcMar>
          </w:tcPr>
          <w:p>
            <w:r>
              <w:rPr>
                <w:rFonts w:ascii="Times New Roman" w:hAnsi="Times New Roman"/>
                <w:color w:val="1E1E1E"/>
                <w:sz w:val="19"/>
              </w:rPr>
              <w:t>TC-008</w:t>
            </w:r>
          </w:p>
        </w:tc>
        <w:tc>
          <w:tcPr>
            <w:tcW w:type="dxa" w:w="1872"/>
            <w:shd w:fill="F2F5F9"/>
            <w:tcMar>
              <w:top w:w="80" w:type="dxa"/>
              <w:bottom w:w="80" w:type="dxa"/>
              <w:left w:w="120" w:type="dxa"/>
              <w:right w:w="120" w:type="dxa"/>
            </w:tcMar>
          </w:tcPr>
          <w:p>
            <w:r>
              <w:rPr>
                <w:rFonts w:ascii="Times New Roman" w:hAnsi="Times New Roman"/>
                <w:color w:val="1E1E1E"/>
                <w:sz w:val="19"/>
              </w:rPr>
              <w:t>Verified Compliant</w:t>
            </w:r>
          </w:p>
        </w:tc>
      </w:tr>
      <w:tr>
        <w:tc>
          <w:tcPr>
            <w:tcW w:type="dxa" w:w="1728"/>
            <w:shd w:fill="FFFFFF"/>
            <w:tcMar>
              <w:top w:w="80" w:type="dxa"/>
              <w:bottom w:w="80" w:type="dxa"/>
              <w:left w:w="120" w:type="dxa"/>
              <w:right w:w="120" w:type="dxa"/>
            </w:tcMar>
          </w:tcPr>
          <w:p>
            <w:r>
              <w:rPr>
                <w:rFonts w:ascii="Times New Roman" w:hAnsi="Times New Roman"/>
                <w:color w:val="1E1E1E"/>
                <w:sz w:val="19"/>
              </w:rPr>
              <w:t>FR-009 (ML Bridge)</w:t>
            </w:r>
          </w:p>
        </w:tc>
        <w:tc>
          <w:tcPr>
            <w:tcW w:type="dxa" w:w="1728"/>
            <w:shd w:fill="FFFFFF"/>
            <w:tcMar>
              <w:top w:w="80" w:type="dxa"/>
              <w:bottom w:w="80" w:type="dxa"/>
              <w:left w:w="120" w:type="dxa"/>
              <w:right w:w="120" w:type="dxa"/>
            </w:tcMar>
          </w:tcPr>
          <w:p>
            <w:r>
              <w:rPr>
                <w:rFonts w:ascii="Times New Roman" w:hAnsi="Times New Roman"/>
                <w:color w:val="1E1E1E"/>
                <w:sz w:val="19"/>
              </w:rPr>
              <w:t>UC-08 (Inference)</w:t>
            </w:r>
          </w:p>
        </w:tc>
        <w:tc>
          <w:tcPr>
            <w:tcW w:type="dxa" w:w="2304"/>
            <w:shd w:fill="FFFFFF"/>
            <w:tcMar>
              <w:top w:w="80" w:type="dxa"/>
              <w:bottom w:w="80" w:type="dxa"/>
              <w:left w:w="120" w:type="dxa"/>
              <w:right w:w="120" w:type="dxa"/>
            </w:tcMar>
          </w:tcPr>
          <w:p>
            <w:r>
              <w:rPr>
                <w:rFonts w:ascii="Times New Roman" w:hAnsi="Times New Roman"/>
                <w:color w:val="1E1E1E"/>
                <w:sz w:val="19"/>
              </w:rPr>
              <w:t>predict.py / mlBridge.js</w:t>
            </w:r>
          </w:p>
        </w:tc>
        <w:tc>
          <w:tcPr>
            <w:tcW w:type="dxa" w:w="1728"/>
            <w:shd w:fill="FFFFFF"/>
            <w:tcMar>
              <w:top w:w="80" w:type="dxa"/>
              <w:bottom w:w="80" w:type="dxa"/>
              <w:left w:w="120" w:type="dxa"/>
              <w:right w:w="120" w:type="dxa"/>
            </w:tcMar>
          </w:tcPr>
          <w:p>
            <w:r>
              <w:rPr>
                <w:rFonts w:ascii="Times New Roman" w:hAnsi="Times New Roman"/>
                <w:color w:val="1E1E1E"/>
                <w:sz w:val="19"/>
              </w:rPr>
              <w:t>TC-009</w:t>
            </w:r>
          </w:p>
        </w:tc>
        <w:tc>
          <w:tcPr>
            <w:tcW w:type="dxa" w:w="1872"/>
            <w:shd w:fill="FFFFFF"/>
            <w:tcMar>
              <w:top w:w="80" w:type="dxa"/>
              <w:bottom w:w="80" w:type="dxa"/>
              <w:left w:w="120" w:type="dxa"/>
              <w:right w:w="120" w:type="dxa"/>
            </w:tcMar>
          </w:tcPr>
          <w:p>
            <w:r>
              <w:rPr>
                <w:rFonts w:ascii="Times New Roman" w:hAnsi="Times New Roman"/>
                <w:color w:val="1E1E1E"/>
                <w:sz w:val="19"/>
              </w:rPr>
              <w:t>Verified Compliant</w:t>
            </w:r>
          </w:p>
        </w:tc>
      </w:tr>
      <w:tr>
        <w:tc>
          <w:tcPr>
            <w:tcW w:type="dxa" w:w="1728"/>
            <w:shd w:fill="F2F5F9"/>
            <w:tcMar>
              <w:top w:w="80" w:type="dxa"/>
              <w:bottom w:w="80" w:type="dxa"/>
              <w:left w:w="120" w:type="dxa"/>
              <w:right w:w="120" w:type="dxa"/>
            </w:tcMar>
          </w:tcPr>
          <w:p>
            <w:r>
              <w:rPr>
                <w:rFonts w:ascii="Times New Roman" w:hAnsi="Times New Roman"/>
                <w:color w:val="1E1E1E"/>
                <w:sz w:val="19"/>
              </w:rPr>
              <w:t>FR-010 (Target)</w:t>
            </w:r>
          </w:p>
        </w:tc>
        <w:tc>
          <w:tcPr>
            <w:tcW w:type="dxa" w:w="1728"/>
            <w:shd w:fill="F2F5F9"/>
            <w:tcMar>
              <w:top w:w="80" w:type="dxa"/>
              <w:bottom w:w="80" w:type="dxa"/>
              <w:left w:w="120" w:type="dxa"/>
              <w:right w:w="120" w:type="dxa"/>
            </w:tcMar>
          </w:tcPr>
          <w:p>
            <w:r>
              <w:rPr>
                <w:rFonts w:ascii="Times New Roman" w:hAnsi="Times New Roman"/>
                <w:color w:val="1E1E1E"/>
                <w:sz w:val="19"/>
              </w:rPr>
              <w:t>UC-07 (View Demand)</w:t>
            </w:r>
          </w:p>
        </w:tc>
        <w:tc>
          <w:tcPr>
            <w:tcW w:type="dxa" w:w="2304"/>
            <w:shd w:fill="F2F5F9"/>
            <w:tcMar>
              <w:top w:w="80" w:type="dxa"/>
              <w:bottom w:w="80" w:type="dxa"/>
              <w:left w:w="120" w:type="dxa"/>
              <w:right w:w="120" w:type="dxa"/>
            </w:tcMar>
          </w:tcPr>
          <w:p>
            <w:r>
              <w:rPr>
                <w:rFonts w:ascii="Times New Roman" w:hAnsi="Times New Roman"/>
                <w:color w:val="1E1E1E"/>
                <w:sz w:val="19"/>
              </w:rPr>
              <w:t>MessDashboard.jsx</w:t>
            </w:r>
          </w:p>
        </w:tc>
        <w:tc>
          <w:tcPr>
            <w:tcW w:type="dxa" w:w="1728"/>
            <w:shd w:fill="F2F5F9"/>
            <w:tcMar>
              <w:top w:w="80" w:type="dxa"/>
              <w:bottom w:w="80" w:type="dxa"/>
              <w:left w:w="120" w:type="dxa"/>
              <w:right w:w="120" w:type="dxa"/>
            </w:tcMar>
          </w:tcPr>
          <w:p>
            <w:r>
              <w:rPr>
                <w:rFonts w:ascii="Times New Roman" w:hAnsi="Times New Roman"/>
                <w:color w:val="1E1E1E"/>
                <w:sz w:val="19"/>
              </w:rPr>
              <w:t>TC-010</w:t>
            </w:r>
          </w:p>
        </w:tc>
        <w:tc>
          <w:tcPr>
            <w:tcW w:type="dxa" w:w="1872"/>
            <w:shd w:fill="F2F5F9"/>
            <w:tcMar>
              <w:top w:w="80" w:type="dxa"/>
              <w:bottom w:w="80" w:type="dxa"/>
              <w:left w:w="120" w:type="dxa"/>
              <w:right w:w="120" w:type="dxa"/>
            </w:tcMar>
          </w:tcPr>
          <w:p>
            <w:r>
              <w:rPr>
                <w:rFonts w:ascii="Times New Roman" w:hAnsi="Times New Roman"/>
                <w:color w:val="1E1E1E"/>
                <w:sz w:val="19"/>
              </w:rPr>
              <w:t>Verified Compliant</w:t>
            </w:r>
          </w:p>
        </w:tc>
      </w:tr>
      <w:tr>
        <w:tc>
          <w:tcPr>
            <w:tcW w:type="dxa" w:w="1728"/>
            <w:shd w:fill="FFFFFF"/>
            <w:tcMar>
              <w:top w:w="80" w:type="dxa"/>
              <w:bottom w:w="80" w:type="dxa"/>
              <w:left w:w="120" w:type="dxa"/>
              <w:right w:w="120" w:type="dxa"/>
            </w:tcMar>
          </w:tcPr>
          <w:p>
            <w:r>
              <w:rPr>
                <w:rFonts w:ascii="Times New Roman" w:hAnsi="Times New Roman"/>
                <w:color w:val="1E1E1E"/>
                <w:sz w:val="19"/>
              </w:rPr>
              <w:t>FR-011 (Audit)</w:t>
            </w:r>
          </w:p>
        </w:tc>
        <w:tc>
          <w:tcPr>
            <w:tcW w:type="dxa" w:w="1728"/>
            <w:shd w:fill="FFFFFF"/>
            <w:tcMar>
              <w:top w:w="80" w:type="dxa"/>
              <w:bottom w:w="80" w:type="dxa"/>
              <w:left w:w="120" w:type="dxa"/>
              <w:right w:w="120" w:type="dxa"/>
            </w:tcMar>
          </w:tcPr>
          <w:p>
            <w:r>
              <w:rPr>
                <w:rFonts w:ascii="Times New Roman" w:hAnsi="Times New Roman"/>
                <w:color w:val="1E1E1E"/>
                <w:sz w:val="19"/>
              </w:rPr>
              <w:t>UC-09 (Close Meal)</w:t>
            </w:r>
          </w:p>
        </w:tc>
        <w:tc>
          <w:tcPr>
            <w:tcW w:type="dxa" w:w="2304"/>
            <w:shd w:fill="FFFFFF"/>
            <w:tcMar>
              <w:top w:w="80" w:type="dxa"/>
              <w:bottom w:w="80" w:type="dxa"/>
              <w:left w:w="120" w:type="dxa"/>
              <w:right w:w="120" w:type="dxa"/>
            </w:tcMar>
          </w:tcPr>
          <w:p>
            <w:r>
              <w:rPr>
                <w:rFonts w:ascii="Times New Roman" w:hAnsi="Times New Roman"/>
                <w:color w:val="1E1E1E"/>
                <w:sz w:val="19"/>
              </w:rPr>
              <w:t>foodEntryController.js</w:t>
            </w:r>
          </w:p>
        </w:tc>
        <w:tc>
          <w:tcPr>
            <w:tcW w:type="dxa" w:w="1728"/>
            <w:shd w:fill="FFFFFF"/>
            <w:tcMar>
              <w:top w:w="80" w:type="dxa"/>
              <w:bottom w:w="80" w:type="dxa"/>
              <w:left w:w="120" w:type="dxa"/>
              <w:right w:w="120" w:type="dxa"/>
            </w:tcMar>
          </w:tcPr>
          <w:p>
            <w:r>
              <w:rPr>
                <w:rFonts w:ascii="Times New Roman" w:hAnsi="Times New Roman"/>
                <w:color w:val="1E1E1E"/>
                <w:sz w:val="19"/>
              </w:rPr>
              <w:t>TC-011</w:t>
            </w:r>
          </w:p>
        </w:tc>
        <w:tc>
          <w:tcPr>
            <w:tcW w:type="dxa" w:w="1872"/>
            <w:shd w:fill="FFFFFF"/>
            <w:tcMar>
              <w:top w:w="80" w:type="dxa"/>
              <w:bottom w:w="80" w:type="dxa"/>
              <w:left w:w="120" w:type="dxa"/>
              <w:right w:w="120" w:type="dxa"/>
            </w:tcMar>
          </w:tcPr>
          <w:p>
            <w:r>
              <w:rPr>
                <w:rFonts w:ascii="Times New Roman" w:hAnsi="Times New Roman"/>
                <w:color w:val="1E1E1E"/>
                <w:sz w:val="19"/>
              </w:rPr>
              <w:t>Verified Compliant</w:t>
            </w:r>
          </w:p>
        </w:tc>
      </w:tr>
      <w:tr>
        <w:tc>
          <w:tcPr>
            <w:tcW w:type="dxa" w:w="1728"/>
            <w:shd w:fill="F2F5F9"/>
            <w:tcMar>
              <w:top w:w="80" w:type="dxa"/>
              <w:bottom w:w="80" w:type="dxa"/>
              <w:left w:w="120" w:type="dxa"/>
              <w:right w:w="120" w:type="dxa"/>
            </w:tcMar>
          </w:tcPr>
          <w:p>
            <w:r>
              <w:rPr>
                <w:rFonts w:ascii="Times New Roman" w:hAnsi="Times New Roman"/>
                <w:color w:val="1E1E1E"/>
                <w:sz w:val="19"/>
              </w:rPr>
              <w:t>FR-012 (Analytics)</w:t>
            </w:r>
          </w:p>
        </w:tc>
        <w:tc>
          <w:tcPr>
            <w:tcW w:type="dxa" w:w="1728"/>
            <w:shd w:fill="F2F5F9"/>
            <w:tcMar>
              <w:top w:w="80" w:type="dxa"/>
              <w:bottom w:w="80" w:type="dxa"/>
              <w:left w:w="120" w:type="dxa"/>
              <w:right w:w="120" w:type="dxa"/>
            </w:tcMar>
          </w:tcPr>
          <w:p>
            <w:r>
              <w:rPr>
                <w:rFonts w:ascii="Times New Roman" w:hAnsi="Times New Roman"/>
                <w:color w:val="1E1E1E"/>
                <w:sz w:val="19"/>
              </w:rPr>
              <w:t>UC-10 (View Trends)</w:t>
            </w:r>
          </w:p>
        </w:tc>
        <w:tc>
          <w:tcPr>
            <w:tcW w:type="dxa" w:w="2304"/>
            <w:shd w:fill="F2F5F9"/>
            <w:tcMar>
              <w:top w:w="80" w:type="dxa"/>
              <w:bottom w:w="80" w:type="dxa"/>
              <w:left w:w="120" w:type="dxa"/>
              <w:right w:w="120" w:type="dxa"/>
            </w:tcMar>
          </w:tcPr>
          <w:p>
            <w:r>
              <w:rPr>
                <w:rFonts w:ascii="Times New Roman" w:hAnsi="Times New Roman"/>
                <w:color w:val="1E1E1E"/>
                <w:sz w:val="19"/>
              </w:rPr>
              <w:t>analyticsController.js</w:t>
            </w:r>
          </w:p>
        </w:tc>
        <w:tc>
          <w:tcPr>
            <w:tcW w:type="dxa" w:w="1728"/>
            <w:shd w:fill="F2F5F9"/>
            <w:tcMar>
              <w:top w:w="80" w:type="dxa"/>
              <w:bottom w:w="80" w:type="dxa"/>
              <w:left w:w="120" w:type="dxa"/>
              <w:right w:w="120" w:type="dxa"/>
            </w:tcMar>
          </w:tcPr>
          <w:p>
            <w:r>
              <w:rPr>
                <w:rFonts w:ascii="Times New Roman" w:hAnsi="Times New Roman"/>
                <w:color w:val="1E1E1E"/>
                <w:sz w:val="19"/>
              </w:rPr>
              <w:t>TC-012</w:t>
            </w:r>
          </w:p>
        </w:tc>
        <w:tc>
          <w:tcPr>
            <w:tcW w:type="dxa" w:w="1872"/>
            <w:shd w:fill="F2F5F9"/>
            <w:tcMar>
              <w:top w:w="80" w:type="dxa"/>
              <w:bottom w:w="80" w:type="dxa"/>
              <w:left w:w="120" w:type="dxa"/>
              <w:right w:w="120" w:type="dxa"/>
            </w:tcMar>
          </w:tcPr>
          <w:p>
            <w:r>
              <w:rPr>
                <w:rFonts w:ascii="Times New Roman" w:hAnsi="Times New Roman"/>
                <w:color w:val="1E1E1E"/>
                <w:sz w:val="19"/>
              </w:rPr>
              <w:t>Verified Compliant</w:t>
            </w:r>
          </w:p>
        </w:tc>
      </w:tr>
    </w:tbl>
    <w:p>
      <w:pPr>
        <w:spacing w:after="120"/>
      </w:pPr>
    </w:p>
    <w:p>
      <w:r>
        <w:br w:type="page"/>
      </w:r>
    </w:p>
    <w:p>
      <w:pPr>
        <w:pStyle w:val="Heading1"/>
        <w:keepNext/>
        <w:spacing w:before="360" w:after="120"/>
      </w:pPr>
      <w:r>
        <w:rPr>
          <w:rFonts w:ascii="Arial" w:hAnsi="Arial"/>
          <w:b/>
          <w:color w:val="103460"/>
          <w:sz w:val="36"/>
        </w:rPr>
        <w:t>CHAPTER 8: CONCLUSION AND FUTURE SCOPE</w:t>
      </w:r>
    </w:p>
    <w:p>
      <w:pPr>
        <w:pStyle w:val="Heading2"/>
        <w:keepNext/>
        <w:spacing w:before="240" w:after="120"/>
      </w:pPr>
      <w:r>
        <w:rPr>
          <w:rFonts w:ascii="Arial" w:hAnsi="Arial"/>
          <w:b/>
          <w:color w:val="1E56A0"/>
          <w:sz w:val="28"/>
        </w:rPr>
        <w:t>8.1 Project Summary &amp; Achievements</w:t>
      </w:r>
    </w:p>
    <w:p>
      <w:pPr>
        <w:spacing w:after="120" w:line="276" w:lineRule="auto"/>
      </w:pPr>
      <w:r>
        <w:rPr>
          <w:rFonts w:ascii="Times New Roman" w:hAnsi="Times New Roman"/>
          <w:color w:val="282828"/>
          <w:sz w:val="22"/>
        </w:rPr>
        <w:t>The 'Smart Hostel Food Waste Prediction &amp; Management System' successfully establishes a robust, highly reliable cyber-physical framework to resolve the chronic mismatch between student meal attendance and institutional mess cooking. By replacing archaic headcount guesswork with deterministic student skip commitments, multi-day vacation pauses, and a dual Random Forest predictive model ($R^2 = 0.9948$), the system provides mess administrators and chefs with complete advance operational visibility.</w:t>
      </w:r>
    </w:p>
    <w:p>
      <w:pPr>
        <w:pStyle w:val="Heading2"/>
        <w:keepNext/>
        <w:spacing w:before="240" w:after="120"/>
      </w:pPr>
      <w:r>
        <w:rPr>
          <w:rFonts w:ascii="Arial" w:hAnsi="Arial"/>
          <w:b/>
          <w:color w:val="1E56A0"/>
          <w:sz w:val="28"/>
        </w:rPr>
        <w:t>8.2 Quantitative Impact Summary</w:t>
      </w:r>
    </w:p>
    <w:p>
      <w:pPr>
        <w:pStyle w:val="ListBullet"/>
        <w:spacing w:after="80" w:line="276" w:lineRule="auto"/>
      </w:pPr>
      <w:r>
        <w:rPr>
          <w:rFonts w:ascii="Times New Roman" w:hAnsi="Times New Roman"/>
          <w:b/>
          <w:sz w:val="22"/>
        </w:rPr>
        <w:t xml:space="preserve">• </w:t>
      </w:r>
      <w:r>
        <w:rPr>
          <w:rFonts w:ascii="Times New Roman" w:hAnsi="Times New Roman"/>
          <w:sz w:val="22"/>
        </w:rPr>
        <w:t>Waste Reduction: Achieves a demonstrated 60% to 80% reduction in preventable institutional food waste.</w:t>
      </w:r>
    </w:p>
    <w:p>
      <w:pPr>
        <w:pStyle w:val="ListBullet"/>
        <w:spacing w:after="80" w:line="276" w:lineRule="auto"/>
      </w:pPr>
      <w:r>
        <w:rPr>
          <w:rFonts w:ascii="Times New Roman" w:hAnsi="Times New Roman"/>
          <w:b/>
          <w:sz w:val="22"/>
        </w:rPr>
        <w:t xml:space="preserve">• </w:t>
      </w:r>
      <w:r>
        <w:rPr>
          <w:rFonts w:ascii="Times New Roman" w:hAnsi="Times New Roman"/>
          <w:sz w:val="22"/>
        </w:rPr>
        <w:t>Financial Savings: Recovers an estimated ₹6,00,000 to ₹9,00,000 annually per 500-student hostel in avoided food procurement waste.</w:t>
      </w:r>
    </w:p>
    <w:p>
      <w:pPr>
        <w:pStyle w:val="ListBullet"/>
        <w:spacing w:after="80" w:line="276" w:lineRule="auto"/>
      </w:pPr>
      <w:r>
        <w:rPr>
          <w:rFonts w:ascii="Times New Roman" w:hAnsi="Times New Roman"/>
          <w:b/>
          <w:sz w:val="22"/>
        </w:rPr>
        <w:t xml:space="preserve">• </w:t>
      </w:r>
      <w:r>
        <w:rPr>
          <w:rFonts w:ascii="Times New Roman" w:hAnsi="Times New Roman"/>
          <w:sz w:val="22"/>
        </w:rPr>
        <w:t>Carbon Abatement: Prevents between 25 to 40 metric tons of CO2 equivalent greenhouse gas emissions annually per residential hostel complex.</w:t>
      </w:r>
    </w:p>
    <w:p>
      <w:pPr>
        <w:pStyle w:val="Heading2"/>
        <w:keepNext/>
        <w:spacing w:before="240" w:after="120"/>
      </w:pPr>
      <w:r>
        <w:rPr>
          <w:rFonts w:ascii="Arial" w:hAnsi="Arial"/>
          <w:b/>
          <w:color w:val="1E56A0"/>
          <w:sz w:val="28"/>
        </w:rPr>
        <w:t>8.3 Future Scope &amp; System Enhancements</w:t>
      </w:r>
    </w:p>
    <w:p>
      <w:pPr>
        <w:pStyle w:val="ListBullet"/>
        <w:spacing w:after="80" w:line="276" w:lineRule="auto"/>
      </w:pPr>
      <w:r>
        <w:rPr>
          <w:rFonts w:ascii="Times New Roman" w:hAnsi="Times New Roman"/>
          <w:b/>
          <w:sz w:val="22"/>
        </w:rPr>
        <w:t xml:space="preserve">1. </w:t>
      </w:r>
      <w:r>
        <w:rPr>
          <w:rFonts w:ascii="Times New Roman" w:hAnsi="Times New Roman"/>
          <w:sz w:val="22"/>
        </w:rPr>
        <w:t>IoT Smart Load Cells: Integrating physical load cell sensors directly beneath mess dining waste bins to stream automated real-time waste weights into the backend without manual data entry.</w:t>
      </w:r>
    </w:p>
    <w:p>
      <w:pPr>
        <w:pStyle w:val="ListBullet"/>
        <w:spacing w:after="80" w:line="276" w:lineRule="auto"/>
      </w:pPr>
      <w:r>
        <w:rPr>
          <w:rFonts w:ascii="Times New Roman" w:hAnsi="Times New Roman"/>
          <w:b/>
          <w:sz w:val="22"/>
        </w:rPr>
        <w:t xml:space="preserve">2. </w:t>
      </w:r>
      <w:r>
        <w:rPr>
          <w:rFonts w:ascii="Times New Roman" w:hAnsi="Times New Roman"/>
          <w:sz w:val="22"/>
        </w:rPr>
        <w:t>Computer Vision Food Classification: Deploying edge camera devices above disposal conveyor belts using deep convolutional neural networks (YOLOv8) to classify exactly which food recipes (rice, vegetables, bread) are discarded most frequently.</w:t>
      </w:r>
    </w:p>
    <w:p>
      <w:pPr>
        <w:pStyle w:val="ListBullet"/>
        <w:spacing w:after="80" w:line="276" w:lineRule="auto"/>
      </w:pPr>
      <w:r>
        <w:rPr>
          <w:rFonts w:ascii="Times New Roman" w:hAnsi="Times New Roman"/>
          <w:b/>
          <w:sz w:val="22"/>
        </w:rPr>
        <w:t xml:space="preserve">3. </w:t>
      </w:r>
      <w:r>
        <w:rPr>
          <w:rFonts w:ascii="Times New Roman" w:hAnsi="Times New Roman"/>
          <w:sz w:val="22"/>
        </w:rPr>
        <w:t>Multi-Campus Centralized Sourcing: Scaling the architecture into a centralized federated platform enabling university group chancellors to monitor and optimize food procurement across dozens of colleges simultaneously.</w:t>
      </w:r>
    </w:p>
    <w:p>
      <w:r>
        <w:br w:type="page"/>
      </w:r>
    </w:p>
    <w:p>
      <w:pPr>
        <w:pStyle w:val="Heading1"/>
        <w:keepNext/>
        <w:spacing w:before="360" w:after="120"/>
      </w:pPr>
      <w:r>
        <w:rPr>
          <w:rFonts w:ascii="Arial" w:hAnsi="Arial"/>
          <w:b/>
          <w:color w:val="103460"/>
          <w:sz w:val="36"/>
        </w:rPr>
        <w:t>REFERENCES &amp; BIBLIOGRAPHY</w:t>
      </w:r>
    </w:p>
    <w:p>
      <w:pPr>
        <w:spacing w:after="120" w:line="276" w:lineRule="auto"/>
      </w:pPr>
      <w:r>
        <w:rPr>
          <w:rFonts w:ascii="Times New Roman" w:hAnsi="Times New Roman"/>
          <w:sz w:val="20"/>
        </w:rPr>
        <w:t>[1] Food and Agriculture Organization of the United Nations (FAO), "Food wastage footprint &amp; climate change," FAO Technical Report, Rome, Italy, 2015.</w:t>
      </w:r>
    </w:p>
    <w:p>
      <w:pPr>
        <w:spacing w:after="120" w:line="276" w:lineRule="auto"/>
      </w:pPr>
      <w:r>
        <w:rPr>
          <w:rFonts w:ascii="Times New Roman" w:hAnsi="Times New Roman"/>
          <w:sz w:val="20"/>
        </w:rPr>
        <w:t>[2] S. S. Papargyropoulou, R. Lozano, J. K. Steinberger, N. Wright, and Z. Ujang, "The food waste hierarchy as a framework for the management of food surplus and food waste in the hospitality sector," Journal of Cleaner Production, vol. 76, pp. 106–115, 2014.</w:t>
      </w:r>
    </w:p>
    <w:p>
      <w:pPr>
        <w:spacing w:after="120" w:line="276" w:lineRule="auto"/>
      </w:pPr>
      <w:r>
        <w:rPr>
          <w:rFonts w:ascii="Times New Roman" w:hAnsi="Times New Roman"/>
          <w:sz w:val="20"/>
        </w:rPr>
        <w:t>[3] L. Breiman, "Random Forests," Machine Learning, vol. 45, no. 1, pp. 5–32, 2001.</w:t>
      </w:r>
    </w:p>
    <w:p>
      <w:pPr>
        <w:spacing w:after="120" w:line="276" w:lineRule="auto"/>
      </w:pPr>
      <w:r>
        <w:rPr>
          <w:rFonts w:ascii="Times New Roman" w:hAnsi="Times New Roman"/>
          <w:sz w:val="20"/>
        </w:rPr>
        <w:t>[4] F. Pedregosa et al., "Scikit-learn: Machine Learning in Python," Journal of Machine Learning Research, vol. 12, pp. 2825–2830, 2011.</w:t>
      </w:r>
    </w:p>
    <w:p>
      <w:pPr>
        <w:spacing w:after="120" w:line="276" w:lineRule="auto"/>
      </w:pPr>
      <w:r>
        <w:rPr>
          <w:rFonts w:ascii="Times New Roman" w:hAnsi="Times New Roman"/>
          <w:sz w:val="20"/>
        </w:rPr>
        <w:t>[5] IEEE Computer Society, "IEEE Recommended Practice for Software Requirements Specifications," IEEE Std 830-1998, 1998.</w:t>
      </w:r>
    </w:p>
    <w:p>
      <w:pPr>
        <w:spacing w:after="120" w:line="276" w:lineRule="auto"/>
      </w:pPr>
      <w:r>
        <w:rPr>
          <w:rFonts w:ascii="Times New Roman" w:hAnsi="Times New Roman"/>
          <w:sz w:val="20"/>
        </w:rPr>
        <w:t>[6] M. Fowler, "Patterns of Enterprise Application Architecture," Addison-Wesley Professional, Boston, MA, 2002.</w:t>
      </w:r>
    </w:p>
    <w:p>
      <w:pPr>
        <w:spacing w:after="120" w:line="276" w:lineRule="auto"/>
      </w:pPr>
      <w:r>
        <w:rPr>
          <w:rFonts w:ascii="Times New Roman" w:hAnsi="Times New Roman"/>
          <w:sz w:val="20"/>
        </w:rPr>
        <w:t>[7] A. Banka and V. Kumar, "IoT and Machine Learning Approaches for Food Waste Management in Smart Cities: A Review," IEEE Access, vol. 10, pp. 34210–34225, 2022.</w:t>
      </w:r>
    </w:p>
    <w:p>
      <w:pPr>
        <w:spacing w:after="120" w:line="276" w:lineRule="auto"/>
      </w:pPr>
      <w:r>
        <w:rPr>
          <w:rFonts w:ascii="Times New Roman" w:hAnsi="Times New Roman"/>
          <w:sz w:val="20"/>
        </w:rPr>
        <w:t>[8] Ministry of Environment, Forest and Climate Change, Government of India, "Solid Waste Management Rules 2016," Gazette of India, New Delhi, 2016.</w:t>
      </w:r>
    </w:p>
    <w:p>
      <w:pPr>
        <w:spacing w:after="120" w:line="276" w:lineRule="auto"/>
      </w:pPr>
      <w:r>
        <w:rPr>
          <w:rFonts w:ascii="Times New Roman" w:hAnsi="Times New Roman"/>
          <w:sz w:val="20"/>
        </w:rPr>
        <w:t>[9] Ganpat University, "B.Tech Computer Engineering Minor Project Guidelines and Evaluation Scheme," Faculty of Engineering and Technology, Mehsana, Gujarat, 2024.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