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r>
        <w:rPr>
          <w:rFonts w:ascii="Times New Roman" w:hAnsi="Times New Roman"/>
        </w:rPr>
        <w:softHyphen/>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rFonts w:ascii="Times New Roman" w:hAnsi="Times New Roman"/>
        </w:rPr>
        <w:t>Date: 3rd Chaitra, 2082</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before="114" w:after="114"/>
        <w:jc w:val="both"/>
        <w:rPr>
          <w:rFonts w:ascii="Times New Roman" w:hAnsi="Times New Roman"/>
        </w:rPr>
      </w:pPr>
      <w:r>
        <w:rPr>
          <w:rFonts w:ascii="Times New Roman" w:hAnsi="Times New Roman"/>
        </w:rPr>
        <w:t xml:space="preserve">AASHISH RIJAL </w:t>
      </w:r>
    </w:p>
    <w:p>
      <w:pPr>
        <w:pStyle w:val="Normal"/>
        <w:spacing w:before="114" w:after="114"/>
        <w:jc w:val="both"/>
        <w:rPr>
          <w:rFonts w:ascii="Times New Roman" w:hAnsi="Times New Roman"/>
        </w:rPr>
      </w:pPr>
      <w:r>
        <w:rPr>
          <w:rFonts w:ascii="Times New Roman" w:hAnsi="Times New Roman"/>
        </w:rPr>
        <w:t>DIPESH DEVKOTA</w:t>
      </w:r>
    </w:p>
    <w:p>
      <w:pPr>
        <w:pStyle w:val="Normal"/>
        <w:spacing w:before="114" w:after="114"/>
        <w:jc w:val="both"/>
        <w:rPr>
          <w:rFonts w:ascii="Times New Roman" w:hAnsi="Times New Roman"/>
        </w:rPr>
      </w:pPr>
      <w:r>
        <w:rPr>
          <w:rFonts w:ascii="Times New Roman" w:hAnsi="Times New Roman"/>
        </w:rPr>
        <w:t>KEDAR DHUNGANA</w:t>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3.1 System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4.2 Interface Design .............................................……………….......……………...............….....  34</w:t>
      </w:r>
    </w:p>
    <w:p>
      <w:pPr>
        <w:pStyle w:val="BodyText"/>
        <w:spacing w:before="57" w:after="83"/>
        <w:jc w:val="both"/>
        <w:rPr/>
      </w:pPr>
      <w:r>
        <w:rPr>
          <w:rFonts w:ascii="Times New Roman" w:hAnsi="Times New Roman"/>
        </w:rPr>
        <w:t>4.3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t>12</w:t>
      </w:r>
    </w:p>
    <w:p>
      <w:pPr>
        <w:pStyle w:val="Normal"/>
        <w:spacing w:lineRule="auto" w:line="360" w:before="57" w:after="57"/>
        <w:jc w:val="both"/>
        <w:rPr/>
      </w:pPr>
      <w:r>
        <w:rPr>
          <w:rStyle w:val="Strong"/>
        </w:rPr>
        <w:t>Figure 3.3:</w:t>
      </w:r>
      <w:r>
        <w:rPr/>
        <w:t xml:space="preserve"> Gantt Chart ……………….………………………..……………………………..  </w:t>
        <w:tab/>
        <w:t>17</w:t>
      </w:r>
    </w:p>
    <w:p>
      <w:pPr>
        <w:pStyle w:val="Normal"/>
        <w:spacing w:lineRule="auto" w:line="360" w:before="57" w:after="57"/>
        <w:jc w:val="both"/>
        <w:rPr/>
      </w:pPr>
      <w:r>
        <w:rPr>
          <w:b/>
          <w:bCs/>
        </w:rPr>
        <w:t>Figure 3.4 :</w:t>
      </w:r>
      <w:r>
        <w:rPr/>
        <w:t xml:space="preserve"> Er Diagram ………………………………………………………………………. </w:t>
        <w:tab/>
        <w:t>18</w:t>
      </w:r>
    </w:p>
    <w:p>
      <w:pPr>
        <w:pStyle w:val="Normal"/>
        <w:spacing w:lineRule="auto" w:line="360" w:before="57" w:after="57"/>
        <w:jc w:val="both"/>
        <w:rPr/>
      </w:pPr>
      <w:r>
        <w:rPr>
          <w:b/>
          <w:bCs/>
        </w:rPr>
        <w:t>Figure 3.5 :</w:t>
      </w:r>
      <w:r>
        <w:rPr/>
        <w:t xml:space="preserve"> DFD level-0 Diagram ……………………………………………………………. </w:t>
        <w:tab/>
        <w:t>19</w:t>
      </w:r>
    </w:p>
    <w:p>
      <w:pPr>
        <w:pStyle w:val="Normal"/>
        <w:spacing w:lineRule="auto" w:line="360" w:before="57" w:after="57"/>
        <w:jc w:val="both"/>
        <w:rPr/>
      </w:pPr>
      <w:r>
        <w:rPr>
          <w:b/>
          <w:bCs/>
        </w:rPr>
        <w:t xml:space="preserve">Figure 3.6 : </w:t>
      </w:r>
      <w:r>
        <w:rPr/>
        <w:t xml:space="preserve">DFD level-1 Diagram …………………………………………………………… </w:t>
        <w:tab/>
        <w:t>20</w:t>
      </w:r>
    </w:p>
    <w:p>
      <w:pPr>
        <w:pStyle w:val="Normal"/>
        <w:spacing w:lineRule="auto" w:line="360" w:before="57" w:after="57"/>
        <w:jc w:val="both"/>
        <w:rPr/>
      </w:pPr>
      <w:r>
        <w:rPr>
          <w:b/>
          <w:bCs/>
        </w:rPr>
        <w:t>Figure 3.7 :</w:t>
      </w:r>
      <w:r>
        <w:rPr/>
        <w:t xml:space="preserve"> DFD level-2 Diagram …………………………………………………………… </w:t>
        <w:tab/>
        <w:t>21</w:t>
      </w:r>
    </w:p>
    <w:p>
      <w:pPr>
        <w:pStyle w:val="Normal"/>
        <w:spacing w:lineRule="auto" w:line="360" w:before="57" w:after="57"/>
        <w:jc w:val="both"/>
        <w:rPr/>
      </w:pPr>
      <w:r>
        <w:rPr>
          <w:b/>
          <w:bCs/>
        </w:rPr>
        <w:t xml:space="preserve">Figure 3.8: </w:t>
      </w:r>
      <w:r>
        <w:rPr/>
        <w:t xml:space="preserve">Sequence Diagram of Futsal Bookings and Management System ……………… </w:t>
        <w:tab/>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pPr>
      <w:r>
        <w:rPr>
          <w:rFonts w:ascii="Times New Roman" w:hAnsi="Times New Roman"/>
          <w:b/>
          <w:bCs/>
        </w:rPr>
        <w:t xml:space="preserve">Figure 4.2: </w:t>
      </w:r>
      <w:r>
        <w:rPr>
          <w:rFonts w:ascii="Times New Roman" w:hAnsi="Times New Roman"/>
        </w:rPr>
        <w:t xml:space="preserve">Registration and Login Page Design …………………………………………….. </w:t>
        <w:tab/>
        <w:t>20</w:t>
      </w:r>
    </w:p>
    <w:p>
      <w:pPr>
        <w:pStyle w:val="Normal"/>
        <w:spacing w:lineRule="auto" w:line="360" w:before="57" w:after="57"/>
        <w:jc w:val="both"/>
        <w:rPr/>
      </w:pPr>
      <w:r>
        <w:rPr>
          <w:rFonts w:ascii="Times New Roman" w:hAnsi="Times New Roman"/>
          <w:b/>
          <w:bCs/>
        </w:rPr>
        <w:t xml:space="preserve">Figure 4.3 : </w:t>
      </w:r>
      <w:r>
        <w:rPr>
          <w:rFonts w:ascii="Times New Roman" w:hAnsi="Times New Roman"/>
        </w:rPr>
        <w:t xml:space="preserve">Forum Page Design ……………………………………………………………… </w:t>
        <w:tab/>
        <w:t>21</w:t>
      </w:r>
    </w:p>
    <w:p>
      <w:pPr>
        <w:pStyle w:val="Normal"/>
        <w:spacing w:lineRule="auto" w:line="360" w:before="57" w:after="57"/>
        <w:jc w:val="both"/>
        <w:rPr/>
      </w:pPr>
      <w:r>
        <w:rPr>
          <w:rFonts w:ascii="Times New Roman" w:hAnsi="Times New Roman"/>
          <w:b/>
          <w:bCs/>
        </w:rPr>
        <w:t xml:space="preserve">Figure 4.4: </w:t>
      </w:r>
      <w:r>
        <w:rPr>
          <w:rFonts w:ascii="Times New Roman" w:hAnsi="Times New Roman"/>
        </w:rPr>
        <w:t xml:space="preserve">Pricing Page Design ……………………………………………………………… </w:t>
        <w:tab/>
        <w:t>22</w:t>
      </w:r>
    </w:p>
    <w:p>
      <w:pPr>
        <w:pStyle w:val="Normal"/>
        <w:spacing w:lineRule="auto" w:line="360" w:before="57" w:after="57"/>
        <w:jc w:val="both"/>
        <w:rPr/>
      </w:pPr>
      <w:r>
        <w:rPr>
          <w:rFonts w:ascii="Times New Roman" w:hAnsi="Times New Roman"/>
          <w:b/>
          <w:bCs/>
        </w:rPr>
        <w:t xml:space="preserve">Figure 4.5: </w:t>
      </w:r>
      <w:r>
        <w:rPr>
          <w:rFonts w:ascii="Times New Roman" w:hAnsi="Times New Roman"/>
        </w:rPr>
        <w:t>Futsal listing Page Design ………………………………………………………..</w:t>
        <w:tab/>
        <w:t>23</w:t>
      </w:r>
    </w:p>
    <w:p>
      <w:pPr>
        <w:pStyle w:val="Normal"/>
        <w:spacing w:lineRule="auto" w:line="360" w:before="57" w:after="57"/>
        <w:jc w:val="both"/>
        <w:rPr/>
      </w:pPr>
      <w:r>
        <w:rPr>
          <w:rFonts w:ascii="Times New Roman" w:hAnsi="Times New Roman"/>
          <w:b/>
          <w:bCs/>
        </w:rPr>
        <w:t xml:space="preserve">Figure 4.6 : </w:t>
      </w:r>
      <w:r>
        <w:rPr>
          <w:rFonts w:ascii="Times New Roman" w:hAnsi="Times New Roman"/>
        </w:rPr>
        <w:t>Futsal Page Design ………………………………………………………………. `  24</w:t>
      </w:r>
    </w:p>
    <w:p>
      <w:pPr>
        <w:pStyle w:val="Normal"/>
        <w:spacing w:lineRule="auto" w:line="360" w:before="57" w:after="57"/>
        <w:jc w:val="both"/>
        <w:rPr/>
      </w:pPr>
      <w:r>
        <w:rPr>
          <w:rFonts w:ascii="Times New Roman" w:hAnsi="Times New Roman"/>
          <w:b/>
          <w:bCs/>
        </w:rPr>
        <w:t xml:space="preserve">Figure 4.7 : </w:t>
      </w:r>
      <w:r>
        <w:rPr>
          <w:rFonts w:ascii="Times New Roman" w:hAnsi="Times New Roman"/>
        </w:rPr>
        <w:t xml:space="preserve">User Profile page Design ………………………………………………………… </w:t>
        <w:tab/>
        <w:t>25</w:t>
      </w:r>
    </w:p>
    <w:p>
      <w:pPr>
        <w:pStyle w:val="Normal"/>
        <w:spacing w:lineRule="auto" w:line="360" w:before="57" w:after="57"/>
        <w:jc w:val="both"/>
        <w:rPr/>
      </w:pPr>
      <w:r>
        <w:rPr>
          <w:rFonts w:ascii="Times New Roman" w:hAnsi="Times New Roman"/>
          <w:b/>
          <w:bCs/>
        </w:rPr>
        <w:t>Figure 4.8:</w:t>
      </w:r>
      <w:r>
        <w:rPr>
          <w:rFonts w:ascii="Times New Roman" w:hAnsi="Times New Roman"/>
        </w:rPr>
        <w:t xml:space="preserve"> Contact page Design ………………………………………………………………. `44</w:t>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4"/>
          <w:footerReference w:type="default" r:id="rId5"/>
          <w:footerReference w:type="first" r:id="rId6"/>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spacing w:lineRule="auto" w:line="360"/>
        <w:jc w:val="both"/>
        <w:rPr>
          <w:rFonts w:ascii="Times New Roman" w:hAnsi="Times New Roman"/>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rFonts w:ascii="Times New Roman" w:hAnsi="Times New Roman"/>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7"/>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8"/>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21735"/>
            <wp:effectExtent l="0" t="0" r="0" b="0"/>
            <wp:wrapSquare wrapText="largest"/>
            <wp:docPr id="5"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8" descr="" title=""/>
                    <pic:cNvPicPr>
                      <a:picLocks noChangeAspect="1" noChangeArrowheads="1"/>
                    </pic:cNvPicPr>
                  </pic:nvPicPr>
                  <pic:blipFill>
                    <a:blip r:embed="rId9"/>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0"/>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Bookings and management 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3.5 :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3.6 :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Fig 3.8: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523105" cy="285369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12">
            <wp:simplePos x="0" y="0"/>
            <wp:positionH relativeFrom="column">
              <wp:posOffset>692150</wp:posOffset>
            </wp:positionH>
            <wp:positionV relativeFrom="paragraph">
              <wp:posOffset>1419225</wp:posOffset>
            </wp:positionV>
            <wp:extent cx="2656840" cy="209169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3397250</wp:posOffset>
            </wp:positionH>
            <wp:positionV relativeFrom="paragraph">
              <wp:posOffset>1419225</wp:posOffset>
            </wp:positionV>
            <wp:extent cx="2538095" cy="210693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146675" cy="38265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42646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502660"/>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3442335"/>
            <wp:effectExtent l="0" t="0" r="0" b="0"/>
            <wp:wrapSquare wrapText="largest"/>
            <wp:docPr id="1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9" descr="" title=""/>
                    <pic:cNvPicPr>
                      <a:picLocks noChangeAspect="1" noChangeArrowheads="1"/>
                    </pic:cNvPicPr>
                  </pic:nvPicPr>
                  <pic:blipFill>
                    <a:blip r:embed="rId19"/>
                    <a:stretch>
                      <a:fillRect/>
                    </a:stretch>
                  </pic:blipFill>
                  <pic:spPr bwMode="auto">
                    <a:xfrm>
                      <a:off x="0" y="0"/>
                      <a:ext cx="5731510" cy="344233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2802890"/>
            <wp:effectExtent l="0" t="0" r="0" b="0"/>
            <wp:wrapSquare wrapText="largest"/>
            <wp:docPr id="1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0" descr="" title=""/>
                    <pic:cNvPicPr>
                      <a:picLocks noChangeAspect="1" noChangeArrowheads="1"/>
                    </pic:cNvPicPr>
                  </pic:nvPicPr>
                  <pic:blipFill>
                    <a:blip r:embed="rId20"/>
                    <a:stretch>
                      <a:fillRect/>
                    </a:stretch>
                  </pic:blipFill>
                  <pic:spPr bwMode="auto">
                    <a:xfrm>
                      <a:off x="0" y="0"/>
                      <a:ext cx="5731510" cy="280289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0</wp:posOffset>
            </wp:positionH>
            <wp:positionV relativeFrom="paragraph">
              <wp:posOffset>2200275</wp:posOffset>
            </wp:positionV>
            <wp:extent cx="5731510" cy="3279140"/>
            <wp:effectExtent l="0" t="0" r="0" b="0"/>
            <wp:wrapSquare wrapText="largest"/>
            <wp:docPr id="17"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1" descr="" title=""/>
                    <pic:cNvPicPr>
                      <a:picLocks noChangeAspect="1" noChangeArrowheads="1"/>
                    </pic:cNvPicPr>
                  </pic:nvPicPr>
                  <pic:blipFill>
                    <a:blip r:embed="rId21"/>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57150</wp:posOffset>
            </wp:positionH>
            <wp:positionV relativeFrom="paragraph">
              <wp:posOffset>5421630</wp:posOffset>
            </wp:positionV>
            <wp:extent cx="5731510" cy="2724785"/>
            <wp:effectExtent l="0" t="0" r="0" b="0"/>
            <wp:wrapSquare wrapText="largest"/>
            <wp:docPr id="18"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2" descr="" title=""/>
                    <pic:cNvPicPr>
                      <a:picLocks noChangeAspect="1" noChangeArrowheads="1"/>
                    </pic:cNvPicPr>
                  </pic:nvPicPr>
                  <pic:blipFill>
                    <a:blip r:embed="rId22"/>
                    <a:stretch>
                      <a:fillRect/>
                    </a:stretch>
                  </pic:blipFill>
                  <pic:spPr bwMode="auto">
                    <a:xfrm>
                      <a:off x="0" y="0"/>
                      <a:ext cx="5731510" cy="27247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3126740"/>
            <wp:effectExtent l="0" t="0" r="0" b="0"/>
            <wp:wrapSquare wrapText="largest"/>
            <wp:docPr id="1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3" descr="" title=""/>
                    <pic:cNvPicPr>
                      <a:picLocks noChangeAspect="1" noChangeArrowheads="1"/>
                    </pic:cNvPicPr>
                  </pic:nvPicPr>
                  <pic:blipFill>
                    <a:blip r:embed="rId2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104775</wp:posOffset>
            </wp:positionH>
            <wp:positionV relativeFrom="paragraph">
              <wp:posOffset>3059430</wp:posOffset>
            </wp:positionV>
            <wp:extent cx="5673090" cy="3048635"/>
            <wp:effectExtent l="0" t="0" r="0" b="0"/>
            <wp:wrapSquare wrapText="largest"/>
            <wp:docPr id="2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4" descr="" title=""/>
                    <pic:cNvPicPr>
                      <a:picLocks noChangeAspect="1" noChangeArrowheads="1"/>
                    </pic:cNvPicPr>
                  </pic:nvPicPr>
                  <pic:blipFill>
                    <a:blip r:embed="rId2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381625" cy="3110865"/>
            <wp:effectExtent l="0" t="0" r="0" b="0"/>
            <wp:wrapSquare wrapText="largest"/>
            <wp:docPr id="2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5" descr="" title=""/>
                    <pic:cNvPicPr>
                      <a:picLocks noChangeAspect="1" noChangeArrowheads="1"/>
                    </pic:cNvPicPr>
                  </pic:nvPicPr>
                  <pic:blipFill>
                    <a:blip r:embed="rId2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b/>
          <w:bCs/>
        </w:rPr>
      </w:r>
    </w:p>
    <w:p>
      <w:pPr>
        <w:pStyle w:val="Normal"/>
        <w:spacing w:lineRule="auto" w:line="360" w:before="57" w:after="57"/>
        <w:jc w:val="center"/>
        <w:rPr>
          <w:b/>
          <w:bCs/>
        </w:rPr>
      </w:pPr>
      <w:r>
        <w:rPr>
          <w:b/>
          <w:bCs/>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31510" cy="3295650"/>
            <wp:effectExtent l="0" t="0" r="0" b="0"/>
            <wp:wrapSquare wrapText="largest"/>
            <wp:docPr id="22"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 descr="" title=""/>
                    <pic:cNvPicPr>
                      <a:picLocks noChangeAspect="1" noChangeArrowheads="1"/>
                    </pic:cNvPicPr>
                  </pic:nvPicPr>
                  <pic:blipFill>
                    <a:blip r:embed="rId26"/>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Figure 4.8 Contact page Design</w:t>
      </w:r>
      <w:r>
        <w:br w:type="page"/>
      </w:r>
    </w:p>
    <w:p>
      <w:pPr>
        <w:pStyle w:val="Normal"/>
        <w:spacing w:lineRule="auto" w:line="360" w:before="0" w:after="57"/>
        <w:rPr>
          <w:sz w:val="28"/>
          <w:szCs w:val="28"/>
        </w:rPr>
      </w:pPr>
      <w:r>
        <w:rPr>
          <w:rFonts w:ascii="Times New Roman" w:hAnsi="Times New Roman"/>
          <w:b/>
          <w:bCs/>
          <w:sz w:val="28"/>
          <w:szCs w:val="28"/>
        </w:rPr>
        <w:t>4.3 Description of Algorithm</w:t>
      </w:r>
    </w:p>
    <w:p>
      <w:pPr>
        <w:pStyle w:val="Heading4"/>
        <w:spacing w:lineRule="auto" w:line="360" w:before="57" w:after="57"/>
        <w:jc w:val="both"/>
        <w:rPr>
          <w:sz w:val="26"/>
          <w:szCs w:val="26"/>
        </w:rPr>
      </w:pPr>
      <w:r>
        <w:rPr>
          <w:rFonts w:ascii="Times New Roman" w:hAnsi="Times New Roman"/>
          <w:sz w:val="26"/>
          <w:szCs w:val="26"/>
        </w:rPr>
        <w:t>4.3.1 Location Distance Algorithm (Nearest Futsal Recommendation)</w:t>
      </w:r>
    </w:p>
    <w:p>
      <w:pPr>
        <w:pStyle w:val="BodyText"/>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pPr>
      <w:r>
        <w:rPr/>
        <w:t>Mathematical Representation (Haversine Formula):</w:t>
      </w:r>
    </w:p>
    <w:p>
      <w:pPr>
        <w:pStyle w:val="BodyText"/>
        <w:spacing w:lineRule="auto" w:line="360"/>
        <w:jc w:val="both"/>
        <w:rPr/>
      </w:pPr>
      <w:r>
        <w:rPr>
          <w:rStyle w:val="SourceText"/>
          <w:rFonts w:ascii="var font-mono" w:hAnsi="var font-mono"/>
          <w:color w:val="000000"/>
        </w:rPr>
        <w:t>d = 2r × arcsin( √( sin²(Δφ/2) + cos(φ₁) × cos(φ₂) × sin²(Δλ/2) ) ) ------------------  (i)</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d</w:t>
      </w:r>
      <w:r>
        <w:rPr/>
        <w:t xml:space="preserve"> = Distance between the user and the futsal center </w:t>
      </w:r>
    </w:p>
    <w:p>
      <w:pPr>
        <w:pStyle w:val="BodyText"/>
        <w:spacing w:lineRule="auto" w:line="360" w:before="0" w:after="0"/>
        <w:jc w:val="both"/>
        <w:rPr/>
      </w:pPr>
      <w:r>
        <w:rPr>
          <w:rStyle w:val="Strong"/>
          <w:b w:val="false"/>
          <w:bCs w:val="false"/>
        </w:rPr>
        <w:t>r</w:t>
      </w:r>
      <w:r>
        <w:rPr/>
        <w:t xml:space="preserve"> = Radius of the Earth (6371 km) </w:t>
      </w:r>
    </w:p>
    <w:p>
      <w:pPr>
        <w:pStyle w:val="BodyText"/>
        <w:spacing w:lineRule="auto" w:line="360" w:before="0" w:after="0"/>
        <w:jc w:val="both"/>
        <w:rPr/>
      </w:pPr>
      <w:r>
        <w:rPr>
          <w:rStyle w:val="Strong"/>
          <w:b w:val="false"/>
          <w:bCs w:val="false"/>
        </w:rPr>
        <w:t>φ₁</w:t>
      </w:r>
      <w:r>
        <w:rPr/>
        <w:t xml:space="preserve"> = Latitude of the user (in radians) </w:t>
      </w:r>
    </w:p>
    <w:p>
      <w:pPr>
        <w:pStyle w:val="BodyText"/>
        <w:spacing w:lineRule="auto" w:line="360" w:before="0" w:after="0"/>
        <w:jc w:val="both"/>
        <w:rPr/>
      </w:pPr>
      <w:r>
        <w:rPr>
          <w:rStyle w:val="Strong"/>
          <w:b w:val="false"/>
          <w:bCs w:val="false"/>
        </w:rPr>
        <w:t>φ₂</w:t>
      </w:r>
      <w:r>
        <w:rPr/>
        <w:t xml:space="preserve"> = Latitude of the futsal center (in radians) </w:t>
      </w:r>
    </w:p>
    <w:p>
      <w:pPr>
        <w:pStyle w:val="BodyText"/>
        <w:spacing w:lineRule="auto" w:line="360" w:before="0" w:after="0"/>
        <w:jc w:val="both"/>
        <w:rPr/>
      </w:pPr>
      <w:r>
        <w:rPr>
          <w:rStyle w:val="Strong"/>
          <w:b w:val="false"/>
          <w:bCs w:val="false"/>
        </w:rPr>
        <w:t>λ₁</w:t>
      </w:r>
      <w:r>
        <w:rPr/>
        <w:t xml:space="preserve"> = Longitude of the user (in radians) </w:t>
      </w:r>
    </w:p>
    <w:p>
      <w:pPr>
        <w:pStyle w:val="BodyText"/>
        <w:spacing w:lineRule="auto" w:line="360" w:before="0" w:after="0"/>
        <w:jc w:val="both"/>
        <w:rPr/>
      </w:pPr>
      <w:r>
        <w:rPr>
          <w:rStyle w:val="Strong"/>
          <w:b w:val="false"/>
          <w:bCs w:val="false"/>
        </w:rPr>
        <w:t>λ₂</w:t>
      </w:r>
      <w:r>
        <w:rPr/>
        <w:t xml:space="preserve"> = Longitude of the futsal center (in radians) </w:t>
      </w:r>
    </w:p>
    <w:p>
      <w:pPr>
        <w:pStyle w:val="BodyText"/>
        <w:spacing w:lineRule="auto" w:line="360" w:before="0" w:after="0"/>
        <w:jc w:val="both"/>
        <w:rPr/>
      </w:pPr>
      <w:r>
        <w:rPr>
          <w:rStyle w:val="Strong"/>
          <w:b w:val="false"/>
          <w:bCs w:val="false"/>
        </w:rPr>
        <w:t>Δφ</w:t>
      </w:r>
      <w:r>
        <w:rPr/>
        <w:t xml:space="preserve"> = φ₂ − φ₁ </w:t>
      </w:r>
    </w:p>
    <w:p>
      <w:pPr>
        <w:pStyle w:val="BodyText"/>
        <w:spacing w:lineRule="auto" w:line="360"/>
        <w:jc w:val="both"/>
        <w:rPr/>
      </w:pPr>
      <w:r>
        <w:rPr>
          <w:rStyle w:val="Strong"/>
          <w:b w:val="false"/>
          <w:bCs w:val="false"/>
        </w:rPr>
        <w:t>Δλ</w:t>
      </w:r>
      <w:r>
        <w:rPr/>
        <w:t xml:space="preserve"> = λ₂ − λ₁ </w:t>
      </w:r>
    </w:p>
    <w:p>
      <w:pPr>
        <w:pStyle w:val="BodyText"/>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sz w:val="26"/>
          <w:szCs w:val="26"/>
        </w:rPr>
      </w:pPr>
      <w:r>
        <w:rPr>
          <w:rFonts w:ascii="Times New Roman" w:hAnsi="Times New Roman"/>
          <w:sz w:val="26"/>
          <w:szCs w:val="26"/>
        </w:rPr>
        <w:t>4.3.2 Logistic Regression Algorithm (Sentiment Classification)</w:t>
      </w:r>
    </w:p>
    <w:p>
      <w:pPr>
        <w:pStyle w:val="BodyText"/>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pPr>
      <w:r>
        <w:rPr/>
        <w:t>Mathematical Representation:</w:t>
      </w:r>
    </w:p>
    <w:p>
      <w:pPr>
        <w:pStyle w:val="PreformattedText"/>
        <w:spacing w:lineRule="auto" w:line="360" w:before="0" w:after="283"/>
        <w:jc w:val="both"/>
        <w:rPr/>
      </w:pPr>
      <w:r>
        <w:rPr>
          <w:rStyle w:val="SourceText"/>
          <w:rFonts w:ascii="var font-mono" w:hAnsi="var font-mono"/>
          <w:color w:val="000000"/>
          <w:sz w:val="24"/>
          <w:szCs w:val="24"/>
        </w:rPr>
        <w:t>p = 1 / (1 + e^(−z)) -------------- (ii)</w:t>
      </w:r>
    </w:p>
    <w:p>
      <w:pPr>
        <w:pStyle w:val="BodyText"/>
        <w:spacing w:lineRule="auto" w:line="360"/>
        <w:jc w:val="both"/>
        <w:rPr/>
      </w:pPr>
      <w:r>
        <w:rPr/>
        <w:t>Where:</w:t>
      </w:r>
    </w:p>
    <w:p>
      <w:pPr>
        <w:pStyle w:val="PreformattedText"/>
        <w:spacing w:lineRule="auto" w:line="360" w:before="0" w:after="283"/>
        <w:jc w:val="both"/>
        <w:rPr/>
      </w:pPr>
      <w:r>
        <w:rPr>
          <w:rStyle w:val="SourceText"/>
          <w:rFonts w:ascii="var font-mono" w:hAnsi="var font-mono"/>
          <w:color w:val="000000"/>
          <w:sz w:val="24"/>
          <w:szCs w:val="24"/>
        </w:rPr>
        <w:t>z = w₀ + w₁x₁ + w₂x₂ + … + wₙxₙ ------------- (iii)</w:t>
      </w:r>
    </w:p>
    <w:p>
      <w:pPr>
        <w:pStyle w:val="BodyText"/>
        <w:spacing w:lineRule="auto" w:line="360"/>
        <w:jc w:val="both"/>
        <w:rPr/>
      </w:pPr>
      <w:r>
        <w:rPr/>
        <w:t>Decision Rule:</w:t>
      </w:r>
    </w:p>
    <w:p>
      <w:pPr>
        <w:pStyle w:val="PreformattedText"/>
        <w:spacing w:lineRule="auto" w:line="360"/>
        <w:jc w:val="both"/>
        <w:rPr/>
      </w:pPr>
      <w:r>
        <w:rPr>
          <w:rStyle w:val="SourceText"/>
          <w:rFonts w:ascii="var font-mono" w:hAnsi="var font-mono"/>
          <w:color w:val="000000"/>
          <w:sz w:val="24"/>
          <w:szCs w:val="24"/>
        </w:rPr>
        <w:t>Sentiment = Positive   if p ≥ 0.5</w:t>
      </w:r>
    </w:p>
    <w:p>
      <w:pPr>
        <w:pStyle w:val="PreformattedText"/>
        <w:spacing w:lineRule="auto" w:line="360" w:before="0" w:after="283"/>
        <w:jc w:val="both"/>
        <w:rPr/>
      </w:pPr>
      <w:r>
        <w:rPr>
          <w:rStyle w:val="SourceText"/>
          <w:rFonts w:ascii="var font-mono" w:hAnsi="var font-mono"/>
          <w:color w:val="000000"/>
          <w:sz w:val="24"/>
          <w:szCs w:val="24"/>
        </w:rPr>
        <w:t>Sentiment = Negative   if p &lt; 0.5</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p</w:t>
      </w:r>
      <w:r>
        <w:rPr/>
        <w:t xml:space="preserve"> = Predicted probability of Positive sentiment </w:t>
      </w:r>
    </w:p>
    <w:p>
      <w:pPr>
        <w:pStyle w:val="BodyText"/>
        <w:spacing w:lineRule="auto" w:line="360" w:before="0" w:after="0"/>
        <w:jc w:val="both"/>
        <w:rPr/>
      </w:pPr>
      <w:r>
        <w:rPr>
          <w:rStyle w:val="Strong"/>
          <w:b w:val="false"/>
          <w:bCs w:val="false"/>
        </w:rPr>
        <w:t>z</w:t>
      </w:r>
      <w:r>
        <w:rPr/>
        <w:t xml:space="preserve"> = Linear combination of input features and learned weights </w:t>
      </w:r>
    </w:p>
    <w:p>
      <w:pPr>
        <w:pStyle w:val="BodyText"/>
        <w:spacing w:lineRule="auto" w:line="360" w:before="0" w:after="0"/>
        <w:jc w:val="both"/>
        <w:rPr/>
      </w:pPr>
      <w:r>
        <w:rPr>
          <w:rStyle w:val="Strong"/>
          <w:b w:val="false"/>
          <w:bCs w:val="false"/>
        </w:rPr>
        <w:t>w₀</w:t>
      </w:r>
      <w:r>
        <w:rPr/>
        <w:t xml:space="preserve"> = Bias term </w:t>
      </w:r>
    </w:p>
    <w:p>
      <w:pPr>
        <w:pStyle w:val="BodyText"/>
        <w:spacing w:lineRule="auto" w:line="360" w:before="0" w:after="0"/>
        <w:jc w:val="both"/>
        <w:rPr/>
      </w:pPr>
      <w:r>
        <w:rPr>
          <w:rStyle w:val="Strong"/>
          <w:b w:val="false"/>
          <w:bCs w:val="false"/>
        </w:rPr>
        <w:t>w₁, w₂, …, wₙ</w:t>
      </w:r>
      <w:r>
        <w:rPr/>
        <w:t xml:space="preserve"> = Learned weight coefficients for each TF-IDF feature </w:t>
      </w:r>
    </w:p>
    <w:p>
      <w:pPr>
        <w:pStyle w:val="BodyText"/>
        <w:spacing w:lineRule="auto" w:line="360"/>
        <w:jc w:val="both"/>
        <w:rPr/>
      </w:pPr>
      <w:r>
        <w:rPr>
          <w:rStyle w:val="Strong"/>
          <w:b w:val="false"/>
          <w:bCs w:val="false"/>
        </w:rPr>
        <w:t>x₁, x₂, …, xₙ</w:t>
      </w:r>
      <w:r>
        <w:rPr/>
        <w:t xml:space="preserve"> = TF-IDF feature values of the review </w:t>
      </w:r>
    </w:p>
    <w:p>
      <w:pPr>
        <w:pStyle w:val="BodyText"/>
        <w:spacing w:lineRule="auto" w:line="360"/>
        <w:jc w:val="both"/>
        <w:rPr/>
      </w:pPr>
      <w:r>
        <w:rPr/>
      </w:r>
    </w:p>
    <w:p>
      <w:pPr>
        <w:pStyle w:val="BodyText"/>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pPr>
      <w:r>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pPr>
      <w:r>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pPr>
      <w:r>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b w:val="false"/>
          <w:bCs w:val="false"/>
        </w:rPr>
      </w:pPr>
      <w:r>
        <w:rPr>
          <w:b w:val="false"/>
          <w:bCs w:val="false"/>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b w:val="false"/>
          <w:bCs w:val="false"/>
        </w:rPr>
      </w:pPr>
      <w:r>
        <w:rPr>
          <w:b w:val="false"/>
          <w:bCs w:val="false"/>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b w:val="false"/>
          <w:bCs w:val="false"/>
        </w:rPr>
      </w:pPr>
      <w:r>
        <w:rPr>
          <w:b w:val="false"/>
          <w:bCs w:val="false"/>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b w:val="false"/>
          <w:bCs w:val="false"/>
        </w:rPr>
      </w:pPr>
      <w:r>
        <w:rPr>
          <w:b w:val="false"/>
          <w:bCs w:val="false"/>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b/>
          <w:bCs/>
          <w:sz w:val="28"/>
          <w:szCs w:val="28"/>
        </w:rPr>
      </w:pPr>
      <w:r>
        <w:rPr>
          <w:rFonts w:ascii="Times New Roman" w:hAnsi="Times New Roman"/>
          <w:b/>
          <w:bCs/>
          <w:sz w:val="28"/>
          <w:szCs w:val="28"/>
        </w:rPr>
        <w:t>5.1.2 Implementation Details of Modules</w:t>
      </w:r>
    </w:p>
    <w:p>
      <w:pPr>
        <w:pStyle w:val="Normal"/>
        <w:spacing w:lineRule="auto" w:line="360" w:before="57" w:after="57"/>
        <w:jc w:val="both"/>
        <w:rPr/>
      </w:pPr>
      <w:r>
        <w:rPr>
          <w:rFonts w:ascii="Times New Roman" w:hAnsi="Times New Roman"/>
        </w:rPr>
        <w:t>This project can be decomposed into the following modules:</w:t>
      </w:r>
    </w:p>
    <w:p>
      <w:pPr>
        <w:pStyle w:val="Heading4"/>
        <w:spacing w:lineRule="auto" w:line="360" w:before="57" w:after="57"/>
        <w:jc w:val="both"/>
        <w:rPr>
          <w:rStyle w:val="Strong"/>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b w:val="false"/>
          <w:bCs w:val="false"/>
        </w:rPr>
      </w:pPr>
      <w:r>
        <w:rPr>
          <w:rStyle w:val="Strong"/>
          <w:rFonts w:ascii="Times New Roman" w:hAnsi="Times New Roman"/>
          <w:b/>
          <w:bCs/>
        </w:rPr>
        <w:t>1. User Registration and Authentication Module</w:t>
      </w:r>
    </w:p>
    <w:p>
      <w:pPr>
        <w:pStyle w:val="BodyText"/>
        <w:spacing w:lineRule="auto" w:line="360"/>
        <w:jc w:val="both"/>
        <w:rPr/>
      </w:pPr>
      <w:r>
        <w:rPr/>
        <w:t xml:space="preserve">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 Authentication module design and implementation code are provided in </w:t>
      </w:r>
      <w:r>
        <w:rPr>
          <w:rStyle w:val="Strong"/>
        </w:rPr>
        <w:t>Appendix A.1</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2. Futsal Management Module</w:t>
      </w:r>
    </w:p>
    <w:p>
      <w:pPr>
        <w:pStyle w:val="BodyText"/>
        <w:spacing w:lineRule="auto" w:line="360"/>
        <w:jc w:val="both"/>
        <w:rPr/>
      </w:pPr>
      <w:r>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Futsal management module code and design are included in </w:t>
      </w:r>
      <w:r>
        <w:rPr>
          <w:rStyle w:val="Strong"/>
        </w:rPr>
        <w:t>Appendix A.2</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3. Booking Management Module</w:t>
      </w:r>
    </w:p>
    <w:p>
      <w:pPr>
        <w:pStyle w:val="BodyText"/>
        <w:spacing w:lineRule="auto" w:line="360"/>
        <w:jc w:val="both"/>
        <w:rPr/>
      </w:pPr>
      <w:r>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Bookings management module code and design are included in </w:t>
      </w:r>
      <w:r>
        <w:rPr>
          <w:rStyle w:val="Strong"/>
        </w:rPr>
        <w:t>Appendix A.3</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4. Review and Sentiment Analysis Module</w:t>
      </w:r>
    </w:p>
    <w:p>
      <w:pPr>
        <w:pStyle w:val="BodyText"/>
        <w:spacing w:lineRule="auto" w:line="360"/>
        <w:jc w:val="both"/>
        <w:rPr/>
      </w:pPr>
      <w:r>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Review and sentiment Analysis module code and design are included in </w:t>
      </w:r>
      <w:r>
        <w:rPr>
          <w:rStyle w:val="Strong"/>
        </w:rPr>
        <w:t>Appendix A.4</w:t>
      </w:r>
      <w:r>
        <w:rPr/>
        <w:t>.</w:t>
      </w:r>
    </w:p>
    <w:p>
      <w:pPr>
        <w:pStyle w:val="Heading4"/>
        <w:spacing w:lineRule="auto" w:line="360" w:before="57" w:after="57"/>
        <w:jc w:val="both"/>
        <w:rPr>
          <w:b w:val="false"/>
          <w:bCs w:val="false"/>
        </w:rPr>
      </w:pPr>
      <w:r>
        <w:rPr>
          <w:rStyle w:val="Strong"/>
          <w:rFonts w:ascii="Times New Roman" w:hAnsi="Times New Roman"/>
          <w:b/>
          <w:bCs/>
        </w:rPr>
        <w:t>5. Forum Module</w:t>
      </w:r>
    </w:p>
    <w:p>
      <w:pPr>
        <w:pStyle w:val="BodyText"/>
        <w:spacing w:lineRule="auto" w:line="360"/>
        <w:jc w:val="both"/>
        <w:rPr/>
      </w:pPr>
      <w:r>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Forum module code and design are included in </w:t>
      </w:r>
      <w:r>
        <w:rPr>
          <w:rStyle w:val="Strong"/>
        </w:rPr>
        <w:t>Appendix A.5</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6. Admin Management Module</w:t>
      </w:r>
    </w:p>
    <w:p>
      <w:pPr>
        <w:pStyle w:val="BodyText"/>
        <w:spacing w:lineRule="auto" w:line="360"/>
        <w:jc w:val="both"/>
        <w:rPr/>
      </w:pPr>
      <w:r>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Admin management module code and design are included in </w:t>
      </w:r>
      <w:r>
        <w:rPr>
          <w:rStyle w:val="Strong"/>
        </w:rPr>
        <w:t>Appendix A.6</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7. Payment Management Module</w:t>
      </w:r>
    </w:p>
    <w:p>
      <w:pPr>
        <w:pStyle w:val="BodyText"/>
        <w:spacing w:lineRule="auto" w:line="360"/>
        <w:jc w:val="both"/>
        <w:rPr/>
      </w:pPr>
      <w:r>
        <w:rPr/>
        <w:t xml:space="preserve">The Payment Management Module handles the payment process for booking futsal slots by supporting integration with digital payment systems such as Khalti and eSewa, ensuring that all transactions are securely processed and properly recorded in the system. Payment management module code and design are included in </w:t>
      </w:r>
      <w:r>
        <w:rPr>
          <w:rStyle w:val="Strong"/>
        </w:rPr>
        <w:t>Appendix A.7</w:t>
      </w:r>
      <w:r>
        <w:rPr/>
        <w:t>.</w:t>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rFonts w:ascii="Times New Roman" w:hAnsi="Times New Roman"/>
          <w:b/>
          <w:bCs/>
          <w:sz w:val="28"/>
          <w:szCs w:val="28"/>
        </w:rPr>
        <w:t>5.2 Testing</w:t>
      </w:r>
    </w:p>
    <w:p>
      <w:pPr>
        <w:pStyle w:val="Normal"/>
        <w:spacing w:lineRule="auto" w:line="360" w:before="57" w:after="57"/>
        <w:jc w:val="both"/>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0"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2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9">
              <w:r>
                <w:rPr>
                  <w:rStyle w:val="Hyperlink"/>
                </w:rPr>
                <w:t>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rPr>
          <w:rStyle w:val="Strong"/>
          <w:rFonts w:ascii="Times New Roman" w:hAnsi="Times New Roman"/>
        </w:rPr>
        <w:t xml:space="preserve">Table 5.1: Unit Test Cases </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5.1 : Test Scenario - User Registration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5.2 : Test Scenario - Set Password</w:t>
      </w:r>
    </w:p>
    <w:p>
      <w:pPr>
        <w:pStyle w:val="BodyText"/>
        <w:spacing w:lineRule="auto" w:line="360" w:before="57" w:after="57"/>
        <w:jc w:val="center"/>
        <w:rPr/>
      </w:pPr>
      <w:r>
        <w:rPr>
          <w:rStyle w:val="Strong"/>
          <w:rFonts w:ascii="Times New Roman" w:hAnsi="Times New Roman"/>
        </w:rPr>
        <w:t>Figure 5.3 : Test Scenario - Verify Account</w:t>
      </w:r>
    </w:p>
    <w:p>
      <w:pPr>
        <w:pStyle w:val="BodyText"/>
        <w:spacing w:lineRule="auto" w:line="360" w:before="57" w:after="57"/>
        <w:jc w:val="center"/>
        <w:rPr/>
      </w:pPr>
      <w:r>
        <w:rPr>
          <w:rStyle w:val="Strong"/>
          <w:rFonts w:ascii="Times New Roman" w:hAnsi="Times New Roman"/>
        </w:rPr>
        <w:t>Figure 5.4: Test Scenario - User Login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ind w:hanging="0"/>
        <w:jc w:val="center"/>
        <w:rPr/>
      </w:pPr>
      <w:r>
        <w:rPr>
          <w:rStyle w:val="Strong"/>
          <w:rFonts w:ascii="Times New Roman" w:hAnsi="Times New Roman"/>
        </w:rPr>
        <w:t>Figure 5.5: Test Scenario - Create Forum post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pPr>
      <w:r>
        <w:rPr>
          <w:rStyle w:val="Strong"/>
          <w:rFonts w:ascii="Times New Roman" w:hAnsi="Times New Roman"/>
        </w:rPr>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5"/>
        <w:gridCol w:w="2076"/>
        <w:gridCol w:w="2159"/>
        <w:gridCol w:w="2799"/>
        <w:gridCol w:w="797"/>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TC-PAY-01</w:t>
            </w:r>
          </w:p>
        </w:tc>
        <w:tc>
          <w:tcPr>
            <w:tcW w:w="2076"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TC-PAY-02</w:t>
            </w:r>
          </w:p>
        </w:tc>
        <w:tc>
          <w:tcPr>
            <w:tcW w:w="2076"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TC-PAY-03</w:t>
            </w:r>
          </w:p>
        </w:tc>
        <w:tc>
          <w:tcPr>
            <w:tcW w:w="2076"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TC-PAY-04</w:t>
            </w:r>
          </w:p>
        </w:tc>
        <w:tc>
          <w:tcPr>
            <w:tcW w:w="2076"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TC-PAY-05</w:t>
            </w:r>
          </w:p>
        </w:tc>
        <w:tc>
          <w:tcPr>
            <w:tcW w:w="2076"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TC-PAY-06</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TC-PAY-07</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TC-PAY-08</w:t>
            </w:r>
          </w:p>
        </w:tc>
        <w:tc>
          <w:tcPr>
            <w:tcW w:w="2076"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TC-PAY-09</w:t>
            </w:r>
          </w:p>
        </w:tc>
        <w:tc>
          <w:tcPr>
            <w:tcW w:w="2076"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2223135"/>
            <wp:effectExtent l="0" t="0" r="0" b="0"/>
            <wp:wrapSquare wrapText="largest"/>
            <wp:docPr id="2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5" descr="" title=""/>
                    <pic:cNvPicPr>
                      <a:picLocks noChangeAspect="1" noChangeArrowheads="1"/>
                    </pic:cNvPicPr>
                  </pic:nvPicPr>
                  <pic:blipFill>
                    <a:blip r:embed="rId30"/>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tab/>
        <w:tab/>
        <w:tab/>
      </w:r>
      <w:r>
        <w:rPr/>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b/>
          <w:bCs/>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0" w:after="57"/>
        <w:jc w:val="center"/>
        <w:rPr>
          <w:sz w:val="28"/>
          <w:szCs w:val="28"/>
        </w:rPr>
      </w:pPr>
      <w:r>
        <w:rPr>
          <w:sz w:val="28"/>
          <w:szCs w:val="28"/>
        </w:rPr>
      </w:r>
    </w:p>
    <w:p>
      <w:pPr>
        <w:pStyle w:val="Normal"/>
        <w:spacing w:lineRule="auto" w:line="360" w:before="57" w:after="57"/>
        <w:jc w:val="center"/>
        <w:rPr>
          <w:sz w:val="28"/>
          <w:szCs w:val="28"/>
        </w:rPr>
      </w:pPr>
      <w:r>
        <w:rPr>
          <w:rStyle w:val="Strong"/>
          <w:rFonts w:ascii="Times New Roman" w:hAnsi="Times New Roman"/>
          <w:sz w:val="24"/>
          <w:szCs w:val="24"/>
        </w:rPr>
        <w:t xml:space="preserve">Figure 5.11 : </w:t>
      </w:r>
      <w:r>
        <w:rPr>
          <w:b/>
          <w:bCs/>
          <w:sz w:val="24"/>
          <w:szCs w:val="24"/>
        </w:rPr>
        <w:t>Test Scenario -View available slot</w:t>
      </w:r>
    </w:p>
    <w:p>
      <w:pPr>
        <w:pStyle w:val="Normal"/>
        <w:spacing w:lineRule="auto" w:line="360" w:before="57" w:after="57"/>
        <w:jc w:val="center"/>
        <w:rPr/>
      </w:pPr>
      <w:r>
        <w:rPr>
          <w:rStyle w:val="Strong"/>
          <w:rFonts w:ascii="Times New Roman" w:hAnsi="Times New Roman"/>
          <w:sz w:val="24"/>
          <w:szCs w:val="24"/>
        </w:rPr>
        <w:t xml:space="preserve">Figure 5.12 : </w:t>
      </w:r>
      <w:r>
        <w:rPr>
          <w:b/>
          <w:bCs/>
          <w:sz w:val="24"/>
          <w:szCs w:val="24"/>
        </w:rPr>
        <w:t>Test Scenario- Booking Successful</w:t>
      </w:r>
    </w:p>
    <w:p>
      <w:pPr>
        <w:pStyle w:val="Normal"/>
        <w:spacing w:lineRule="auto" w:line="360" w:before="57" w:after="57"/>
        <w:jc w:val="center"/>
        <w:rPr/>
      </w:pPr>
      <w:r>
        <w:rPr>
          <w:rStyle w:val="Strong"/>
          <w:rFonts w:ascii="Times New Roman" w:hAnsi="Times New Roman"/>
          <w:sz w:val="24"/>
          <w:szCs w:val="24"/>
        </w:rPr>
        <w:t xml:space="preserve">Figure 5.13 : </w:t>
      </w:r>
      <w:r>
        <w:rPr>
          <w:b/>
          <w:bCs/>
          <w:sz w:val="24"/>
          <w:szCs w:val="24"/>
        </w:rPr>
        <w:t>Test Scenario - Booking Notification</w:t>
      </w:r>
    </w:p>
    <w:p>
      <w:pPr>
        <w:pStyle w:val="Normal"/>
        <w:spacing w:lineRule="auto" w:line="360" w:before="57" w:after="57"/>
        <w:jc w:val="center"/>
        <w:rPr>
          <w:sz w:val="24"/>
          <w:szCs w:val="24"/>
        </w:rPr>
      </w:pPr>
      <w:r>
        <w:rPr>
          <w:sz w:val="24"/>
          <w:szCs w:val="24"/>
        </w:rPr>
      </w:r>
    </w:p>
    <w:p>
      <w:pPr>
        <w:pStyle w:val="Normal"/>
        <w:spacing w:lineRule="auto" w:line="360" w:before="57" w:after="57"/>
        <w:jc w:val="center"/>
        <w:rPr/>
      </w:pPr>
      <w:r>
        <w:rPr>
          <w:rStyle w:val="Strong"/>
          <w:rFonts w:ascii="Times New Roman" w:hAnsi="Times New Roman"/>
          <w:sz w:val="24"/>
          <w:szCs w:val="24"/>
        </w:rPr>
        <w:t xml:space="preserve">Figure 5.14 : </w:t>
      </w:r>
      <w:r>
        <w:rPr>
          <w:b/>
          <w:bCs/>
          <w:sz w:val="24"/>
          <w:szCs w:val="24"/>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Normal"/>
        <w:spacing w:lineRule="auto" w:line="360" w:before="57" w:after="57"/>
        <w:jc w:val="both"/>
        <w:rPr>
          <w:b/>
          <w:bCs/>
        </w:rPr>
      </w:pPr>
      <w:r>
        <w:rPr>
          <w:b/>
          <w:bCs/>
        </w:rPr>
      </w:r>
      <w:r>
        <w:br w:type="page"/>
      </w:r>
    </w:p>
    <w:p>
      <w:pPr>
        <w:pStyle w:val="Normal"/>
        <w:spacing w:lineRule="auto" w:line="360" w:before="0" w:after="57"/>
        <w:jc w:val="both"/>
        <w:rPr>
          <w:b/>
          <w:bCs/>
        </w:rPr>
      </w:pPr>
      <w:r>
        <w:rPr>
          <w:b/>
          <w:bCs/>
        </w:rPr>
      </w:r>
    </w:p>
    <w:p>
      <w:pPr>
        <w:pStyle w:val="Heading4"/>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center"/>
        <w:rPr>
          <w:rFonts w:ascii="Times New Roman" w:hAnsi="Times New Roman"/>
          <w:b/>
          <w:bCs/>
        </w:rPr>
      </w:pPr>
      <w:r>
        <w:rPr>
          <w:rFonts w:ascii="Times New Roman" w:hAnsi="Times New Roman"/>
          <w:b/>
          <w:bCs/>
          <w:sz w:val="28"/>
          <w:szCs w:val="28"/>
        </w:rPr>
        <w:tab/>
        <w:tab/>
        <w:tab/>
      </w:r>
      <w:r>
        <w:rPr>
          <w:rStyle w:val="Strong"/>
          <w:rFonts w:ascii="Times New Roman" w:hAnsi="Times New Roman"/>
          <w:sz w:val="24"/>
          <w:szCs w:val="24"/>
        </w:rPr>
        <w:t xml:space="preserve">Figure 5.15 : </w:t>
      </w:r>
      <w:r>
        <w:rPr>
          <w:rFonts w:ascii="Times New Roman" w:hAnsi="Times New Roman"/>
          <w:b/>
          <w:bCs/>
          <w:sz w:val="24"/>
          <w:szCs w:val="24"/>
        </w:rPr>
        <w:t>Test Scenario - Listing Futsal</w:t>
      </w:r>
    </w:p>
    <w:p>
      <w:pPr>
        <w:pStyle w:val="BodyText"/>
        <w:spacing w:lineRule="auto" w:line="360" w:before="57" w:after="57"/>
        <w:jc w:val="center"/>
        <w:rPr>
          <w:sz w:val="24"/>
          <w:szCs w:val="24"/>
        </w:rPr>
      </w:pPr>
      <w:r>
        <w:rPr>
          <w:sz w:val="24"/>
          <w:szCs w:val="24"/>
        </w:rPr>
      </w:r>
    </w:p>
    <w:p>
      <w:pPr>
        <w:pStyle w:val="BodyText"/>
        <w:spacing w:lineRule="auto" w:line="360" w:before="57" w:after="57"/>
        <w:ind w:firstLine="709" w:start="1418"/>
        <w:jc w:val="center"/>
        <w:rPr/>
      </w:pPr>
      <w:r>
        <w:rPr>
          <w:rStyle w:val="Strong"/>
          <w:rFonts w:ascii="Times New Roman" w:hAnsi="Times New Roman"/>
          <w:sz w:val="24"/>
          <w:szCs w:val="24"/>
        </w:rPr>
        <w:t xml:space="preserve">Figure 5.16 : </w:t>
      </w:r>
      <w:r>
        <w:rPr>
          <w:rFonts w:ascii="Times New Roman" w:hAnsi="Times New Roman"/>
          <w:b/>
          <w:bCs/>
          <w:sz w:val="24"/>
          <w:szCs w:val="24"/>
        </w:rPr>
        <w:t>Test Scenario - Add pitch</w:t>
      </w:r>
    </w:p>
    <w:p>
      <w:pPr>
        <w:pStyle w:val="BodyText"/>
        <w:spacing w:lineRule="auto" w:line="360" w:before="57" w:after="57"/>
        <w:jc w:val="center"/>
        <w:rPr/>
      </w:pPr>
      <w:r>
        <w:rPr>
          <w:rFonts w:ascii="Times New Roman" w:hAnsi="Times New Roman"/>
          <w:b/>
          <w:bCs/>
          <w:sz w:val="24"/>
          <w:szCs w:val="24"/>
        </w:rPr>
        <w:tab/>
        <w:tab/>
      </w:r>
      <w:r>
        <w:rPr>
          <w:rStyle w:val="Strong"/>
          <w:rFonts w:ascii="Times New Roman" w:hAnsi="Times New Roman"/>
          <w:sz w:val="24"/>
          <w:szCs w:val="24"/>
        </w:rPr>
        <w:t xml:space="preserve">Figure 5.17 : </w:t>
      </w:r>
      <w:r>
        <w:rPr>
          <w:rFonts w:ascii="Times New Roman" w:hAnsi="Times New Roman"/>
          <w:b/>
          <w:bCs/>
          <w:sz w:val="24"/>
          <w:szCs w:val="24"/>
        </w:rPr>
        <w:t>Test Scenario -Manage Schedule and Price</w:t>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pPr>
      <w:r>
        <w:rPr>
          <w:rFonts w:ascii="Times New Roman" w:hAnsi="Times New Roman"/>
          <w:b/>
          <w:bCs/>
          <w:sz w:val="24"/>
          <w:szCs w:val="24"/>
        </w:rPr>
        <w:tab/>
      </w:r>
      <w:r>
        <w:rPr>
          <w:rStyle w:val="Strong"/>
          <w:rFonts w:ascii="Times New Roman" w:hAnsi="Times New Roman"/>
          <w:sz w:val="24"/>
          <w:szCs w:val="24"/>
        </w:rPr>
        <w:t xml:space="preserve">Figure 5.18 : </w:t>
      </w:r>
      <w:r>
        <w:rPr>
          <w:rFonts w:ascii="Times New Roman" w:hAnsi="Times New Roman"/>
          <w:b/>
          <w:bCs/>
          <w:sz w:val="24"/>
          <w:szCs w:val="24"/>
        </w:rPr>
        <w:t>Test Scenario - Anaytices dashboard</w:t>
      </w:r>
      <w:r>
        <w:br w:type="page"/>
      </w:r>
    </w:p>
    <w:p>
      <w:pPr>
        <w:pStyle w:val="BodyText"/>
        <w:spacing w:lineRule="auto" w:line="360" w:before="0" w:after="57"/>
        <w:jc w:val="center"/>
        <w:rPr/>
      </w:pPr>
      <w:r>
        <w:rPr>
          <w:sz w:val="24"/>
          <w:szCs w:val="24"/>
        </w:rPr>
        <w:tab/>
        <w:tab/>
      </w:r>
      <w:r>
        <w:rPr>
          <w:b/>
          <w:bCs/>
          <w:sz w:val="24"/>
          <w:szCs w:val="24"/>
        </w:rPr>
        <w:tab/>
        <w:tab/>
      </w:r>
      <w:r>
        <w:rPr>
          <w:rStyle w:val="Strong"/>
          <w:rFonts w:ascii="Times New Roman" w:hAnsi="Times New Roman"/>
          <w:sz w:val="24"/>
          <w:szCs w:val="24"/>
        </w:rPr>
        <w:t xml:space="preserve">Figure 5.19 : </w:t>
      </w:r>
      <w:r>
        <w:rPr>
          <w:b/>
          <w:bCs/>
          <w:sz w:val="24"/>
          <w:szCs w:val="24"/>
        </w:rPr>
        <w:t xml:space="preserve">Test Scenario - Handle Subscription </w:t>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pPr>
      <w:r>
        <w:rPr>
          <w:rFonts w:ascii="Times New Roman" w:hAnsi="Times New Roman"/>
          <w:b/>
          <w:bCs/>
          <w:sz w:val="24"/>
          <w:szCs w:val="24"/>
        </w:rPr>
        <w:tab/>
        <w:tab/>
        <w:tab/>
        <w:tab/>
      </w:r>
      <w:r>
        <w:rPr>
          <w:rStyle w:val="Strong"/>
          <w:rFonts w:ascii="Times New Roman" w:hAnsi="Times New Roman"/>
          <w:sz w:val="24"/>
          <w:szCs w:val="24"/>
        </w:rPr>
        <w:t xml:space="preserve">Figure 5.20 : </w:t>
      </w:r>
      <w:r>
        <w:rPr>
          <w:rFonts w:ascii="Times New Roman" w:hAnsi="Times New Roman"/>
          <w:b/>
          <w:bCs/>
          <w:sz w:val="24"/>
          <w:szCs w:val="24"/>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tab/>
        <w:tab/>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tab/>
      </w:r>
      <w:r>
        <w:rPr>
          <w:rStyle w:val="Strong"/>
          <w:rFonts w:ascii="Times New Roman" w:hAnsi="Times New Roman"/>
        </w:rPr>
        <w:t xml:space="preserve">Figure 5.22 : </w:t>
      </w:r>
      <w:r>
        <w:rPr>
          <w:rFonts w:ascii="Times New Roman" w:hAnsi="Times New Roman"/>
          <w:b/>
          <w:bCs/>
          <w:sz w:val="28"/>
          <w:szCs w:val="28"/>
        </w:rPr>
        <w:t>Test Scenario - Negative Sentiment Review</w:t>
      </w:r>
      <w:r>
        <w:br w:type="page"/>
      </w:r>
    </w:p>
    <w:p>
      <w:pPr>
        <w:pStyle w:val="Normal"/>
        <w:spacing w:lineRule="auto" w:line="360" w:before="0" w:after="57"/>
        <w:jc w:val="center"/>
        <w:rPr/>
      </w:pPr>
      <w:r>
        <w:rPr>
          <w:rFonts w:ascii="Times New Roman" w:hAnsi="Times New Roman"/>
          <w:b/>
          <w:bCs/>
          <w:sz w:val="28"/>
          <w:szCs w:val="28"/>
        </w:rPr>
        <w:tab/>
        <w:tab/>
        <w:tab/>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tab/>
      </w:r>
      <w:r>
        <w:rPr>
          <w:rStyle w:val="Strong"/>
          <w:rFonts w:ascii="Times New Roman" w:hAnsi="Times New Roman"/>
        </w:rPr>
        <w:t xml:space="preserve">Figure 5.24 : </w:t>
      </w:r>
      <w:r>
        <w:rPr>
          <w:rFonts w:ascii="Times New Roman" w:hAnsi="Times New Roman"/>
          <w:b/>
          <w:bCs/>
          <w:sz w:val="28"/>
          <w:szCs w:val="28"/>
        </w:rPr>
        <w:t>Test Scenario - Handle single Review</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rPr/>
      </w:pPr>
      <w:r>
        <w:rPr/>
        <w:t xml:space="preserve">[3] SportsKey, "Sports Facility Booking Software Trends and Conflict Reduction Statistics," 2026. [Online]. Available: </w:t>
      </w:r>
      <w:hyperlink r:id="rId31">
        <w:r>
          <w:rPr>
            <w:rStyle w:val="Hyperlink"/>
          </w:rPr>
          <w:t>https://www.sportskey.com</w:t>
        </w:r>
      </w:hyperlink>
    </w:p>
    <w:p>
      <w:pPr>
        <w:pStyle w:val="BodyText"/>
        <w:spacing w:lineRule="auto" w:line="360"/>
        <w:rPr/>
      </w:pPr>
      <w:r>
        <w:rPr/>
        <w:t>[4] Universiti Teknologi MARA (UiTM), "Progressive Web Applications for Mobile-First Systems," 2024.</w:t>
      </w:r>
    </w:p>
    <w:p>
      <w:pPr>
        <w:pStyle w:val="BodyText"/>
        <w:spacing w:lineRule="auto" w:line="360"/>
        <w:rPr/>
      </w:pPr>
      <w:r>
        <w:rPr/>
        <w:t xml:space="preserve">[5] IBM, "What is multi-tenant architecture?," </w:t>
      </w:r>
      <w:r>
        <w:rPr>
          <w:rStyle w:val="Emphasis"/>
        </w:rPr>
        <w:t>IBM Think Topics</w:t>
      </w:r>
      <w:r>
        <w:rPr/>
        <w:t xml:space="preserve">. [Online]. Available: </w:t>
      </w:r>
      <w:hyperlink r:id="rId32">
        <w:r>
          <w:rPr>
            <w:rStyle w:val="Hyperlink"/>
          </w:rPr>
          <w:t>https://www.ibm.com/think/topics/multi-tenant</w:t>
        </w:r>
      </w:hyperlink>
    </w:p>
    <w:p>
      <w:pPr>
        <w:pStyle w:val="BodyText"/>
        <w:spacing w:lineRule="auto" w:line="360"/>
        <w:rPr/>
      </w:pPr>
      <w:r>
        <w:rPr/>
        <w:t xml:space="preserve">[6] Coursera, "What is TF-IDF (Term Frequency–Inverse Document Frequency)?," </w:t>
      </w:r>
      <w:r>
        <w:rPr>
          <w:rStyle w:val="Emphasis"/>
        </w:rPr>
        <w:t>Coursera Articles</w:t>
      </w:r>
      <w:r>
        <w:rPr/>
        <w:t xml:space="preserve">. [Online]. Available: </w:t>
      </w:r>
      <w:hyperlink r:id="rId33">
        <w:r>
          <w:rPr>
            <w:rStyle w:val="Hyperlink"/>
          </w:rPr>
          <w:t>https://www.coursera.org/articles/what-is-tfidf</w:t>
        </w:r>
      </w:hyperlink>
    </w:p>
    <w:p>
      <w:pPr>
        <w:pStyle w:val="BodyText"/>
        <w:spacing w:lineRule="auto" w:line="360"/>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rPr/>
      </w:pPr>
      <w:r>
        <w:rPr/>
        <w:t xml:space="preserve">[8] Agile SDLC (Software Development Life Cycle), </w:t>
      </w:r>
      <w:r>
        <w:rPr>
          <w:rStyle w:val="Emphasis"/>
        </w:rPr>
        <w:t>GeeksforGeeks</w:t>
      </w:r>
      <w:r>
        <w:rPr/>
        <w:t xml:space="preserve">. [Online]. Available: </w:t>
      </w:r>
      <w:hyperlink r:id="rId34">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p>
    <w:sectPr>
      <w:footerReference w:type="even" r:id="rId35"/>
      <w:footerReference w:type="default" r:id="rId36"/>
      <w:footerReference w:type="first" r:id="rId37"/>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lxiv</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hyperlink" Target="mailto:aashisrijal252@gmail.com" TargetMode="External"/><Relationship Id="rId28" Type="http://schemas.openxmlformats.org/officeDocument/2006/relationships/hyperlink" Target="mailto:ashisrijal252@gmail.com" TargetMode="External"/><Relationship Id="rId29" Type="http://schemas.openxmlformats.org/officeDocument/2006/relationships/hyperlink" Target="mailto:ashisrijal252@gmail.com" TargetMode="External"/><Relationship Id="rId30" Type="http://schemas.openxmlformats.org/officeDocument/2006/relationships/image" Target="media/image23.png"/><Relationship Id="rId31" Type="http://schemas.openxmlformats.org/officeDocument/2006/relationships/hyperlink" Target="https://www.sportskey.com/" TargetMode="External"/><Relationship Id="rId32" Type="http://schemas.openxmlformats.org/officeDocument/2006/relationships/hyperlink" Target="https://www.ibm.com/think/topics/multi-tenant" TargetMode="External"/><Relationship Id="rId33" Type="http://schemas.openxmlformats.org/officeDocument/2006/relationships/hyperlink" Target="https://www.coursera.org/articles/what-is-tfidf" TargetMode="External"/><Relationship Id="rId34" Type="http://schemas.openxmlformats.org/officeDocument/2006/relationships/hyperlink" Target="https://www.geeksforgeeks.org/software-engineering/agile-sdlc-software-development-life-cycle/" TargetMode="Externa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1838</TotalTime>
  <Application>LibreOffice/24.2.7.2$Linux_X86_64 LibreOffice_project/420$Build-2</Application>
  <AppVersion>15.0000</AppVersion>
  <Pages>76</Pages>
  <Words>11473</Words>
  <Characters>71998</Characters>
  <CharactersWithSpaces>82710</CharactersWithSpaces>
  <Paragraphs>970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2026-05-20T17:15:58Z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