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rFonts w:ascii="Times New Roman" w:hAnsi="Times New Roman"/>
          <w:b/>
          <w:bCs/>
        </w:rPr>
      </w:pPr>
      <w:r>
        <w:rPr>
          <w:rFonts w:ascii="Times New Roman" w:hAnsi="Times New Roman"/>
          <w:b/>
          <w:bCs/>
        </w:rPr>
      </w:r>
    </w:p>
    <w:p>
      <w:pPr>
        <w:pStyle w:val="Normal"/>
        <w:bidi w:val="0"/>
        <w:spacing w:before="114" w:after="114"/>
        <w:jc w:val="center"/>
        <w:rPr>
          <w:sz w:val="28"/>
          <w:szCs w:val="28"/>
        </w:rPr>
      </w:pPr>
      <w:r>
        <w:rPr>
          <w:rFonts w:ascii="Times New Roman" w:hAnsi="Times New Roman"/>
          <w:b/>
          <w:bCs/>
          <w:sz w:val="28"/>
          <w:szCs w:val="28"/>
        </w:rPr>
        <w:t>TRIBHUVAN UNIVERSITY</w:t>
      </w:r>
    </w:p>
    <w:p>
      <w:pPr>
        <w:pStyle w:val="Normal"/>
        <w:bidi w:val="0"/>
        <w:spacing w:before="114" w:after="114"/>
        <w:jc w:val="center"/>
        <w:rPr>
          <w:sz w:val="28"/>
          <w:szCs w:val="28"/>
        </w:rPr>
      </w:pPr>
      <w:r>
        <w:rPr>
          <w:rFonts w:ascii="Times New Roman" w:hAnsi="Times New Roman"/>
          <w:b/>
          <w:bCs/>
          <w:sz w:val="28"/>
          <w:szCs w:val="28"/>
        </w:rPr>
        <w:t>ASIAN SCHOOL OF MANAGEMENT &amp; TECHNOLOGY</w:t>
      </w:r>
    </w:p>
    <w:p>
      <w:pPr>
        <w:pStyle w:val="Normal"/>
        <w:bidi w:val="0"/>
        <w:spacing w:before="57" w:after="57"/>
        <w:jc w:val="center"/>
        <w:rPr>
          <w:rFonts w:ascii="Times New Roman" w:hAnsi="Times New Roman"/>
          <w:b/>
          <w:bCs/>
          <w:sz w:val="28"/>
          <w:szCs w:val="28"/>
        </w:rPr>
      </w:pPr>
      <w:r>
        <w:rPr>
          <w:rFonts w:ascii="Times New Roman" w:hAnsi="Times New Roman"/>
          <w:b/>
          <w:bCs/>
          <w:sz w:val="28"/>
          <w:szCs w:val="28"/>
        </w:rPr>
      </w:r>
    </w:p>
    <w:p>
      <w:pPr>
        <w:pStyle w:val="Normal"/>
        <w:bidi w:val="0"/>
        <w:spacing w:before="57" w:after="57"/>
        <w:jc w:val="center"/>
        <w:rPr>
          <w:sz w:val="28"/>
          <w:szCs w:val="28"/>
        </w:rPr>
      </w:pPr>
      <w:r>
        <w:rPr>
          <w:rFonts w:ascii="Times New Roman" w:hAnsi="Times New Roman"/>
          <w:b/>
          <w:bCs/>
          <w:sz w:val="28"/>
          <w:szCs w:val="28"/>
        </w:rPr>
        <w:t>Final Year Project Report</w:t>
      </w:r>
    </w:p>
    <w:p>
      <w:pPr>
        <w:pStyle w:val="Normal"/>
        <w:bidi w:val="0"/>
        <w:spacing w:before="57" w:after="57"/>
        <w:jc w:val="center"/>
        <w:rPr>
          <w:sz w:val="28"/>
          <w:szCs w:val="28"/>
        </w:rPr>
      </w:pPr>
      <w:r>
        <w:rPr>
          <w:rFonts w:ascii="Times New Roman" w:hAnsi="Times New Roman"/>
          <w:b/>
          <w:bCs/>
          <w:sz w:val="28"/>
          <w:szCs w:val="28"/>
        </w:rPr>
        <w:t>On</w:t>
      </w:r>
    </w:p>
    <w:p>
      <w:pPr>
        <w:pStyle w:val="Normal"/>
        <w:bidi w:val="0"/>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bidi w:val="0"/>
        <w:spacing w:before="57" w:after="57"/>
        <w:jc w:val="center"/>
        <w:rPr>
          <w:rFonts w:ascii="Times New Roman" w:hAnsi="Times New Roman"/>
          <w:b/>
          <w:bCs/>
          <w:sz w:val="28"/>
          <w:szCs w:val="28"/>
        </w:rPr>
      </w:pPr>
      <w:r>
        <w:rPr>
          <w:rFonts w:ascii="Times New Roman" w:hAnsi="Times New Roman"/>
          <w:b/>
          <w:bCs/>
          <w:sz w:val="28"/>
          <w:szCs w:val="28"/>
        </w:rPr>
      </w:r>
    </w:p>
    <w:p>
      <w:pPr>
        <w:pStyle w:val="Normal"/>
        <w:bidi w:val="0"/>
        <w:spacing w:before="228" w:after="228"/>
        <w:jc w:val="center"/>
        <w:rPr>
          <w:sz w:val="28"/>
          <w:szCs w:val="28"/>
        </w:rPr>
      </w:pPr>
      <w:r>
        <w:rPr>
          <w:rFonts w:ascii="Times New Roman" w:hAnsi="Times New Roman"/>
          <w:b/>
          <w:bCs/>
          <w:sz w:val="28"/>
          <w:szCs w:val="28"/>
        </w:rPr>
        <w:t>Submitted To :</w:t>
      </w:r>
    </w:p>
    <w:p>
      <w:pPr>
        <w:pStyle w:val="Normal"/>
        <w:bidi w:val="0"/>
        <w:spacing w:before="114" w:after="114"/>
        <w:jc w:val="center"/>
        <w:rPr>
          <w:sz w:val="28"/>
          <w:szCs w:val="28"/>
        </w:rPr>
      </w:pPr>
      <w:r>
        <w:rPr>
          <w:rFonts w:ascii="Times New Roman" w:hAnsi="Times New Roman"/>
          <w:b w:val="false"/>
          <w:bCs w:val="false"/>
          <w:sz w:val="28"/>
          <w:szCs w:val="28"/>
        </w:rPr>
        <w:t>Office of Dean</w:t>
      </w:r>
    </w:p>
    <w:p>
      <w:pPr>
        <w:pStyle w:val="Normal"/>
        <w:bidi w:val="0"/>
        <w:spacing w:before="114" w:after="114"/>
        <w:jc w:val="center"/>
        <w:rPr>
          <w:sz w:val="28"/>
          <w:szCs w:val="28"/>
        </w:rPr>
      </w:pPr>
      <w:r>
        <w:rPr>
          <w:rFonts w:ascii="Times New Roman" w:hAnsi="Times New Roman"/>
          <w:b w:val="false"/>
          <w:bCs w:val="false"/>
          <w:sz w:val="28"/>
          <w:szCs w:val="28"/>
        </w:rPr>
        <w:t>Institute of Science and Technology</w:t>
      </w:r>
    </w:p>
    <w:p>
      <w:pPr>
        <w:pStyle w:val="Normal"/>
        <w:bidi w:val="0"/>
        <w:spacing w:before="114" w:after="114"/>
        <w:jc w:val="center"/>
        <w:rPr>
          <w:rFonts w:ascii="Times New Roman" w:hAnsi="Times New Roman"/>
          <w:b w:val="false"/>
          <w:bCs w:val="false"/>
          <w:sz w:val="28"/>
          <w:szCs w:val="28"/>
        </w:rPr>
      </w:pPr>
      <w:r>
        <w:rPr>
          <w:rFonts w:ascii="Times New Roman" w:hAnsi="Times New Roman"/>
          <w:b w:val="false"/>
          <w:bCs w:val="false"/>
          <w:sz w:val="28"/>
          <w:szCs w:val="28"/>
        </w:rPr>
      </w:r>
    </w:p>
    <w:p>
      <w:pPr>
        <w:pStyle w:val="Normal"/>
        <w:bidi w:val="0"/>
        <w:spacing w:before="57" w:after="57"/>
        <w:jc w:val="center"/>
        <w:rPr>
          <w:sz w:val="28"/>
          <w:szCs w:val="28"/>
        </w:rPr>
      </w:pPr>
      <w:r>
        <w:rPr>
          <w:rFonts w:ascii="Times New Roman" w:hAnsi="Times New Roman"/>
          <w:b/>
          <w:bCs/>
          <w:sz w:val="28"/>
          <w:szCs w:val="28"/>
        </w:rPr>
        <w:t xml:space="preserve">Under the supervision of </w:t>
      </w:r>
    </w:p>
    <w:p>
      <w:pPr>
        <w:pStyle w:val="Normal"/>
        <w:bidi w:val="0"/>
        <w:spacing w:before="57" w:after="57"/>
        <w:jc w:val="center"/>
        <w:rPr>
          <w:sz w:val="28"/>
          <w:szCs w:val="28"/>
        </w:rPr>
      </w:pPr>
      <w:r>
        <w:rPr>
          <w:rFonts w:ascii="Times New Roman" w:hAnsi="Times New Roman"/>
          <w:b/>
          <w:bCs/>
          <w:sz w:val="28"/>
          <w:szCs w:val="28"/>
        </w:rPr>
        <w:t>Mr. Surya Bam</w:t>
      </w:r>
    </w:p>
    <w:p>
      <w:pPr>
        <w:pStyle w:val="Normal"/>
        <w:bidi w:val="0"/>
        <w:spacing w:before="114" w:after="114"/>
        <w:jc w:val="center"/>
        <w:rPr>
          <w:rFonts w:ascii="Times New Roman" w:hAnsi="Times New Roman"/>
          <w:b w:val="false"/>
          <w:bCs w:val="false"/>
          <w:sz w:val="28"/>
          <w:szCs w:val="28"/>
        </w:rPr>
      </w:pPr>
      <w:r>
        <w:rPr>
          <w:rFonts w:ascii="Times New Roman" w:hAnsi="Times New Roman"/>
          <w:b w:val="false"/>
          <w:bCs w:val="false"/>
          <w:sz w:val="28"/>
          <w:szCs w:val="28"/>
        </w:rPr>
      </w:r>
    </w:p>
    <w:p>
      <w:pPr>
        <w:pStyle w:val="Normal"/>
        <w:bidi w:val="0"/>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bidi w:val="0"/>
        <w:spacing w:before="114" w:after="114"/>
        <w:jc w:val="center"/>
        <w:rPr>
          <w:i/>
          <w:i/>
          <w:iCs/>
          <w:sz w:val="28"/>
          <w:szCs w:val="28"/>
        </w:rPr>
      </w:pPr>
      <w:r>
        <w:rPr>
          <w:rFonts w:ascii="Times New Roman" w:hAnsi="Times New Roman"/>
          <w:i/>
          <w:iCs/>
          <w:sz w:val="28"/>
          <w:szCs w:val="28"/>
        </w:rPr>
        <w:t>Information Technology</w:t>
      </w:r>
    </w:p>
    <w:p>
      <w:pPr>
        <w:pStyle w:val="Normal"/>
        <w:bidi w:val="0"/>
        <w:spacing w:before="114" w:after="114"/>
        <w:jc w:val="center"/>
        <w:rPr>
          <w:rFonts w:ascii="Times New Roman" w:hAnsi="Times New Roman"/>
          <w:sz w:val="28"/>
          <w:szCs w:val="28"/>
        </w:rPr>
      </w:pPr>
      <w:r>
        <w:rPr>
          <w:rFonts w:ascii="Times New Roman" w:hAnsi="Times New Roman"/>
          <w:sz w:val="28"/>
          <w:szCs w:val="28"/>
        </w:rPr>
      </w:r>
    </w:p>
    <w:p>
      <w:pPr>
        <w:pStyle w:val="Normal"/>
        <w:bidi w:val="0"/>
        <w:spacing w:before="114" w:after="114"/>
        <w:jc w:val="center"/>
        <w:rPr>
          <w:sz w:val="28"/>
          <w:szCs w:val="28"/>
        </w:rPr>
      </w:pPr>
      <w:r>
        <w:rPr>
          <w:rFonts w:ascii="Times New Roman" w:hAnsi="Times New Roman"/>
          <w:b/>
          <w:bCs/>
          <w:sz w:val="28"/>
          <w:szCs w:val="28"/>
        </w:rPr>
        <w:t>Submitted By :</w:t>
      </w:r>
    </w:p>
    <w:p>
      <w:pPr>
        <w:pStyle w:val="Normal"/>
        <w:bidi w:val="0"/>
        <w:spacing w:before="114" w:after="114"/>
        <w:jc w:val="center"/>
        <w:rPr>
          <w:sz w:val="28"/>
          <w:szCs w:val="28"/>
        </w:rPr>
      </w:pPr>
      <w:r>
        <w:rPr>
          <w:rFonts w:ascii="Times New Roman" w:hAnsi="Times New Roman"/>
          <w:b w:val="false"/>
          <w:bCs w:val="false"/>
          <w:sz w:val="28"/>
          <w:szCs w:val="28"/>
        </w:rPr>
        <w:t>Aashish Rijal (79010939)</w:t>
      </w:r>
    </w:p>
    <w:p>
      <w:pPr>
        <w:pStyle w:val="Normal"/>
        <w:bidi w:val="0"/>
        <w:spacing w:before="114" w:after="114"/>
        <w:jc w:val="center"/>
        <w:rPr>
          <w:sz w:val="28"/>
          <w:szCs w:val="28"/>
        </w:rPr>
      </w:pPr>
      <w:r>
        <w:rPr>
          <w:rFonts w:ascii="Times New Roman" w:hAnsi="Times New Roman"/>
          <w:b w:val="false"/>
          <w:bCs w:val="false"/>
          <w:sz w:val="28"/>
          <w:szCs w:val="28"/>
        </w:rPr>
        <w:t>Kedar Dhungana (79010453)</w:t>
      </w:r>
    </w:p>
    <w:p>
      <w:pPr>
        <w:pStyle w:val="Normal"/>
        <w:bidi w:val="0"/>
        <w:spacing w:before="114" w:after="114"/>
        <w:jc w:val="center"/>
        <w:rPr>
          <w:sz w:val="28"/>
          <w:szCs w:val="28"/>
        </w:rPr>
      </w:pPr>
      <w:r>
        <w:rPr>
          <w:rFonts w:ascii="Times New Roman" w:hAnsi="Times New Roman"/>
          <w:b w:val="false"/>
          <w:bCs w:val="false"/>
          <w:sz w:val="28"/>
          <w:szCs w:val="28"/>
        </w:rPr>
        <w:t>Dipesh Devkota (79010445)</w:t>
      </w:r>
    </w:p>
    <w:p>
      <w:pPr>
        <w:pStyle w:val="Normal"/>
        <w:bidi w:val="0"/>
        <w:spacing w:before="114" w:after="114"/>
        <w:jc w:val="center"/>
        <w:rPr>
          <w:rFonts w:ascii="Times New Roman" w:hAnsi="Times New Roman"/>
          <w:b w:val="false"/>
          <w:bCs w:val="false"/>
          <w:sz w:val="28"/>
          <w:szCs w:val="28"/>
        </w:rPr>
      </w:pPr>
      <w:r>
        <w:rPr>
          <w:rFonts w:ascii="Times New Roman" w:hAnsi="Times New Roman"/>
          <w:b w:val="false"/>
          <w:bCs w:val="false"/>
          <w:sz w:val="28"/>
          <w:szCs w:val="28"/>
        </w:rPr>
      </w:r>
    </w:p>
    <w:p>
      <w:pPr>
        <w:pStyle w:val="Normal"/>
        <w:bidi w:val="0"/>
        <w:spacing w:before="114" w:after="114"/>
        <w:jc w:val="center"/>
        <w:rPr>
          <w:sz w:val="28"/>
          <w:szCs w:val="28"/>
        </w:rPr>
      </w:pPr>
      <w:r>
        <w:rPr>
          <w:rFonts w:ascii="Times New Roman" w:hAnsi="Times New Roman"/>
          <w:b w:val="false"/>
          <w:bCs w:val="false"/>
          <w:sz w:val="28"/>
          <w:szCs w:val="28"/>
        </w:rPr>
        <w:t>C</w:t>
      </w:r>
      <w:r>
        <w:rPr>
          <w:rFonts w:ascii="Times New Roman" w:hAnsi="Times New Roman"/>
          <w:b w:val="false"/>
          <w:bCs w:val="false"/>
          <w:sz w:val="28"/>
          <w:szCs w:val="28"/>
        </w:rPr>
        <w:t>haitra, 2025</w:t>
      </w:r>
    </w:p>
    <w:p>
      <w:pPr>
        <w:pStyle w:val="Normal"/>
        <w:bidi w:val="0"/>
        <w:spacing w:before="228" w:after="228"/>
        <w:jc w:val="center"/>
        <w:rPr>
          <w:rFonts w:ascii="Times New Roman" w:hAnsi="Times New Roman"/>
        </w:rPr>
      </w:pPr>
      <w:r>
        <w:rPr>
          <w:rFonts w:ascii="Times New Roman" w:hAnsi="Times New Roman"/>
        </w:rPr>
      </w:r>
      <w:r>
        <w:br w:type="page"/>
      </w:r>
    </w:p>
    <w:p>
      <w:pPr>
        <w:pStyle w:val="Normal"/>
        <w:bidi w:val="0"/>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 xml:space="preserve">Use Case Scenario for </w:t>
      </w:r>
      <w:r>
        <w:rPr>
          <w:rFonts w:ascii="Times New Roman" w:hAnsi="Times New Roman"/>
          <w:b w:val="false"/>
          <w:bCs w:val="false"/>
          <w:sz w:val="26"/>
          <w:szCs w:val="26"/>
        </w:rPr>
        <w:t>Futsal Owner</w:t>
      </w:r>
      <w:r>
        <w:rPr>
          <w:rFonts w:ascii="Times New Roman" w:hAnsi="Times New Roman"/>
          <w:b w:val="false"/>
          <w:bCs w:val="false"/>
          <w:sz w:val="26"/>
          <w:szCs w:val="26"/>
        </w:rPr>
        <w:t xml:space="preserve"> Operations ………………..…………….</w:t>
        <w:tab/>
        <w:t xml:space="preserve"> 21</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 xml:space="preserve">Use Case Scenario for </w:t>
      </w:r>
      <w:r>
        <w:rPr>
          <w:rFonts w:ascii="Times New Roman" w:hAnsi="Times New Roman"/>
          <w:b w:val="false"/>
          <w:bCs w:val="false"/>
          <w:sz w:val="26"/>
          <w:szCs w:val="26"/>
        </w:rPr>
        <w:t>Admin</w:t>
      </w:r>
      <w:r>
        <w:rPr>
          <w:rFonts w:ascii="Times New Roman" w:hAnsi="Times New Roman"/>
          <w:b w:val="false"/>
          <w:bCs w:val="false"/>
          <w:sz w:val="26"/>
          <w:szCs w:val="26"/>
        </w:rPr>
        <w:t xml:space="preserve">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Test Cases for ML Sentiment Analysis Feature ……………………………… </w:t>
        <w:tab/>
        <w:t>27</w:t>
      </w:r>
    </w:p>
    <w:p>
      <w:p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 </w:t>
      </w:r>
      <w:r>
        <w:rPr>
          <w:rFonts w:ascii="Times New Roman" w:hAnsi="Times New Roman"/>
          <w:b w:val="false"/>
          <w:bCs w:val="false"/>
          <w:sz w:val="24"/>
          <w:szCs w:val="24"/>
        </w:rPr>
        <w:t>Cases</w:t>
      </w:r>
      <w:r>
        <w:rPr>
          <w:rFonts w:ascii="Times New Roman" w:hAnsi="Times New Roman"/>
          <w:b w:val="false"/>
          <w:bCs w:val="false"/>
          <w:sz w:val="24"/>
          <w:szCs w:val="24"/>
        </w:rPr>
        <w:t xml:space="preserve">  ………………………………………………….……………… </w:t>
        <w:tab/>
        <w:t>27</w:t>
      </w:r>
    </w:p>
    <w:p>
      <w:pPr>
        <w:pStyle w:val="Normal"/>
        <w:bidi w:val="0"/>
        <w:spacing w:lineRule="auto" w:line="240" w:before="228" w:after="228"/>
        <w:jc w:val="both"/>
        <w:rPr/>
      </w:pPr>
      <w:r>
        <w:rPr>
          <w:rFonts w:ascii="Times New Roman" w:hAnsi="Times New Roman"/>
          <w:b/>
          <w:bCs/>
          <w:sz w:val="24"/>
          <w:szCs w:val="24"/>
        </w:rPr>
        <w:t>Table 5.</w:t>
      </w:r>
      <w:r>
        <w:rPr>
          <w:rFonts w:ascii="Times New Roman" w:hAnsi="Times New Roman"/>
          <w:b/>
          <w:bCs/>
          <w:sz w:val="24"/>
          <w:szCs w:val="24"/>
        </w:rPr>
        <w:t>8</w:t>
      </w:r>
      <w:r>
        <w:rPr>
          <w:rFonts w:ascii="Times New Roman" w:hAnsi="Times New Roman"/>
          <w:b/>
          <w:bCs/>
          <w:sz w:val="24"/>
          <w:szCs w:val="24"/>
        </w:rPr>
        <w:t xml:space="preserve">: </w:t>
      </w:r>
      <w:r>
        <w:rPr>
          <w:rFonts w:ascii="Times New Roman" w:hAnsi="Times New Roman"/>
          <w:b w:val="false"/>
          <w:bCs w:val="false"/>
          <w:sz w:val="24"/>
          <w:szCs w:val="24"/>
        </w:rPr>
        <w:t>Confusion Matri</w:t>
      </w:r>
      <w:r>
        <w:rPr>
          <w:rFonts w:ascii="Times New Roman" w:hAnsi="Times New Roman"/>
          <w:b w:val="false"/>
          <w:bCs w:val="false"/>
          <w:sz w:val="24"/>
          <w:szCs w:val="24"/>
        </w:rPr>
        <w:t>x</w:t>
      </w:r>
      <w:r>
        <w:rPr>
          <w:rFonts w:ascii="Times New Roman" w:hAnsi="Times New Roman"/>
          <w:b w:val="false"/>
          <w:bCs w:val="false"/>
          <w:sz w:val="24"/>
          <w:szCs w:val="24"/>
        </w:rPr>
        <w:t xml:space="preserve"> …..……………………………………………....……………… </w:t>
        <w:tab/>
        <w:t>27</w:t>
      </w:r>
    </w:p>
    <w:p>
      <w:pPr>
        <w:pStyle w:val="Normal"/>
        <w:bidi w:val="0"/>
        <w:spacing w:lineRule="auto" w:line="240" w:before="228" w:after="228"/>
        <w:jc w:val="both"/>
        <w:rPr/>
      </w:pPr>
      <w:r>
        <w:rPr>
          <w:rFonts w:ascii="Times New Roman" w:hAnsi="Times New Roman"/>
          <w:b/>
          <w:bCs/>
          <w:sz w:val="24"/>
          <w:szCs w:val="24"/>
        </w:rPr>
        <w:t>Table 5.</w:t>
      </w:r>
      <w:r>
        <w:rPr>
          <w:rFonts w:ascii="Times New Roman" w:hAnsi="Times New Roman"/>
          <w:b/>
          <w:bCs/>
          <w:sz w:val="24"/>
          <w:szCs w:val="24"/>
        </w:rPr>
        <w:t>9</w:t>
      </w:r>
      <w:r>
        <w:rPr>
          <w:rFonts w:ascii="Times New Roman" w:hAnsi="Times New Roman"/>
          <w:b/>
          <w:bCs/>
          <w:sz w:val="24"/>
          <w:szCs w:val="24"/>
        </w:rPr>
        <w:t xml:space="preserve">: </w:t>
      </w:r>
      <w:r>
        <w:rPr>
          <w:rFonts w:ascii="Times New Roman" w:hAnsi="Times New Roman"/>
          <w:b w:val="false"/>
          <w:bCs w:val="false"/>
          <w:sz w:val="24"/>
          <w:szCs w:val="24"/>
        </w:rPr>
        <w:t>Summary of Class-wise metrics</w:t>
      </w:r>
      <w:r>
        <w:rPr>
          <w:rFonts w:ascii="Times New Roman" w:hAnsi="Times New Roman"/>
          <w:b w:val="false"/>
          <w:bCs w:val="false"/>
          <w:sz w:val="24"/>
          <w:szCs w:val="24"/>
        </w:rPr>
        <w:t xml:space="preserve">  …………………………………….……………… </w:t>
        <w:tab/>
        <w:t>27</w:t>
      </w:r>
    </w:p>
    <w:p>
      <w:pPr>
        <w:pStyle w:val="Normal"/>
        <w:bidi w:val="0"/>
        <w:spacing w:lineRule="auto" w:line="240" w:before="228" w:after="228"/>
        <w:jc w:val="both"/>
        <w:rPr/>
      </w:pPr>
      <w:r>
        <w:rPr>
          <w:rFonts w:ascii="Times New Roman" w:hAnsi="Times New Roman"/>
          <w:b/>
          <w:bCs/>
          <w:sz w:val="24"/>
          <w:szCs w:val="24"/>
        </w:rPr>
        <w:t>Table 5.</w:t>
      </w:r>
      <w:r>
        <w:rPr>
          <w:rFonts w:ascii="Times New Roman" w:hAnsi="Times New Roman"/>
          <w:b/>
          <w:bCs/>
          <w:sz w:val="24"/>
          <w:szCs w:val="24"/>
        </w:rPr>
        <w:t>10</w:t>
      </w:r>
      <w:r>
        <w:rPr>
          <w:rFonts w:ascii="Times New Roman" w:hAnsi="Times New Roman"/>
          <w:b/>
          <w:bCs/>
          <w:sz w:val="24"/>
          <w:szCs w:val="24"/>
        </w:rPr>
        <w:t xml:space="preserve">: </w:t>
      </w:r>
      <w:r>
        <w:rPr>
          <w:rFonts w:ascii="Times New Roman" w:hAnsi="Times New Roman"/>
          <w:b w:val="false"/>
          <w:bCs w:val="false"/>
          <w:sz w:val="24"/>
          <w:szCs w:val="24"/>
        </w:rPr>
        <w:t xml:space="preserve">System Performance metrics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rFonts w:ascii="Times New Roman" w:hAnsi="Times New Roman"/>
          <w:b w:val="false"/>
          <w:bCs w:val="false"/>
          <w:sz w:val="24"/>
          <w:szCs w:val="24"/>
        </w:rPr>
      </w:pPr>
      <w:r>
        <w:rPr/>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Futsal  bookings and management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center"/>
        <w:rPr/>
      </w:pPr>
      <w:r>
        <w:rPr>
          <w:rFonts w:ascii="Times New Roman" w:hAnsi="Times New Roman"/>
          <w:b/>
          <w:bCs/>
          <w:sz w:val="28"/>
          <w:szCs w:val="28"/>
        </w:rPr>
        <w:t>Figure 1.1 Agile Development  model</w:t>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b/>
          <w:bCs/>
          <w:sz w:val="30"/>
          <w:szCs w:val="30"/>
        </w:rPr>
      </w:r>
      <w:r>
        <w:br w:type="page"/>
      </w:r>
    </w:p>
    <w:p>
      <w:pPr>
        <w:pStyle w:val="Normal"/>
        <w:bidi w:val="0"/>
        <w:spacing w:lineRule="auto" w:line="480" w:before="0"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p>
    <w:p>
      <w:pPr>
        <w:pStyle w:val="Normal"/>
        <w:bidi w:val="0"/>
        <w:spacing w:lineRule="auto" w:line="480" w:before="0" w:after="57"/>
        <w:jc w:val="start"/>
        <w:rPr>
          <w:rFonts w:ascii="Times New Roman" w:hAnsi="Times New Roman"/>
          <w:b/>
          <w:bCs/>
          <w:sz w:val="28"/>
          <w:szCs w:val="28"/>
        </w:rPr>
      </w:pPr>
      <w:r>
        <w:rPr/>
      </w:r>
    </w:p>
    <w:tbl>
      <w:tblPr>
        <w:tblW w:w="9026" w:type="dxa"/>
        <w:jc w:val="start"/>
        <w:tblInd w:w="0" w:type="dxa"/>
        <w:tblLayout w:type="fixed"/>
        <w:tblCellMar>
          <w:top w:w="29" w:type="dxa"/>
          <w:start w:w="29" w:type="dxa"/>
          <w:bottom w:w="29" w:type="dxa"/>
          <w:end w:w="29" w:type="dxa"/>
        </w:tblCellMar>
      </w:tblPr>
      <w:tblGrid>
        <w:gridCol w:w="1772"/>
        <w:gridCol w:w="7254"/>
      </w:tblGrid>
      <w:tr>
        <w:trPr>
          <w:tblHeader w:val="true"/>
        </w:trPr>
        <w:tc>
          <w:tcPr>
            <w:tcW w:w="1772" w:type="dxa"/>
            <w:tcBorders>
              <w:top w:val="single" w:sz="2" w:space="0" w:color="000000"/>
              <w:start w:val="single" w:sz="2" w:space="0" w:color="000000"/>
              <w:bottom w:val="single" w:sz="2" w:space="0" w:color="000000"/>
            </w:tcBorders>
            <w:vAlign w:val="center"/>
          </w:tcPr>
          <w:p>
            <w:pPr>
              <w:pStyle w:val="TableHeading"/>
              <w:spacing w:lineRule="auto" w:line="360"/>
              <w:rPr/>
            </w:pPr>
            <w:r>
              <w:rPr>
                <w:rStyle w:val="Strong"/>
                <w:b/>
                <w:bCs/>
              </w:rPr>
              <w:t>Field</w:t>
            </w:r>
          </w:p>
        </w:tc>
        <w:tc>
          <w:tcPr>
            <w:tcW w:w="725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rStyle w:val="Strong"/>
                <w:b/>
                <w:bCs/>
              </w:rPr>
              <w:t>Description</w:t>
            </w:r>
          </w:p>
        </w:tc>
      </w:tr>
      <w:tr>
        <w:trPr/>
        <w:tc>
          <w:tcPr>
            <w:tcW w:w="1772" w:type="dxa"/>
            <w:tcBorders>
              <w:start w:val="single" w:sz="2" w:space="0" w:color="000000"/>
              <w:bottom w:val="single" w:sz="2" w:space="0" w:color="000000"/>
            </w:tcBorders>
            <w:vAlign w:val="center"/>
          </w:tcPr>
          <w:p>
            <w:pPr>
              <w:pStyle w:val="TableContents"/>
              <w:spacing w:lineRule="auto" w:line="360"/>
              <w:rPr/>
            </w:pPr>
            <w:r>
              <w:rPr>
                <w:rStyle w:val="Strong"/>
              </w:rPr>
              <w:t>Use Case</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User Operations</w:t>
            </w:r>
          </w:p>
        </w:tc>
      </w:tr>
      <w:tr>
        <w:trPr/>
        <w:tc>
          <w:tcPr>
            <w:tcW w:w="1772" w:type="dxa"/>
            <w:tcBorders>
              <w:start w:val="single" w:sz="2" w:space="0" w:color="000000"/>
              <w:bottom w:val="single" w:sz="2" w:space="0" w:color="000000"/>
            </w:tcBorders>
            <w:vAlign w:val="center"/>
          </w:tcPr>
          <w:p>
            <w:pPr>
              <w:pStyle w:val="TableContents"/>
              <w:spacing w:lineRule="auto" w:line="360"/>
              <w:rPr/>
            </w:pPr>
            <w:r>
              <w:rPr>
                <w:rStyle w:val="Strong"/>
              </w:rPr>
              <w:t>Primary Actor</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User (Player / Booker)</w:t>
            </w:r>
          </w:p>
        </w:tc>
      </w:tr>
      <w:tr>
        <w:trPr/>
        <w:tc>
          <w:tcPr>
            <w:tcW w:w="1772" w:type="dxa"/>
            <w:tcBorders>
              <w:start w:val="single" w:sz="2" w:space="0" w:color="000000"/>
              <w:bottom w:val="single" w:sz="2" w:space="0" w:color="000000"/>
            </w:tcBorders>
            <w:vAlign w:val="center"/>
          </w:tcPr>
          <w:p>
            <w:pPr>
              <w:pStyle w:val="TableContents"/>
              <w:spacing w:lineRule="auto" w:line="360"/>
              <w:rPr/>
            </w:pPr>
            <w:r>
              <w:rPr>
                <w:rStyle w:val="Strong"/>
              </w:rPr>
              <w:t>Secondary Actor</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AllFutsal System, Email Service, Payment Gateway</w:t>
            </w:r>
          </w:p>
        </w:tc>
      </w:tr>
      <w:tr>
        <w:trPr/>
        <w:tc>
          <w:tcPr>
            <w:tcW w:w="1772" w:type="dxa"/>
            <w:tcBorders>
              <w:start w:val="single" w:sz="2" w:space="0" w:color="000000"/>
              <w:bottom w:val="single" w:sz="2" w:space="0" w:color="000000"/>
            </w:tcBorders>
            <w:vAlign w:val="center"/>
          </w:tcPr>
          <w:p>
            <w:pPr>
              <w:pStyle w:val="TableContents"/>
              <w:spacing w:lineRule="auto" w:line="360"/>
              <w:rPr/>
            </w:pPr>
            <w:r>
              <w:rPr>
                <w:rStyle w:val="Strong"/>
              </w:rPr>
              <w:t>Flow of Events</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1. User registers or logs in.</w:t>
            </w:r>
          </w:p>
          <w:p>
            <w:pPr>
              <w:pStyle w:val="TableContents"/>
              <w:spacing w:lineRule="auto" w:line="360"/>
              <w:rPr/>
            </w:pPr>
            <w:r>
              <w:rPr/>
              <w:t>2. User searches nearby futsal centers.</w:t>
            </w:r>
          </w:p>
          <w:p>
            <w:pPr>
              <w:pStyle w:val="TableContents"/>
              <w:spacing w:lineRule="auto" w:line="360"/>
              <w:rPr/>
            </w:pPr>
            <w:r>
              <w:rPr/>
              <w:t>3. System displays nearby futsal centers and available slots.</w:t>
            </w:r>
          </w:p>
          <w:p>
            <w:pPr>
              <w:pStyle w:val="TableContents"/>
              <w:spacing w:lineRule="auto" w:line="360"/>
              <w:rPr/>
            </w:pPr>
            <w:r>
              <w:rPr/>
              <w:t>4. User selects a court and books a slot.</w:t>
            </w:r>
          </w:p>
          <w:p>
            <w:pPr>
              <w:pStyle w:val="TableContents"/>
              <w:spacing w:lineRule="auto" w:line="360"/>
              <w:rPr/>
            </w:pPr>
            <w:r>
              <w:rPr/>
              <w:t>5. System validates slot availability.</w:t>
            </w:r>
          </w:p>
          <w:p>
            <w:pPr>
              <w:pStyle w:val="TableContents"/>
              <w:spacing w:lineRule="auto" w:line="360"/>
              <w:rPr/>
            </w:pPr>
            <w:r>
              <w:rPr/>
              <w:t>6. User confirms booking and completes payment.</w:t>
            </w:r>
          </w:p>
          <w:p>
            <w:pPr>
              <w:pStyle w:val="TableContents"/>
              <w:spacing w:lineRule="auto" w:line="360"/>
              <w:rPr/>
            </w:pPr>
            <w:r>
              <w:rPr/>
              <w:t>7. System stores booking, locks slot, and sends notifications.</w:t>
            </w:r>
          </w:p>
          <w:p>
            <w:pPr>
              <w:pStyle w:val="TableContents"/>
              <w:spacing w:lineRule="auto" w:line="360"/>
              <w:rPr/>
            </w:pPr>
            <w:r>
              <w:rPr/>
              <w:t>8. User can view bookings, give reviews, and participate in the forum.</w:t>
            </w:r>
          </w:p>
          <w:p>
            <w:pPr>
              <w:pStyle w:val="TableContents"/>
              <w:spacing w:lineRule="auto" w:line="360"/>
              <w:rPr/>
            </w:pPr>
            <w:r>
              <w:rPr/>
              <w:t>9. System performs sentiment analysis on reviews.</w:t>
            </w:r>
          </w:p>
        </w:tc>
      </w:tr>
      <w:tr>
        <w:trPr/>
        <w:tc>
          <w:tcPr>
            <w:tcW w:w="1772" w:type="dxa"/>
            <w:tcBorders>
              <w:start w:val="single" w:sz="2" w:space="0" w:color="000000"/>
              <w:bottom w:val="single" w:sz="2" w:space="0" w:color="000000"/>
            </w:tcBorders>
            <w:vAlign w:val="center"/>
          </w:tcPr>
          <w:p>
            <w:pPr>
              <w:pStyle w:val="TableContents"/>
              <w:spacing w:lineRule="auto" w:line="360"/>
              <w:rPr/>
            </w:pPr>
            <w:r>
              <w:rPr>
                <w:rStyle w:val="Strong"/>
              </w:rPr>
              <w:t>Pre-Condition</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User is registered and logged into the platform.</w:t>
            </w:r>
          </w:p>
        </w:tc>
      </w:tr>
      <w:tr>
        <w:trPr/>
        <w:tc>
          <w:tcPr>
            <w:tcW w:w="1772" w:type="dxa"/>
            <w:tcBorders>
              <w:start w:val="single" w:sz="2" w:space="0" w:color="000000"/>
              <w:bottom w:val="single" w:sz="2" w:space="0" w:color="000000"/>
            </w:tcBorders>
            <w:vAlign w:val="center"/>
          </w:tcPr>
          <w:p>
            <w:pPr>
              <w:pStyle w:val="TableContents"/>
              <w:spacing w:lineRule="auto" w:line="360"/>
              <w:rPr/>
            </w:pPr>
            <w:r>
              <w:rPr>
                <w:rStyle w:val="Strong"/>
              </w:rPr>
              <w:t>Post-Condition</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Booking is stored successfully, slot is locked, and confirmation is sent to the user and futsal owner.</w:t>
            </w:r>
          </w:p>
        </w:tc>
      </w:tr>
      <w:tr>
        <w:trPr/>
        <w:tc>
          <w:tcPr>
            <w:tcW w:w="1772" w:type="dxa"/>
            <w:tcBorders>
              <w:start w:val="single" w:sz="2" w:space="0" w:color="000000"/>
              <w:bottom w:val="single" w:sz="2" w:space="0" w:color="000000"/>
            </w:tcBorders>
            <w:vAlign w:val="center"/>
          </w:tcPr>
          <w:p>
            <w:pPr>
              <w:pStyle w:val="TableContents"/>
              <w:spacing w:lineRule="auto" w:line="360"/>
              <w:rPr/>
            </w:pPr>
            <w:r>
              <w:rPr>
                <w:rStyle w:val="Strong"/>
              </w:rPr>
              <w:t>Quality Requirements</w:t>
            </w:r>
          </w:p>
        </w:tc>
        <w:tc>
          <w:tcPr>
            <w:tcW w:w="7254" w:type="dxa"/>
            <w:tcBorders>
              <w:start w:val="single" w:sz="2" w:space="0" w:color="000000"/>
              <w:bottom w:val="single" w:sz="2" w:space="0" w:color="000000"/>
              <w:end w:val="single" w:sz="2" w:space="0" w:color="000000"/>
            </w:tcBorders>
            <w:vAlign w:val="center"/>
          </w:tcPr>
          <w:p>
            <w:pPr>
              <w:pStyle w:val="TableContents"/>
              <w:spacing w:lineRule="auto" w:line="360"/>
              <w:rPr/>
            </w:pPr>
            <w:r>
              <w:rPr/>
              <w:t>Booking must be secure, unique, conflict-free, and notifications should be delivered in real time.</w:t>
            </w:r>
          </w:p>
        </w:tc>
      </w:tr>
    </w:tbl>
    <w:p>
      <w:pPr>
        <w:pStyle w:val="Normal"/>
        <w:bidi w:val="0"/>
        <w:spacing w:lineRule="auto" w:line="240" w:before="0" w:after="0"/>
        <w:jc w:val="start"/>
        <w:rPr>
          <w:rFonts w:ascii="Times New Roman" w:hAnsi="Times New Roman"/>
          <w:b/>
          <w:bCs/>
          <w:sz w:val="28"/>
          <w:szCs w:val="28"/>
        </w:rPr>
      </w:pPr>
      <w:r>
        <w:rPr/>
      </w:r>
    </w:p>
    <w:p>
      <w:pPr>
        <w:pStyle w:val="Normal"/>
        <w:bidi w:val="0"/>
        <w:spacing w:lineRule="auto" w:line="240" w:before="0" w:after="0"/>
        <w:jc w:val="center"/>
        <w:rPr>
          <w:sz w:val="24"/>
          <w:szCs w:val="24"/>
        </w:rPr>
      </w:pPr>
      <w:r>
        <w:rPr>
          <w:rFonts w:ascii="Times New Roman" w:hAnsi="Times New Roman"/>
          <w:b/>
          <w:bCs/>
          <w:sz w:val="24"/>
          <w:szCs w:val="24"/>
        </w:rPr>
        <w:t>Table 3.1: Use Case Scenario for User Operations</w:t>
      </w:r>
    </w:p>
    <w:p>
      <w:pPr>
        <w:pStyle w:val="Normal"/>
        <w:bidi w:val="0"/>
        <w:spacing w:lineRule="auto" w:line="360" w:before="0" w:after="57"/>
        <w:jc w:val="start"/>
        <w:rPr>
          <w:rFonts w:ascii="Times New Roman" w:hAnsi="Times New Roman"/>
          <w:b/>
          <w:bCs/>
          <w:sz w:val="28"/>
          <w:szCs w:val="28"/>
        </w:rPr>
      </w:pPr>
      <w:r>
        <w:rPr/>
      </w:r>
    </w:p>
    <w:tbl>
      <w:tblPr>
        <w:tblW w:w="9026" w:type="dxa"/>
        <w:jc w:val="start"/>
        <w:tblInd w:w="0" w:type="dxa"/>
        <w:tblLayout w:type="fixed"/>
        <w:tblCellMar>
          <w:top w:w="29" w:type="dxa"/>
          <w:start w:w="29" w:type="dxa"/>
          <w:bottom w:w="29" w:type="dxa"/>
          <w:end w:w="29" w:type="dxa"/>
        </w:tblCellMar>
      </w:tblPr>
      <w:tblGrid>
        <w:gridCol w:w="1779"/>
        <w:gridCol w:w="7247"/>
      </w:tblGrid>
      <w:tr>
        <w:trPr>
          <w:tblHeader w:val="true"/>
        </w:trPr>
        <w:tc>
          <w:tcPr>
            <w:tcW w:w="1779" w:type="dxa"/>
            <w:tcBorders>
              <w:top w:val="single" w:sz="2" w:space="0" w:color="000000"/>
              <w:start w:val="single" w:sz="2" w:space="0" w:color="000000"/>
              <w:bottom w:val="single" w:sz="2" w:space="0" w:color="000000"/>
            </w:tcBorders>
            <w:vAlign w:val="center"/>
          </w:tcPr>
          <w:p>
            <w:pPr>
              <w:pStyle w:val="TableHeading"/>
              <w:spacing w:lineRule="auto" w:line="360"/>
              <w:rPr/>
            </w:pPr>
            <w:r>
              <w:rPr>
                <w:rStyle w:val="Strong"/>
                <w:b/>
                <w:bCs/>
              </w:rPr>
              <w:t>Field</w:t>
            </w:r>
          </w:p>
        </w:tc>
        <w:tc>
          <w:tcPr>
            <w:tcW w:w="724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rStyle w:val="Strong"/>
                <w:b/>
                <w:bCs/>
              </w:rPr>
              <w:t>Description</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Use Case</w:t>
            </w:r>
          </w:p>
        </w:tc>
        <w:tc>
          <w:tcPr>
            <w:tcW w:w="7247" w:type="dxa"/>
            <w:tcBorders>
              <w:start w:val="single" w:sz="2" w:space="0" w:color="000000"/>
              <w:bottom w:val="single" w:sz="2" w:space="0" w:color="000000"/>
              <w:end w:val="single" w:sz="2" w:space="0" w:color="000000"/>
            </w:tcBorders>
            <w:vAlign w:val="center"/>
          </w:tcPr>
          <w:p>
            <w:pPr>
              <w:pStyle w:val="TableContents"/>
              <w:spacing w:lineRule="auto" w:line="360"/>
              <w:rPr/>
            </w:pPr>
            <w:r>
              <w:rPr/>
              <w:t>Futsal Owner Operations</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Primary Actor</w:t>
            </w:r>
          </w:p>
        </w:tc>
        <w:tc>
          <w:tcPr>
            <w:tcW w:w="7247" w:type="dxa"/>
            <w:tcBorders>
              <w:start w:val="single" w:sz="2" w:space="0" w:color="000000"/>
              <w:bottom w:val="single" w:sz="2" w:space="0" w:color="000000"/>
              <w:end w:val="single" w:sz="2" w:space="0" w:color="000000"/>
            </w:tcBorders>
            <w:vAlign w:val="center"/>
          </w:tcPr>
          <w:p>
            <w:pPr>
              <w:pStyle w:val="TableContents"/>
              <w:spacing w:lineRule="auto" w:line="360"/>
              <w:rPr/>
            </w:pPr>
            <w:r>
              <w:rPr/>
              <w:t>Futsal Owner (Court Manager)</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Secondary Actor</w:t>
            </w:r>
          </w:p>
        </w:tc>
        <w:tc>
          <w:tcPr>
            <w:tcW w:w="7247" w:type="dxa"/>
            <w:tcBorders>
              <w:start w:val="single" w:sz="2" w:space="0" w:color="000000"/>
              <w:bottom w:val="single" w:sz="2" w:space="0" w:color="000000"/>
              <w:end w:val="single" w:sz="2" w:space="0" w:color="000000"/>
            </w:tcBorders>
            <w:vAlign w:val="center"/>
          </w:tcPr>
          <w:p>
            <w:pPr>
              <w:pStyle w:val="TableContents"/>
              <w:spacing w:lineRule="auto" w:line="360"/>
              <w:rPr/>
            </w:pPr>
            <w:r>
              <w:rPr/>
              <w:t>Futsal System, Email Service, Payment Gateway</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Flow of Events</w:t>
            </w:r>
          </w:p>
        </w:tc>
        <w:tc>
          <w:tcPr>
            <w:tcW w:w="7247" w:type="dxa"/>
            <w:tcBorders>
              <w:start w:val="single" w:sz="2" w:space="0" w:color="000000"/>
              <w:bottom w:val="single" w:sz="2" w:space="0" w:color="000000"/>
              <w:end w:val="single" w:sz="2" w:space="0" w:color="000000"/>
            </w:tcBorders>
            <w:vAlign w:val="center"/>
          </w:tcPr>
          <w:p>
            <w:pPr>
              <w:pStyle w:val="TableContents"/>
              <w:spacing w:lineRule="auto" w:line="360"/>
              <w:rPr/>
            </w:pPr>
            <w:r>
              <w:rPr/>
              <w:t>1. Owner registers and verifies business account.</w:t>
            </w:r>
          </w:p>
          <w:p>
            <w:pPr>
              <w:pStyle w:val="TableContents"/>
              <w:spacing w:lineRule="auto" w:line="360"/>
              <w:rPr/>
            </w:pPr>
            <w:r>
              <w:rPr/>
              <w:t>2. Owner subscribes using eSewa or Khalti.</w:t>
            </w:r>
          </w:p>
          <w:p>
            <w:pPr>
              <w:pStyle w:val="TableContents"/>
              <w:spacing w:lineRule="auto" w:line="360"/>
              <w:rPr/>
            </w:pPr>
            <w:r>
              <w:rPr/>
              <w:t>3. System activates dashboard features.</w:t>
            </w:r>
          </w:p>
          <w:p>
            <w:pPr>
              <w:pStyle w:val="TableContents"/>
              <w:spacing w:lineRule="auto" w:line="360"/>
              <w:rPr/>
            </w:pPr>
            <w:r>
              <w:rPr/>
              <w:t>4. Owner creates futsal listing and uploads court details.</w:t>
            </w:r>
          </w:p>
          <w:p>
            <w:pPr>
              <w:pStyle w:val="TableContents"/>
              <w:spacing w:lineRule="auto" w:line="360"/>
              <w:rPr/>
            </w:pPr>
            <w:r>
              <w:rPr/>
              <w:t>5. Owner sets timeslots and pricing.</w:t>
            </w:r>
          </w:p>
          <w:p>
            <w:pPr>
              <w:pStyle w:val="TableContents"/>
              <w:spacing w:lineRule="auto" w:line="360"/>
              <w:rPr/>
            </w:pPr>
            <w:r>
              <w:rPr/>
              <w:t>6. Owner receives booking notifications and manages bookings.</w:t>
            </w:r>
          </w:p>
          <w:p>
            <w:pPr>
              <w:pStyle w:val="TableContents"/>
              <w:spacing w:lineRule="auto" w:line="360"/>
              <w:rPr/>
            </w:pPr>
            <w:r>
              <w:rPr/>
              <w:t>7. Owner can block slots, respond to reviews, and manage offers.</w:t>
            </w:r>
          </w:p>
          <w:p>
            <w:pPr>
              <w:pStyle w:val="TableContents"/>
              <w:spacing w:lineRule="auto" w:line="360"/>
              <w:rPr/>
            </w:pPr>
            <w:r>
              <w:rPr/>
              <w:t>8. Owner views analytics for bookings and revenue.</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Pre-Condition</w:t>
            </w:r>
          </w:p>
        </w:tc>
        <w:tc>
          <w:tcPr>
            <w:tcW w:w="7247" w:type="dxa"/>
            <w:tcBorders>
              <w:start w:val="single" w:sz="2" w:space="0" w:color="000000"/>
              <w:bottom w:val="single" w:sz="2" w:space="0" w:color="000000"/>
              <w:end w:val="single" w:sz="2" w:space="0" w:color="000000"/>
            </w:tcBorders>
            <w:vAlign w:val="center"/>
          </w:tcPr>
          <w:p>
            <w:pPr>
              <w:pStyle w:val="TableContents"/>
              <w:spacing w:lineRule="auto" w:line="360"/>
              <w:rPr/>
            </w:pPr>
            <w:r>
              <w:rPr/>
              <w:t>Owner is registered, subscribed, and logged into the dashboard.</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Post-Condition</w:t>
            </w:r>
          </w:p>
        </w:tc>
        <w:tc>
          <w:tcPr>
            <w:tcW w:w="7247" w:type="dxa"/>
            <w:tcBorders>
              <w:start w:val="single" w:sz="2" w:space="0" w:color="000000"/>
              <w:bottom w:val="single" w:sz="2" w:space="0" w:color="000000"/>
              <w:end w:val="single" w:sz="2" w:space="0" w:color="000000"/>
            </w:tcBorders>
            <w:vAlign w:val="center"/>
          </w:tcPr>
          <w:p>
            <w:pPr>
              <w:pStyle w:val="TableContents"/>
              <w:spacing w:lineRule="auto" w:line="360"/>
              <w:rPr/>
            </w:pPr>
            <w:r>
              <w:rPr/>
              <w:t>Futsal listing is published, bookings are managed, and analytics are updated.</w:t>
            </w:r>
          </w:p>
        </w:tc>
      </w:tr>
      <w:tr>
        <w:trPr/>
        <w:tc>
          <w:tcPr>
            <w:tcW w:w="1779" w:type="dxa"/>
            <w:tcBorders>
              <w:start w:val="single" w:sz="2" w:space="0" w:color="000000"/>
              <w:bottom w:val="single" w:sz="2" w:space="0" w:color="000000"/>
            </w:tcBorders>
            <w:vAlign w:val="center"/>
          </w:tcPr>
          <w:p>
            <w:pPr>
              <w:pStyle w:val="TableContents"/>
              <w:spacing w:lineRule="auto" w:line="360"/>
              <w:rPr/>
            </w:pPr>
            <w:r>
              <w:rPr>
                <w:rStyle w:val="Strong"/>
              </w:rPr>
              <w:t>Quality Requirements</w:t>
            </w:r>
          </w:p>
        </w:tc>
        <w:tc>
          <w:tcPr>
            <w:tcW w:w="7247" w:type="dxa"/>
            <w:tcBorders>
              <w:start w:val="single" w:sz="2" w:space="0" w:color="000000"/>
              <w:bottom w:val="single" w:sz="2" w:space="0" w:color="000000"/>
              <w:end w:val="single" w:sz="2" w:space="0" w:color="000000"/>
            </w:tcBorders>
            <w:vAlign w:val="center"/>
          </w:tcPr>
          <w:p>
            <w:pPr>
              <w:pStyle w:val="TableContents"/>
              <w:spacing w:lineRule="auto" w:line="360"/>
              <w:rPr/>
            </w:pPr>
            <w:r>
              <w:rPr/>
              <w:t>Listings must be unique, slots conflict-free, subscriptions valid, and notifications real time.</w:t>
            </w:r>
          </w:p>
        </w:tc>
      </w:tr>
    </w:tbl>
    <w:p>
      <w:pPr>
        <w:pStyle w:val="Normal"/>
        <w:bidi w:val="0"/>
        <w:spacing w:lineRule="auto" w:line="240" w:before="0" w:after="0"/>
        <w:jc w:val="start"/>
        <w:rPr>
          <w:rFonts w:ascii="Times New Roman" w:hAnsi="Times New Roman"/>
          <w:b/>
          <w:bCs/>
        </w:rPr>
      </w:pPr>
      <w:r>
        <w:rPr>
          <w:sz w:val="24"/>
          <w:szCs w:val="24"/>
        </w:rPr>
      </w:r>
    </w:p>
    <w:p>
      <w:pPr>
        <w:pStyle w:val="Normal"/>
        <w:bidi w:val="0"/>
        <w:spacing w:lineRule="auto" w:line="240" w:before="0" w:after="0"/>
        <w:jc w:val="center"/>
        <w:rPr>
          <w:sz w:val="24"/>
          <w:szCs w:val="24"/>
        </w:rPr>
      </w:pPr>
      <w:r>
        <w:rPr>
          <w:rFonts w:ascii="Times New Roman" w:hAnsi="Times New Roman"/>
          <w:b/>
          <w:bCs/>
          <w:sz w:val="24"/>
          <w:szCs w:val="24"/>
        </w:rPr>
        <w:t>Table 3.2: Use Case Scenario for Futsal Owner Operations</w:t>
      </w:r>
    </w:p>
    <w:p>
      <w:pPr>
        <w:pStyle w:val="Normal"/>
        <w:bidi w:val="0"/>
        <w:spacing w:lineRule="auto" w:line="360" w:before="0" w:after="57"/>
        <w:jc w:val="start"/>
        <w:rPr>
          <w:rFonts w:ascii="Times New Roman" w:hAnsi="Times New Roman"/>
          <w:b/>
          <w:bCs/>
          <w:sz w:val="28"/>
          <w:szCs w:val="28"/>
        </w:rPr>
      </w:pPr>
      <w:r>
        <w:rPr/>
      </w:r>
    </w:p>
    <w:p>
      <w:pPr>
        <w:pStyle w:val="Normal"/>
        <w:bidi w:val="0"/>
        <w:spacing w:lineRule="auto" w:line="360" w:before="0" w:after="57"/>
        <w:jc w:val="start"/>
        <w:rPr>
          <w:rFonts w:ascii="Times New Roman" w:hAnsi="Times New Roman"/>
          <w:b/>
          <w:bCs/>
          <w:sz w:val="28"/>
          <w:szCs w:val="28"/>
        </w:rPr>
      </w:pPr>
      <w:r>
        <w:rPr/>
      </w:r>
    </w:p>
    <w:tbl>
      <w:tblPr>
        <w:tblW w:w="9026" w:type="dxa"/>
        <w:jc w:val="start"/>
        <w:tblInd w:w="0" w:type="dxa"/>
        <w:tblLayout w:type="fixed"/>
        <w:tblCellMar>
          <w:top w:w="29" w:type="dxa"/>
          <w:start w:w="29" w:type="dxa"/>
          <w:bottom w:w="29" w:type="dxa"/>
          <w:end w:w="29" w:type="dxa"/>
        </w:tblCellMar>
      </w:tblPr>
      <w:tblGrid>
        <w:gridCol w:w="1803"/>
        <w:gridCol w:w="7223"/>
      </w:tblGrid>
      <w:tr>
        <w:trPr>
          <w:tblHeader w:val="true"/>
        </w:trPr>
        <w:tc>
          <w:tcPr>
            <w:tcW w:w="1803" w:type="dxa"/>
            <w:tcBorders>
              <w:top w:val="single" w:sz="2" w:space="0" w:color="000000"/>
              <w:start w:val="single" w:sz="2" w:space="0" w:color="000000"/>
              <w:bottom w:val="single" w:sz="2" w:space="0" w:color="000000"/>
            </w:tcBorders>
            <w:vAlign w:val="center"/>
          </w:tcPr>
          <w:p>
            <w:pPr>
              <w:pStyle w:val="TableHeading"/>
              <w:spacing w:lineRule="auto" w:line="360"/>
              <w:rPr/>
            </w:pPr>
            <w:r>
              <w:rPr>
                <w:rStyle w:val="Strong"/>
                <w:b/>
                <w:bCs/>
              </w:rPr>
              <w:t>Field</w:t>
            </w:r>
          </w:p>
        </w:tc>
        <w:tc>
          <w:tcPr>
            <w:tcW w:w="722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rStyle w:val="Strong"/>
                <w:b/>
                <w:bCs/>
              </w:rPr>
              <w:t>Description</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Use Case</w:t>
            </w:r>
          </w:p>
        </w:tc>
        <w:tc>
          <w:tcPr>
            <w:tcW w:w="7223" w:type="dxa"/>
            <w:tcBorders>
              <w:start w:val="single" w:sz="2" w:space="0" w:color="000000"/>
              <w:bottom w:val="single" w:sz="2" w:space="0" w:color="000000"/>
              <w:end w:val="single" w:sz="2" w:space="0" w:color="000000"/>
            </w:tcBorders>
            <w:vAlign w:val="center"/>
          </w:tcPr>
          <w:p>
            <w:pPr>
              <w:pStyle w:val="TableContents"/>
              <w:spacing w:lineRule="auto" w:line="360"/>
              <w:rPr/>
            </w:pPr>
            <w:r>
              <w:rPr/>
              <w:t>Admin Operations</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Primary Actor</w:t>
            </w:r>
          </w:p>
        </w:tc>
        <w:tc>
          <w:tcPr>
            <w:tcW w:w="7223" w:type="dxa"/>
            <w:tcBorders>
              <w:start w:val="single" w:sz="2" w:space="0" w:color="000000"/>
              <w:bottom w:val="single" w:sz="2" w:space="0" w:color="000000"/>
              <w:end w:val="single" w:sz="2" w:space="0" w:color="000000"/>
            </w:tcBorders>
            <w:vAlign w:val="center"/>
          </w:tcPr>
          <w:p>
            <w:pPr>
              <w:pStyle w:val="TableContents"/>
              <w:spacing w:lineRule="auto" w:line="360"/>
              <w:rPr/>
            </w:pPr>
            <w:r>
              <w:rPr/>
              <w:t>Super Admin (Platform Manager)</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Secondary Actor</w:t>
            </w:r>
          </w:p>
        </w:tc>
        <w:tc>
          <w:tcPr>
            <w:tcW w:w="7223" w:type="dxa"/>
            <w:tcBorders>
              <w:start w:val="single" w:sz="2" w:space="0" w:color="000000"/>
              <w:bottom w:val="single" w:sz="2" w:space="0" w:color="000000"/>
              <w:end w:val="single" w:sz="2" w:space="0" w:color="000000"/>
            </w:tcBorders>
            <w:vAlign w:val="center"/>
          </w:tcPr>
          <w:p>
            <w:pPr>
              <w:pStyle w:val="TableContents"/>
              <w:spacing w:lineRule="auto" w:line="360"/>
              <w:rPr/>
            </w:pPr>
            <w:r>
              <w:rPr/>
              <w:t>AllFutsal System, Email Service</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Flow of Events</w:t>
            </w:r>
          </w:p>
        </w:tc>
        <w:tc>
          <w:tcPr>
            <w:tcW w:w="7223" w:type="dxa"/>
            <w:tcBorders>
              <w:start w:val="single" w:sz="2" w:space="0" w:color="000000"/>
              <w:bottom w:val="single" w:sz="2" w:space="0" w:color="000000"/>
              <w:end w:val="single" w:sz="2" w:space="0" w:color="000000"/>
            </w:tcBorders>
            <w:vAlign w:val="center"/>
          </w:tcPr>
          <w:p>
            <w:pPr>
              <w:pStyle w:val="TableContents"/>
              <w:spacing w:lineRule="auto" w:line="360"/>
              <w:rPr/>
            </w:pPr>
            <w:r>
              <w:rPr/>
              <w:t>1. Admin logs into the admin panel.</w:t>
            </w:r>
          </w:p>
          <w:p>
            <w:pPr>
              <w:pStyle w:val="TableContents"/>
              <w:spacing w:lineRule="auto" w:line="360"/>
              <w:rPr/>
            </w:pPr>
            <w:r>
              <w:rPr/>
              <w:t>2. Admin monitors users, owners, bookings, and revenue.</w:t>
            </w:r>
          </w:p>
          <w:p>
            <w:pPr>
              <w:pStyle w:val="TableContents"/>
              <w:spacing w:lineRule="auto" w:line="360"/>
              <w:rPr/>
            </w:pPr>
            <w:r>
              <w:rPr/>
              <w:t>3. Admin manages futsal listings and subscription plans.</w:t>
            </w:r>
          </w:p>
          <w:p>
            <w:pPr>
              <w:pStyle w:val="TableContents"/>
              <w:spacing w:lineRule="auto" w:line="360"/>
              <w:rPr/>
            </w:pPr>
            <w:r>
              <w:rPr/>
              <w:t>4. Admin handles complaints, reports, and forum moderation.</w:t>
            </w:r>
          </w:p>
          <w:p>
            <w:pPr>
              <w:pStyle w:val="TableContents"/>
              <w:spacing w:lineRule="auto" w:line="360"/>
              <w:rPr/>
            </w:pPr>
            <w:r>
              <w:rPr/>
              <w:t>5. Admin monitors AI review analysis and system performance.</w:t>
            </w:r>
          </w:p>
          <w:p>
            <w:pPr>
              <w:pStyle w:val="TableContents"/>
              <w:spacing w:lineRule="auto" w:line="360"/>
              <w:rPr/>
            </w:pPr>
            <w:r>
              <w:rPr/>
              <w:t>6. Admin generates reports and maintains system security.</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Pre-Condition</w:t>
            </w:r>
          </w:p>
        </w:tc>
        <w:tc>
          <w:tcPr>
            <w:tcW w:w="7223" w:type="dxa"/>
            <w:tcBorders>
              <w:start w:val="single" w:sz="2" w:space="0" w:color="000000"/>
              <w:bottom w:val="single" w:sz="2" w:space="0" w:color="000000"/>
              <w:end w:val="single" w:sz="2" w:space="0" w:color="000000"/>
            </w:tcBorders>
            <w:vAlign w:val="center"/>
          </w:tcPr>
          <w:p>
            <w:pPr>
              <w:pStyle w:val="TableContents"/>
              <w:spacing w:lineRule="auto" w:line="360"/>
              <w:rPr/>
            </w:pPr>
            <w:r>
              <w:rPr/>
              <w:t>Admin is registered and logged into the admin panel.</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Post-Condition</w:t>
            </w:r>
          </w:p>
        </w:tc>
        <w:tc>
          <w:tcPr>
            <w:tcW w:w="7223" w:type="dxa"/>
            <w:tcBorders>
              <w:start w:val="single" w:sz="2" w:space="0" w:color="000000"/>
              <w:bottom w:val="single" w:sz="2" w:space="0" w:color="000000"/>
              <w:end w:val="single" w:sz="2" w:space="0" w:color="000000"/>
            </w:tcBorders>
            <w:vAlign w:val="center"/>
          </w:tcPr>
          <w:p>
            <w:pPr>
              <w:pStyle w:val="TableContents"/>
              <w:spacing w:lineRule="auto" w:line="360"/>
              <w:rPr/>
            </w:pPr>
            <w:r>
              <w:rPr/>
              <w:t>Platform activities are managed, reports updated, and system security maintained.</w:t>
            </w:r>
          </w:p>
        </w:tc>
      </w:tr>
      <w:tr>
        <w:trPr/>
        <w:tc>
          <w:tcPr>
            <w:tcW w:w="1803" w:type="dxa"/>
            <w:tcBorders>
              <w:start w:val="single" w:sz="2" w:space="0" w:color="000000"/>
              <w:bottom w:val="single" w:sz="2" w:space="0" w:color="000000"/>
            </w:tcBorders>
            <w:vAlign w:val="center"/>
          </w:tcPr>
          <w:p>
            <w:pPr>
              <w:pStyle w:val="TableContents"/>
              <w:spacing w:lineRule="auto" w:line="360"/>
              <w:rPr/>
            </w:pPr>
            <w:r>
              <w:rPr>
                <w:rStyle w:val="Strong"/>
              </w:rPr>
              <w:t>Quality Requirements</w:t>
            </w:r>
          </w:p>
        </w:tc>
        <w:tc>
          <w:tcPr>
            <w:tcW w:w="7223" w:type="dxa"/>
            <w:tcBorders>
              <w:start w:val="single" w:sz="2" w:space="0" w:color="000000"/>
              <w:bottom w:val="single" w:sz="2" w:space="0" w:color="000000"/>
              <w:end w:val="single" w:sz="2" w:space="0" w:color="000000"/>
            </w:tcBorders>
            <w:vAlign w:val="center"/>
          </w:tcPr>
          <w:p>
            <w:pPr>
              <w:pStyle w:val="TableContents"/>
              <w:spacing w:lineRule="auto" w:line="360"/>
              <w:rPr/>
            </w:pPr>
            <w:r>
              <w:rPr/>
              <w:t>Admin operations must be accurate, secure, real-time, and maintain platform integrity.</w:t>
            </w:r>
          </w:p>
        </w:tc>
      </w:tr>
    </w:tbl>
    <w:p>
      <w:pPr>
        <w:pStyle w:val="Normal"/>
        <w:bidi w:val="0"/>
        <w:spacing w:lineRule="auto" w:line="360" w:before="0" w:after="57"/>
        <w:jc w:val="start"/>
        <w:rPr>
          <w:rFonts w:ascii="Times New Roman" w:hAnsi="Times New Roman"/>
          <w:b/>
          <w:bCs/>
          <w:sz w:val="28"/>
          <w:szCs w:val="28"/>
        </w:rPr>
      </w:pPr>
      <w:r>
        <w:rPr/>
      </w:r>
    </w:p>
    <w:p>
      <w:pPr>
        <w:pStyle w:val="Normal"/>
        <w:bidi w:val="0"/>
        <w:spacing w:lineRule="auto" w:line="360" w:before="0" w:after="57"/>
        <w:jc w:val="center"/>
        <w:rPr>
          <w:sz w:val="24"/>
          <w:szCs w:val="24"/>
        </w:rPr>
      </w:pPr>
      <w:r>
        <w:rPr>
          <w:rFonts w:ascii="Times New Roman" w:hAnsi="Times New Roman"/>
          <w:b/>
          <w:bCs/>
          <w:sz w:val="24"/>
          <w:szCs w:val="24"/>
        </w:rPr>
        <w:t>Table 3.3: Use Case Scenario for Admin Operations</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sz w:val="30"/>
          <w:szCs w:val="30"/>
        </w:rPr>
      </w:pPr>
      <w:r>
        <w:rPr>
          <w:rFonts w:ascii="Times New Roman" w:hAnsi="Times New Roman"/>
          <w:b/>
          <w:bCs/>
          <w:sz w:val="30"/>
          <w:szCs w:val="30"/>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731510" cy="5359400"/>
            <wp:effectExtent l="0" t="0" r="0" b="0"/>
            <wp:wrapSquare wrapText="largest"/>
            <wp:docPr id="7"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2" descr="" title=""/>
                    <pic:cNvPicPr>
                      <a:picLocks noChangeAspect="1" noChangeArrowheads="1"/>
                    </pic:cNvPicPr>
                  </pic:nvPicPr>
                  <pic:blipFill>
                    <a:blip r:embed="rId8"/>
                    <a:stretch>
                      <a:fillRect/>
                    </a:stretch>
                  </pic:blipFill>
                  <pic:spPr bwMode="auto">
                    <a:xfrm>
                      <a:off x="0" y="0"/>
                      <a:ext cx="5731510" cy="535940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31510" cy="5027295"/>
            <wp:effectExtent l="0" t="0" r="0" b="0"/>
            <wp:wrapSquare wrapText="largest"/>
            <wp:docPr id="8"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3" descr="" title=""/>
                    <pic:cNvPicPr>
                      <a:picLocks noChangeAspect="1" noChangeArrowheads="1"/>
                    </pic:cNvPicPr>
                  </pic:nvPicPr>
                  <pic:blipFill>
                    <a:blip r:embed="rId9"/>
                    <a:stretch>
                      <a:fillRect/>
                    </a:stretch>
                  </pic:blipFill>
                  <pic:spPr bwMode="auto">
                    <a:xfrm>
                      <a:off x="0" y="0"/>
                      <a:ext cx="5731510" cy="5027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w:t>
      </w:r>
      <w:r>
        <w:rPr>
          <w:rFonts w:ascii="Times New Roman" w:hAnsi="Times New Roman"/>
          <w:b w:val="false"/>
          <w:bCs w:val="false"/>
          <w:sz w:val="24"/>
          <w:szCs w:val="24"/>
        </w:rPr>
        <w:t>u</w:t>
      </w:r>
      <w:r>
        <w:rPr>
          <w:rFonts w:ascii="Times New Roman" w:hAnsi="Times New Roman"/>
          <w:b w:val="false"/>
          <w:bCs w:val="false"/>
          <w:sz w:val="24"/>
          <w:szCs w:val="24"/>
        </w:rPr>
        <w:t>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r>
      <w:r>
        <w:br w:type="page"/>
      </w:r>
    </w:p>
    <w:p>
      <w:pPr>
        <w:pStyle w:val="Normal"/>
        <w:bidi w:val="0"/>
        <w:spacing w:lineRule="auto" w:line="360" w:before="0"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10"/>
                    <a:stretch>
                      <a:fillRect/>
                    </a:stretch>
                  </pic:blipFill>
                  <pic:spPr bwMode="auto">
                    <a:xfrm>
                      <a:off x="0" y="0"/>
                      <a:ext cx="5923280" cy="6711315"/>
                    </a:xfrm>
                    <a:prstGeom prst="rect">
                      <a:avLst/>
                    </a:prstGeom>
                  </pic:spPr>
                </pic:pic>
              </a:graphicData>
            </a:graphic>
          </wp:anchor>
        </w:drawing>
      </w: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10"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title=""/>
                    <pic:cNvPicPr>
                      <a:picLocks noChangeAspect="1" noChangeArrowheads="1"/>
                    </pic:cNvPicPr>
                  </pic:nvPicPr>
                  <pic:blipFill>
                    <a:blip r:embed="rId11"/>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1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title=""/>
                    <pic:cNvPicPr>
                      <a:picLocks noChangeAspect="1" noChangeArrowheads="1"/>
                    </pic:cNvPicPr>
                  </pic:nvPicPr>
                  <pic:blipFill>
                    <a:blip r:embed="rId12"/>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2"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title=""/>
                    <pic:cNvPicPr>
                      <a:picLocks noChangeAspect="1" noChangeArrowheads="1"/>
                    </pic:cNvPicPr>
                  </pic:nvPicPr>
                  <pic:blipFill>
                    <a:blip r:embed="rId13"/>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572885"/>
            <wp:effectExtent l="0" t="0" r="0" b="0"/>
            <wp:wrapSquare wrapText="largest"/>
            <wp:docPr id="13"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title=""/>
                    <pic:cNvPicPr>
                      <a:picLocks noChangeAspect="1" noChangeArrowheads="1"/>
                    </pic:cNvPicPr>
                  </pic:nvPicPr>
                  <pic:blipFill>
                    <a:blip r:embed="rId14"/>
                    <a:stretch>
                      <a:fillRect/>
                    </a:stretch>
                  </pic:blipFill>
                  <pic:spPr bwMode="auto">
                    <a:xfrm>
                      <a:off x="0" y="0"/>
                      <a:ext cx="5731510" cy="657288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sz w:val="28"/>
          <w:szCs w:val="28"/>
        </w:rPr>
      </w:pPr>
      <w:r>
        <w:rPr>
          <w:rFonts w:ascii="Times New Roman" w:hAnsi="Times New Roman"/>
          <w:b/>
          <w:bCs/>
          <w:sz w:val="28"/>
          <w:szCs w:val="28"/>
        </w:rPr>
        <w:t>4.2 Description of Algorithm</w:t>
      </w:r>
    </w:p>
    <w:p>
      <w:pPr>
        <w:pStyle w:val="Heading4"/>
        <w:bidi w:val="0"/>
        <w:spacing w:lineRule="auto" w:line="360" w:before="57" w:after="57"/>
        <w:ind w:hanging="0" w:start="0"/>
        <w:jc w:val="both"/>
        <w:rPr>
          <w:sz w:val="26"/>
          <w:szCs w:val="26"/>
        </w:rPr>
      </w:pPr>
      <w:r>
        <w:rPr>
          <w:rFonts w:ascii="Times New Roman" w:hAnsi="Times New Roman"/>
          <w:b/>
          <w:bCs/>
          <w:sz w:val="26"/>
          <w:szCs w:val="26"/>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sz w:val="26"/>
          <w:szCs w:val="26"/>
        </w:rPr>
      </w:pPr>
      <w:r>
        <w:rPr>
          <w:rFonts w:ascii="Times New Roman" w:hAnsi="Times New Roman"/>
          <w:b/>
          <w:bCs/>
          <w:sz w:val="26"/>
          <w:szCs w:val="26"/>
        </w:rPr>
        <w:t>4.2.2 Logistic Regression Algorithm (Sentiment Classification)</w:t>
      </w:r>
    </w:p>
    <w:p>
      <w:pPr>
        <w:pStyle w:val="BodyText"/>
        <w:bidi w:val="0"/>
        <w:spacing w:lineRule="auto" w:line="360"/>
        <w:jc w:val="both"/>
        <w:rPr/>
      </w:pPr>
      <w:r>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sz w:val="24"/>
          <w:szCs w:val="24"/>
        </w:rPr>
        <w:t>Sentiment Label Assignment:</w:t>
      </w:r>
      <w:r>
        <w:rPr>
          <w:sz w:val="24"/>
          <w:szCs w:val="24"/>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sz w:val="24"/>
          <w:szCs w:val="24"/>
        </w:rPr>
      </w:pPr>
      <w:r>
        <w:rPr>
          <w:sz w:val="24"/>
          <w:szCs w:val="24"/>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z w:val="24"/>
          <w:szCs w:val="24"/>
          <w:shd w:fill="auto" w:val="clear"/>
        </w:rPr>
        <w:t>p = 1 / (1 + e^(−z))</w:t>
      </w:r>
    </w:p>
    <w:p>
      <w:pPr>
        <w:pStyle w:val="BodyText"/>
        <w:bidi w:val="0"/>
        <w:spacing w:lineRule="auto" w:line="360"/>
        <w:jc w:val="both"/>
        <w:rPr>
          <w:sz w:val="24"/>
          <w:szCs w:val="24"/>
        </w:rPr>
      </w:pPr>
      <w:r>
        <w:rPr>
          <w:sz w:val="24"/>
          <w:szCs w:val="24"/>
        </w:rPr>
        <w:t>Where:</w:t>
      </w:r>
    </w:p>
    <w:p>
      <w:pPr>
        <w:pStyle w:val="PreformattedText"/>
        <w:bidi w:val="0"/>
        <w:spacing w:lineRule="auto" w:line="360" w:before="0" w:after="283"/>
        <w:ind w:hanging="0" w:start="0" w:end="0"/>
        <w:jc w:val="both"/>
        <w:rPr/>
      </w:pPr>
      <w:r>
        <w:rPr>
          <w:rStyle w:val="SourceText"/>
          <w:rFonts w:ascii="var font-mono" w:hAnsi="var font-mono"/>
          <w:color w:val="000000"/>
          <w:sz w:val="24"/>
          <w:szCs w:val="24"/>
          <w:shd w:fill="auto" w:val="clear"/>
        </w:rPr>
        <w:t>z = w₀ + w₁x₁ + w₂x₂ + … + wₙxₙ</w:t>
      </w:r>
    </w:p>
    <w:p>
      <w:pPr>
        <w:pStyle w:val="BodyText"/>
        <w:bidi w:val="0"/>
        <w:spacing w:lineRule="auto" w:line="360"/>
        <w:jc w:val="both"/>
        <w:rPr>
          <w:sz w:val="24"/>
          <w:szCs w:val="24"/>
        </w:rPr>
      </w:pPr>
      <w:r>
        <w:rPr>
          <w:sz w:val="24"/>
          <w:szCs w:val="24"/>
        </w:rPr>
        <w:t>Decision Rule:</w:t>
      </w:r>
    </w:p>
    <w:p>
      <w:pPr>
        <w:pStyle w:val="PreformattedText"/>
        <w:bidi w:val="0"/>
        <w:spacing w:lineRule="auto" w:line="360"/>
        <w:ind w:hanging="0" w:start="0" w:end="0"/>
        <w:jc w:val="both"/>
        <w:rPr/>
      </w:pPr>
      <w:r>
        <w:rPr>
          <w:rStyle w:val="SourceText"/>
          <w:rFonts w:ascii="var font-mono" w:hAnsi="var font-mono"/>
          <w:color w:val="000000"/>
          <w:sz w:val="24"/>
          <w:szCs w:val="24"/>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z w:val="24"/>
          <w:szCs w:val="24"/>
          <w:shd w:fill="auto" w:val="clear"/>
        </w:rPr>
        <w:t>Sentiment = Negative   if p &lt; 0.5</w:t>
      </w:r>
    </w:p>
    <w:p>
      <w:pPr>
        <w:pStyle w:val="BodyText"/>
        <w:bidi w:val="0"/>
        <w:spacing w:lineRule="auto" w:line="360"/>
        <w:jc w:val="both"/>
        <w:rPr>
          <w:sz w:val="24"/>
          <w:szCs w:val="24"/>
        </w:rPr>
      </w:pPr>
      <w:r>
        <w:rPr>
          <w:sz w:val="24"/>
          <w:szCs w:val="24"/>
        </w:rPr>
        <w:t>Where:</w:t>
      </w:r>
    </w:p>
    <w:p>
      <w:pPr>
        <w:pStyle w:val="BodyText"/>
        <w:numPr>
          <w:ilvl w:val="0"/>
          <w:numId w:val="0"/>
        </w:numPr>
        <w:bidi w:val="0"/>
        <w:spacing w:lineRule="auto" w:line="360" w:before="0" w:after="0"/>
        <w:ind w:hanging="0" w:start="0"/>
        <w:jc w:val="both"/>
        <w:rPr/>
      </w:pPr>
      <w:r>
        <w:rPr>
          <w:rStyle w:val="Strong"/>
          <w:b w:val="false"/>
          <w:bCs w:val="false"/>
          <w:sz w:val="24"/>
          <w:szCs w:val="24"/>
        </w:rPr>
        <w:t>p</w:t>
      </w:r>
      <w:r>
        <w:rPr>
          <w:b w:val="false"/>
          <w:bCs w:val="false"/>
          <w:sz w:val="24"/>
          <w:szCs w:val="24"/>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sz w:val="24"/>
          <w:szCs w:val="24"/>
        </w:rPr>
        <w:t>z</w:t>
      </w:r>
      <w:r>
        <w:rPr>
          <w:b w:val="false"/>
          <w:bCs w:val="false"/>
          <w:sz w:val="24"/>
          <w:szCs w:val="24"/>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sz w:val="24"/>
          <w:szCs w:val="24"/>
        </w:rPr>
        <w:t>w₀</w:t>
      </w:r>
      <w:r>
        <w:rPr>
          <w:b w:val="false"/>
          <w:bCs w:val="false"/>
          <w:sz w:val="24"/>
          <w:szCs w:val="24"/>
        </w:rPr>
        <w:t xml:space="preserve"> = Bias term </w:t>
      </w:r>
    </w:p>
    <w:p>
      <w:pPr>
        <w:pStyle w:val="BodyText"/>
        <w:numPr>
          <w:ilvl w:val="0"/>
          <w:numId w:val="0"/>
        </w:numPr>
        <w:bidi w:val="0"/>
        <w:spacing w:lineRule="auto" w:line="360" w:before="0" w:after="0"/>
        <w:ind w:hanging="0" w:start="0"/>
        <w:jc w:val="both"/>
        <w:rPr/>
      </w:pPr>
      <w:r>
        <w:rPr>
          <w:rStyle w:val="Strong"/>
          <w:b w:val="false"/>
          <w:bCs w:val="false"/>
          <w:sz w:val="24"/>
          <w:szCs w:val="24"/>
        </w:rPr>
        <w:t>w₁, w₂, …, wₙ</w:t>
      </w:r>
      <w:r>
        <w:rPr>
          <w:b w:val="false"/>
          <w:bCs w:val="false"/>
          <w:sz w:val="24"/>
          <w:szCs w:val="24"/>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sz w:val="24"/>
          <w:szCs w:val="24"/>
        </w:rPr>
        <w:t>x₁, x₂, …, xₙ</w:t>
      </w:r>
      <w:r>
        <w:rPr>
          <w:b w:val="false"/>
          <w:bCs w:val="false"/>
          <w:sz w:val="24"/>
          <w:szCs w:val="24"/>
        </w:rPr>
        <w:t xml:space="preserve"> = TF-IDF feature values of the review </w:t>
      </w:r>
    </w:p>
    <w:p>
      <w:pPr>
        <w:pStyle w:val="BodyText"/>
        <w:bidi w:val="0"/>
        <w:spacing w:lineRule="auto" w:line="360"/>
        <w:jc w:val="both"/>
        <w:rPr>
          <w:sz w:val="24"/>
          <w:szCs w:val="24"/>
        </w:rPr>
      </w:pPr>
      <w:r>
        <w:rPr>
          <w:sz w:val="24"/>
          <w:szCs w:val="24"/>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sz w:val="24"/>
          <w:szCs w:val="24"/>
        </w:rPr>
      </w:pPr>
      <w:r>
        <w:rPr>
          <w:sz w:val="24"/>
          <w:szCs w:val="24"/>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jc w:val="both"/>
        <w:rPr>
          <w:sz w:val="24"/>
          <w:szCs w:val="24"/>
        </w:rPr>
      </w:pPr>
      <w:r>
        <w:rPr>
          <w:sz w:val="24"/>
          <w:szCs w:val="24"/>
        </w:rPr>
        <w:t>Front End</w:t>
      </w:r>
    </w:p>
    <w:p>
      <w:pPr>
        <w:pStyle w:val="BodyText"/>
        <w:jc w:val="both"/>
        <w:rPr>
          <w:sz w:val="24"/>
          <w:szCs w:val="24"/>
        </w:rPr>
      </w:pPr>
      <w:r>
        <w:rPr>
          <w:sz w:val="24"/>
          <w:szCs w:val="24"/>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jc w:val="both"/>
        <w:rPr>
          <w:sz w:val="24"/>
          <w:szCs w:val="24"/>
        </w:rPr>
      </w:pPr>
      <w:r>
        <w:rPr>
          <w:sz w:val="24"/>
          <w:szCs w:val="24"/>
        </w:rPr>
        <w:t>Back End</w:t>
      </w:r>
    </w:p>
    <w:p>
      <w:pPr>
        <w:pStyle w:val="BodyText"/>
        <w:jc w:val="both"/>
        <w:rPr>
          <w:sz w:val="24"/>
          <w:szCs w:val="24"/>
        </w:rPr>
      </w:pPr>
      <w:r>
        <w:rPr>
          <w:sz w:val="24"/>
          <w:szCs w:val="24"/>
        </w:rPr>
        <w:t>The back end handles business logic, API management, authentication, and communication with the database. Node.js and Express.js were used to develop scalable RESTful APIs and manage server-side operations efficiently.</w:t>
      </w:r>
    </w:p>
    <w:p>
      <w:pPr>
        <w:pStyle w:val="Heading3"/>
        <w:jc w:val="both"/>
        <w:rPr>
          <w:sz w:val="24"/>
          <w:szCs w:val="24"/>
        </w:rPr>
      </w:pPr>
      <w:r>
        <w:rPr>
          <w:sz w:val="24"/>
          <w:szCs w:val="24"/>
        </w:rPr>
        <w:t>Database and Cache</w:t>
      </w:r>
    </w:p>
    <w:p>
      <w:pPr>
        <w:pStyle w:val="BodyText"/>
        <w:jc w:val="both"/>
        <w:rPr>
          <w:sz w:val="24"/>
          <w:szCs w:val="24"/>
        </w:rPr>
      </w:pPr>
      <w:r>
        <w:rPr>
          <w:sz w:val="24"/>
          <w:szCs w:val="24"/>
        </w:rPr>
        <w:t xml:space="preserve">MySQL was used as the primary relational database for storing user information, bookings, futsal details, and reviews. </w:t>
      </w:r>
      <w:r>
        <w:rPr>
          <w:b/>
          <w:bCs/>
          <w:sz w:val="24"/>
          <w:szCs w:val="24"/>
        </w:rPr>
        <w:t>Redis</w:t>
      </w:r>
      <w:r>
        <w:rPr>
          <w:sz w:val="24"/>
          <w:szCs w:val="24"/>
        </w:rPr>
        <w:t xml:space="preserve"> was used for caching and real-time slot availability management to improve system performance and reduce response time.</w:t>
      </w:r>
    </w:p>
    <w:p>
      <w:pPr>
        <w:pStyle w:val="Heading3"/>
        <w:jc w:val="both"/>
        <w:rPr>
          <w:sz w:val="24"/>
          <w:szCs w:val="24"/>
        </w:rPr>
      </w:pPr>
      <w:r>
        <w:rPr>
          <w:sz w:val="24"/>
          <w:szCs w:val="24"/>
        </w:rPr>
        <w:t>Development and Collaboration Tools</w:t>
      </w:r>
    </w:p>
    <w:p>
      <w:pPr>
        <w:pStyle w:val="BodyText"/>
        <w:jc w:val="both"/>
        <w:rPr>
          <w:sz w:val="24"/>
          <w:szCs w:val="24"/>
        </w:rPr>
      </w:pPr>
      <w:r>
        <w:rPr>
          <w:b/>
          <w:bCs/>
          <w:sz w:val="24"/>
          <w:szCs w:val="24"/>
        </w:rPr>
        <w:t>GitHub</w:t>
      </w:r>
      <w:r>
        <w:rPr>
          <w:sz w:val="24"/>
          <w:szCs w:val="24"/>
        </w:rPr>
        <w:t xml:space="preserve"> was used for version control and source code management. </w:t>
      </w:r>
      <w:r>
        <w:rPr>
          <w:b/>
          <w:bCs/>
          <w:sz w:val="24"/>
          <w:szCs w:val="24"/>
        </w:rPr>
        <w:t>Trello</w:t>
      </w:r>
      <w:r>
        <w:rPr>
          <w:sz w:val="24"/>
          <w:szCs w:val="24"/>
        </w:rPr>
        <w:t xml:space="preserve"> was used for project planning, task management, and tracking development progress. </w:t>
      </w:r>
      <w:r>
        <w:rPr>
          <w:b/>
          <w:bCs/>
          <w:sz w:val="24"/>
          <w:szCs w:val="24"/>
        </w:rPr>
        <w:t>Slack</w:t>
      </w:r>
      <w:r>
        <w:rPr>
          <w:sz w:val="24"/>
          <w:szCs w:val="24"/>
        </w:rPr>
        <w:t xml:space="preserve"> was used for team communication and collaboration during the development process. </w:t>
      </w:r>
      <w:r>
        <w:rPr>
          <w:b/>
          <w:bCs/>
          <w:sz w:val="24"/>
          <w:szCs w:val="24"/>
        </w:rPr>
        <w:t>Draw.io</w:t>
      </w:r>
      <w:r>
        <w:rPr>
          <w:sz w:val="24"/>
          <w:szCs w:val="24"/>
        </w:rPr>
        <w:t xml:space="preserve"> was used to create UML diagrams, flowcharts, ER diagrams, and system architecture designs.</w:t>
      </w:r>
    </w:p>
    <w:p>
      <w:pPr>
        <w:pStyle w:val="Heading3"/>
        <w:jc w:val="both"/>
        <w:rPr>
          <w:sz w:val="24"/>
          <w:szCs w:val="24"/>
        </w:rPr>
      </w:pPr>
      <w:r>
        <w:rPr>
          <w:sz w:val="24"/>
          <w:szCs w:val="24"/>
        </w:rPr>
        <w:t>Deployment and Containerization Tools</w:t>
      </w:r>
    </w:p>
    <w:p>
      <w:pPr>
        <w:pStyle w:val="BodyText"/>
        <w:jc w:val="both"/>
        <w:rPr>
          <w:sz w:val="24"/>
          <w:szCs w:val="24"/>
        </w:rPr>
      </w:pPr>
      <w:r>
        <w:rPr>
          <w:b/>
          <w:bCs/>
          <w:sz w:val="24"/>
          <w:szCs w:val="24"/>
        </w:rPr>
        <w:t>Docker</w:t>
      </w:r>
      <w:r>
        <w:rPr>
          <w:sz w:val="24"/>
          <w:szCs w:val="24"/>
        </w:rPr>
        <w:t xml:space="preserve"> was used for containerization to ensure consistent development and deployment environments. It helped simplify application setup, dependency management, and deployment processes across different systems.</w:t>
      </w:r>
    </w:p>
    <w:p>
      <w:pPr>
        <w:pStyle w:val="Heading3"/>
        <w:jc w:val="both"/>
        <w:rPr>
          <w:sz w:val="24"/>
          <w:szCs w:val="24"/>
        </w:rPr>
      </w:pPr>
      <w:r>
        <w:rPr>
          <w:sz w:val="24"/>
          <w:szCs w:val="24"/>
        </w:rPr>
        <w:t>Additional Tools and Technologies</w:t>
      </w:r>
    </w:p>
    <w:p>
      <w:pPr>
        <w:pStyle w:val="BodyText"/>
        <w:jc w:val="both"/>
        <w:rPr>
          <w:sz w:val="24"/>
          <w:szCs w:val="24"/>
        </w:rPr>
      </w:pPr>
      <w:r>
        <w:rPr>
          <w:b/>
          <w:bCs/>
          <w:sz w:val="24"/>
          <w:szCs w:val="24"/>
        </w:rPr>
        <w:t>Postman</w:t>
      </w:r>
      <w:r>
        <w:rPr>
          <w:sz w:val="24"/>
          <w:szCs w:val="24"/>
        </w:rPr>
        <w:t xml:space="preserve">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bidi w:val="0"/>
        <w:spacing w:lineRule="auto" w:line="360" w:before="57" w:after="57"/>
        <w:jc w:val="both"/>
        <w:rPr>
          <w:sz w:val="24"/>
          <w:szCs w:val="24"/>
        </w:rPr>
      </w:pPr>
      <w:r>
        <w:rPr>
          <w:sz w:val="24"/>
          <w:szCs w:val="24"/>
        </w:rPr>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8"/>
        <w:gridCol w:w="1473"/>
        <w:gridCol w:w="2777"/>
        <w:gridCol w:w="1597"/>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7"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7">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7" w:type="dxa"/>
            <w:tcBorders>
              <w:start w:val="single" w:sz="2" w:space="0" w:color="000000"/>
              <w:bottom w:val="single" w:sz="2" w:space="0" w:color="000000"/>
            </w:tcBorders>
            <w:vAlign w:val="center"/>
          </w:tcPr>
          <w:p>
            <w:pPr>
              <w:pStyle w:val="TableContents"/>
              <w:spacing w:lineRule="auto" w:line="360"/>
              <w:rPr/>
            </w:pPr>
            <w:r>
              <w:rPr/>
              <w:t xml:space="preserve">Email: </w:t>
            </w:r>
            <w:hyperlink r:id="rId18">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7"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7"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7"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7"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sz w:val="28"/>
          <w:szCs w:val="28"/>
        </w:rPr>
      </w:pPr>
      <w:r>
        <w:rPr>
          <w:rFonts w:ascii="Times New Roman" w:hAnsi="Times New Roman"/>
          <w:b/>
          <w:bCs/>
          <w:sz w:val="28"/>
          <w:szCs w:val="28"/>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5.2: Test Cases for Forum Feature</w:t>
      </w:r>
      <w:r>
        <w:br w:type="page"/>
      </w:r>
    </w:p>
    <w:p>
      <w:pPr>
        <w:pStyle w:val="Normal"/>
        <w:bidi w:val="0"/>
        <w:spacing w:lineRule="auto" w:line="360" w:before="0" w:after="57"/>
        <w:jc w:val="both"/>
        <w:rPr>
          <w:sz w:val="28"/>
          <w:szCs w:val="28"/>
        </w:rPr>
      </w:pPr>
      <w:r>
        <w:rPr>
          <w:rFonts w:ascii="Times New Roman" w:hAnsi="Times New Roman"/>
          <w:b/>
          <w:bCs/>
          <w:sz w:val="28"/>
          <w:szCs w:val="28"/>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The following table presents the most critical unit test cases for the payment module.</w:t>
      </w:r>
    </w:p>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tbl>
      <w:tblPr>
        <w:tblW w:w="9026" w:type="dxa"/>
        <w:jc w:val="start"/>
        <w:tblInd w:w="0" w:type="dxa"/>
        <w:tblLayout w:type="fixed"/>
        <w:tblCellMar>
          <w:top w:w="29" w:type="dxa"/>
          <w:start w:w="29" w:type="dxa"/>
          <w:bottom w:w="29" w:type="dxa"/>
          <w:end w:w="29" w:type="dxa"/>
        </w:tblCellMar>
      </w:tblPr>
      <w:tblGrid>
        <w:gridCol w:w="1200"/>
        <w:gridCol w:w="2074"/>
        <w:gridCol w:w="2159"/>
        <w:gridCol w:w="2800"/>
        <w:gridCol w:w="793"/>
      </w:tblGrid>
      <w:tr>
        <w:trPr>
          <w:tblHeader w:val="true"/>
        </w:trPr>
        <w:tc>
          <w:tcPr>
            <w:tcW w:w="120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8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TC-PAY-01</w:t>
            </w:r>
          </w:p>
        </w:tc>
        <w:tc>
          <w:tcPr>
            <w:tcW w:w="2074"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800"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TC-PAY-02</w:t>
            </w:r>
          </w:p>
        </w:tc>
        <w:tc>
          <w:tcPr>
            <w:tcW w:w="2074"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TC-PAY-03</w:t>
            </w:r>
          </w:p>
        </w:tc>
        <w:tc>
          <w:tcPr>
            <w:tcW w:w="2074"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TC-PAY-04</w:t>
            </w:r>
          </w:p>
        </w:tc>
        <w:tc>
          <w:tcPr>
            <w:tcW w:w="2074"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800"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TC-PAY-05</w:t>
            </w:r>
          </w:p>
        </w:tc>
        <w:tc>
          <w:tcPr>
            <w:tcW w:w="2074"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800"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TC-PAY-06</w:t>
            </w:r>
          </w:p>
        </w:tc>
        <w:tc>
          <w:tcPr>
            <w:tcW w:w="2074"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800"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TC-PAY-07</w:t>
            </w:r>
          </w:p>
        </w:tc>
        <w:tc>
          <w:tcPr>
            <w:tcW w:w="2074"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800"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TC-PAY-08</w:t>
            </w:r>
          </w:p>
        </w:tc>
        <w:tc>
          <w:tcPr>
            <w:tcW w:w="2074"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800"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0" w:type="dxa"/>
            <w:tcBorders>
              <w:start w:val="single" w:sz="2" w:space="0" w:color="000000"/>
              <w:bottom w:val="single" w:sz="2" w:space="0" w:color="000000"/>
            </w:tcBorders>
            <w:vAlign w:val="center"/>
          </w:tcPr>
          <w:p>
            <w:pPr>
              <w:pStyle w:val="TableContents"/>
              <w:spacing w:lineRule="auto" w:line="360"/>
              <w:rPr/>
            </w:pPr>
            <w:r>
              <w:rPr/>
              <w:t>TC-PAY-09</w:t>
            </w:r>
          </w:p>
        </w:tc>
        <w:tc>
          <w:tcPr>
            <w:tcW w:w="2074"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800"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5.3: Test Cases for Payment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r>
      <w:r>
        <w:br w:type="page"/>
      </w:r>
    </w:p>
    <w:p>
      <w:pPr>
        <w:pStyle w:val="Normal"/>
        <w:bidi w:val="0"/>
        <w:spacing w:lineRule="auto" w:line="360" w:before="57" w:after="57"/>
        <w:jc w:val="both"/>
        <w:rPr>
          <w:sz w:val="28"/>
          <w:szCs w:val="28"/>
        </w:rPr>
      </w:pPr>
      <w:r>
        <w:rPr>
          <w:rFonts w:ascii="Times New Roman" w:hAnsi="Times New Roman"/>
          <w:b/>
          <w:bCs/>
          <w:sz w:val="28"/>
          <w:szCs w:val="28"/>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tbl>
      <w:tblPr>
        <w:tblW w:w="9026" w:type="dxa"/>
        <w:jc w:val="start"/>
        <w:tblInd w:w="0" w:type="dxa"/>
        <w:tblLayout w:type="fixed"/>
        <w:tblCellMar>
          <w:top w:w="29" w:type="dxa"/>
          <w:start w:w="29" w:type="dxa"/>
          <w:bottom w:w="29" w:type="dxa"/>
          <w:end w:w="29" w:type="dxa"/>
        </w:tblCellMar>
      </w:tblPr>
      <w:tblGrid>
        <w:gridCol w:w="1266"/>
        <w:gridCol w:w="2127"/>
        <w:gridCol w:w="2332"/>
        <w:gridCol w:w="2508"/>
        <w:gridCol w:w="793"/>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7"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2"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8"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7"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2"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8"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7"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2"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8"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7"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2"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8"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7"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2"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8"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7"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2"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8"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7"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2"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8"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7"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2"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8"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7"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2"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8"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7"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2"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8"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Fonts w:ascii="Times New Roman" w:hAnsi="Times New Roman"/>
          <w:sz w:val="24"/>
          <w:szCs w:val="24"/>
        </w:rPr>
      </w:r>
    </w:p>
    <w:p>
      <w:pPr>
        <w:pStyle w:val="BodyText"/>
        <w:bidi w:val="0"/>
        <w:spacing w:lineRule="auto" w:line="360" w:before="57" w:after="57"/>
        <w:jc w:val="center"/>
        <w:rPr/>
      </w:pPr>
      <w:r>
        <w:rPr>
          <w:rStyle w:val="Strong"/>
          <w:rFonts w:ascii="Times New Roman" w:hAnsi="Times New Roman"/>
          <w:sz w:val="24"/>
          <w:szCs w:val="24"/>
        </w:rPr>
        <w:t>Table 5.4: Test Cases for Booking Feature</w:t>
      </w:r>
    </w:p>
    <w:p>
      <w:pPr>
        <w:pStyle w:val="Normal"/>
        <w:bidi w:val="0"/>
        <w:spacing w:lineRule="auto" w:line="360" w:before="57" w:after="57"/>
        <w:jc w:val="both"/>
        <w:rPr>
          <w:b/>
          <w:bCs/>
          <w:sz w:val="24"/>
          <w:szCs w:val="24"/>
        </w:rPr>
      </w:pPr>
      <w:r>
        <w:rPr>
          <w:b/>
          <w:bCs/>
          <w:sz w:val="24"/>
          <w:szCs w:val="24"/>
        </w:rPr>
      </w:r>
    </w:p>
    <w:p>
      <w:pPr>
        <w:pStyle w:val="Normal"/>
        <w:bidi w:val="0"/>
        <w:spacing w:lineRule="auto" w:line="360" w:before="57" w:after="57"/>
        <w:jc w:val="both"/>
        <w:rPr>
          <w:sz w:val="28"/>
          <w:szCs w:val="28"/>
        </w:rPr>
      </w:pPr>
      <w:r>
        <w:rPr/>
      </w:r>
      <w:r>
        <w:br w:type="page"/>
      </w:r>
    </w:p>
    <w:p>
      <w:pPr>
        <w:pStyle w:val="Normal"/>
        <w:bidi w:val="0"/>
        <w:spacing w:lineRule="auto" w:line="360" w:before="57"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b/>
          <w:bCs/>
          <w:sz w:val="24"/>
          <w:szCs w:val="24"/>
        </w:rPr>
      </w:pPr>
      <w:r>
        <w:rPr>
          <w:rFonts w:ascii="Times New Roman" w:hAnsi="Times New Roman"/>
          <w:b/>
          <w:bCs/>
          <w:sz w:val="24"/>
          <w:szCs w:val="24"/>
        </w:rPr>
      </w:r>
    </w:p>
    <w:tbl>
      <w:tblPr>
        <w:tblW w:w="9026" w:type="dxa"/>
        <w:jc w:val="start"/>
        <w:tblInd w:w="0" w:type="dxa"/>
        <w:tblLayout w:type="fixed"/>
        <w:tblCellMar>
          <w:top w:w="29" w:type="dxa"/>
          <w:start w:w="29" w:type="dxa"/>
          <w:bottom w:w="29" w:type="dxa"/>
          <w:end w:w="29" w:type="dxa"/>
        </w:tblCellMar>
      </w:tblPr>
      <w:tblGrid>
        <w:gridCol w:w="1287"/>
        <w:gridCol w:w="1987"/>
        <w:gridCol w:w="2312"/>
        <w:gridCol w:w="2646"/>
        <w:gridCol w:w="794"/>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7"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2"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4"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7"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2"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6"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7"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2"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6"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7"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2"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6"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7"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2"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6"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7" w:type="dxa"/>
            <w:tcBorders>
              <w:start w:val="single" w:sz="2" w:space="0" w:color="000000"/>
              <w:bottom w:val="single" w:sz="2" w:space="0" w:color="000000"/>
            </w:tcBorders>
            <w:vAlign w:val="center"/>
          </w:tcPr>
          <w:p>
            <w:pPr>
              <w:pStyle w:val="TableContents"/>
              <w:spacing w:lineRule="auto" w:line="360"/>
              <w:rPr/>
            </w:pPr>
            <w:r>
              <w:rPr/>
              <w:t>Reject booking</w:t>
            </w:r>
          </w:p>
        </w:tc>
        <w:tc>
          <w:tcPr>
            <w:tcW w:w="2312"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6"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7"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2"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6"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7" w:type="dxa"/>
            <w:tcBorders>
              <w:start w:val="single" w:sz="2" w:space="0" w:color="000000"/>
              <w:bottom w:val="single" w:sz="2" w:space="0" w:color="000000"/>
            </w:tcBorders>
            <w:vAlign w:val="center"/>
          </w:tcPr>
          <w:p>
            <w:pPr>
              <w:pStyle w:val="TableContents"/>
              <w:spacing w:lineRule="auto" w:line="360"/>
              <w:rPr/>
            </w:pPr>
            <w:r>
              <w:rPr/>
              <w:t>View analytics</w:t>
            </w:r>
          </w:p>
        </w:tc>
        <w:tc>
          <w:tcPr>
            <w:tcW w:w="2312"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6"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7" w:type="dxa"/>
            <w:tcBorders>
              <w:start w:val="single" w:sz="2" w:space="0" w:color="000000"/>
              <w:bottom w:val="single" w:sz="2" w:space="0" w:color="000000"/>
            </w:tcBorders>
            <w:vAlign w:val="center"/>
          </w:tcPr>
          <w:p>
            <w:pPr>
              <w:pStyle w:val="TableContents"/>
              <w:spacing w:lineRule="auto" w:line="360"/>
              <w:rPr/>
            </w:pPr>
            <w:r>
              <w:rPr/>
              <w:t>Respond to review</w:t>
            </w:r>
          </w:p>
        </w:tc>
        <w:tc>
          <w:tcPr>
            <w:tcW w:w="2312" w:type="dxa"/>
            <w:tcBorders>
              <w:start w:val="single" w:sz="2" w:space="0" w:color="000000"/>
              <w:bottom w:val="single" w:sz="2" w:space="0" w:color="000000"/>
            </w:tcBorders>
            <w:vAlign w:val="center"/>
          </w:tcPr>
          <w:p>
            <w:pPr>
              <w:pStyle w:val="TableContents"/>
              <w:spacing w:lineRule="auto" w:line="360"/>
              <w:rPr/>
            </w:pPr>
            <w:r>
              <w:rPr/>
              <w:t>Submit review response</w:t>
            </w:r>
          </w:p>
        </w:tc>
        <w:tc>
          <w:tcPr>
            <w:tcW w:w="2646" w:type="dxa"/>
            <w:tcBorders>
              <w:start w:val="single" w:sz="2" w:space="0" w:color="000000"/>
              <w:bottom w:val="single" w:sz="2" w:space="0" w:color="000000"/>
            </w:tcBorders>
            <w:vAlign w:val="center"/>
          </w:tcPr>
          <w:p>
            <w:pPr>
              <w:pStyle w:val="TableContents"/>
              <w:spacing w:lineRule="auto" w:line="360"/>
              <w:rPr/>
            </w:pPr>
            <w:r>
              <w:rPr/>
              <w:t>Response displayed successfully</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TC-OWN-09</w:t>
            </w:r>
          </w:p>
        </w:tc>
        <w:tc>
          <w:tcPr>
            <w:tcW w:w="1987" w:type="dxa"/>
            <w:tcBorders>
              <w:start w:val="single" w:sz="2" w:space="0" w:color="000000"/>
              <w:bottom w:val="single" w:sz="2" w:space="0" w:color="000000"/>
            </w:tcBorders>
            <w:vAlign w:val="center"/>
          </w:tcPr>
          <w:p>
            <w:pPr>
              <w:pStyle w:val="TableContents"/>
              <w:spacing w:lineRule="auto" w:line="360"/>
              <w:rPr/>
            </w:pPr>
            <w:r>
              <w:rPr/>
              <w:t>Manage offers</w:t>
            </w:r>
          </w:p>
        </w:tc>
        <w:tc>
          <w:tcPr>
            <w:tcW w:w="2312" w:type="dxa"/>
            <w:tcBorders>
              <w:start w:val="single" w:sz="2" w:space="0" w:color="000000"/>
              <w:bottom w:val="single" w:sz="2" w:space="0" w:color="000000"/>
            </w:tcBorders>
            <w:vAlign w:val="center"/>
          </w:tcPr>
          <w:p>
            <w:pPr>
              <w:pStyle w:val="TableContents"/>
              <w:spacing w:lineRule="auto" w:line="360"/>
              <w:rPr/>
            </w:pPr>
            <w:r>
              <w:rPr/>
              <w:t>Add promotional offer</w:t>
            </w:r>
          </w:p>
        </w:tc>
        <w:tc>
          <w:tcPr>
            <w:tcW w:w="2646" w:type="dxa"/>
            <w:tcBorders>
              <w:start w:val="single" w:sz="2" w:space="0" w:color="000000"/>
              <w:bottom w:val="single" w:sz="2" w:space="0" w:color="000000"/>
            </w:tcBorders>
            <w:vAlign w:val="center"/>
          </w:tcPr>
          <w:p>
            <w:pPr>
              <w:pStyle w:val="TableContents"/>
              <w:spacing w:lineRule="auto" w:line="360"/>
              <w:rPr/>
            </w:pPr>
            <w:r>
              <w:rPr/>
              <w:t>Offer displayed on listing</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TC-OWN-10</w:t>
            </w:r>
          </w:p>
        </w:tc>
        <w:tc>
          <w:tcPr>
            <w:tcW w:w="1987"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2"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6"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4"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Fonts w:ascii="Times New Roman" w:hAnsi="Times New Roman"/>
          <w:b/>
          <w:bCs/>
          <w:sz w:val="24"/>
          <w:szCs w:val="24"/>
        </w:rPr>
      </w:r>
    </w:p>
    <w:p>
      <w:pPr>
        <w:pStyle w:val="BodyText"/>
        <w:jc w:val="center"/>
        <w:rPr/>
      </w:pPr>
      <w:r>
        <w:rPr>
          <w:rStyle w:val="Strong"/>
          <w:rFonts w:ascii="Times New Roman" w:hAnsi="Times New Roman"/>
          <w:b/>
          <w:bCs/>
          <w:sz w:val="24"/>
          <w:szCs w:val="24"/>
        </w:rPr>
        <w:t>Table 5.5: Test Cases for Futsal Owner Feature</w:t>
      </w:r>
    </w:p>
    <w:p>
      <w:pPr>
        <w:pStyle w:val="Normal"/>
        <w:bidi w:val="0"/>
        <w:spacing w:lineRule="auto" w:line="360" w:before="57" w:after="57"/>
        <w:jc w:val="both"/>
        <w:rPr>
          <w:b/>
          <w:bCs/>
          <w:sz w:val="24"/>
          <w:szCs w:val="24"/>
        </w:rPr>
      </w:pPr>
      <w:r>
        <w:rPr>
          <w:b/>
          <w:bCs/>
          <w:sz w:val="24"/>
          <w:szCs w:val="24"/>
        </w:rPr>
      </w:r>
    </w:p>
    <w:p>
      <w:pPr>
        <w:pStyle w:val="Heading4"/>
        <w:bidi w:val="0"/>
        <w:spacing w:lineRule="auto" w:line="360" w:before="57" w:after="57"/>
        <w:ind w:hanging="0" w:start="0"/>
        <w:jc w:val="both"/>
        <w:rPr>
          <w:sz w:val="28"/>
          <w:szCs w:val="28"/>
        </w:rPr>
      </w:pPr>
      <w:r>
        <w:rPr>
          <w:rFonts w:ascii="Times New Roman" w:hAnsi="Times New Roman"/>
          <w:b/>
          <w:bCs/>
          <w:sz w:val="28"/>
          <w:szCs w:val="28"/>
        </w:rPr>
        <w:t>5.2.6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Pr>
      <w:tblGrid>
        <w:gridCol w:w="1235"/>
        <w:gridCol w:w="2221"/>
        <w:gridCol w:w="2256"/>
        <w:gridCol w:w="2522"/>
        <w:gridCol w:w="792"/>
      </w:tblGrid>
      <w:tr>
        <w:trPr>
          <w:tblHeader w:val="true"/>
        </w:trPr>
        <w:tc>
          <w:tcPr>
            <w:tcW w:w="123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1"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6"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TC-ML-01</w:t>
            </w:r>
          </w:p>
        </w:tc>
        <w:tc>
          <w:tcPr>
            <w:tcW w:w="2221"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6"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2"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TC-ML-02</w:t>
            </w:r>
          </w:p>
        </w:tc>
        <w:tc>
          <w:tcPr>
            <w:tcW w:w="2221"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6"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2"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TC-ML-03</w:t>
            </w:r>
          </w:p>
        </w:tc>
        <w:tc>
          <w:tcPr>
            <w:tcW w:w="2221"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6"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2"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TC-ML-04</w:t>
            </w:r>
          </w:p>
        </w:tc>
        <w:tc>
          <w:tcPr>
            <w:tcW w:w="2221"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6"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2"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TC-ML-05</w:t>
            </w:r>
          </w:p>
        </w:tc>
        <w:tc>
          <w:tcPr>
            <w:tcW w:w="2221"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6"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2"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TC-ML-06</w:t>
            </w:r>
          </w:p>
        </w:tc>
        <w:tc>
          <w:tcPr>
            <w:tcW w:w="2221"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6"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2"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TC-ML-07</w:t>
            </w:r>
          </w:p>
        </w:tc>
        <w:tc>
          <w:tcPr>
            <w:tcW w:w="2221"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6"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2"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TC-ML-08</w:t>
            </w:r>
          </w:p>
        </w:tc>
        <w:tc>
          <w:tcPr>
            <w:tcW w:w="2221"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6"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2"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TC-ML-09</w:t>
            </w:r>
          </w:p>
        </w:tc>
        <w:tc>
          <w:tcPr>
            <w:tcW w:w="2221"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6"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2"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5" w:type="dxa"/>
            <w:tcBorders>
              <w:start w:val="single" w:sz="2" w:space="0" w:color="000000"/>
              <w:bottom w:val="single" w:sz="2" w:space="0" w:color="000000"/>
            </w:tcBorders>
            <w:vAlign w:val="center"/>
          </w:tcPr>
          <w:p>
            <w:pPr>
              <w:pStyle w:val="TableContents"/>
              <w:spacing w:lineRule="auto" w:line="360"/>
              <w:rPr/>
            </w:pPr>
            <w:r>
              <w:rPr/>
              <w:t>TC-ML-10</w:t>
            </w:r>
          </w:p>
        </w:tc>
        <w:tc>
          <w:tcPr>
            <w:tcW w:w="2221"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6"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2"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both"/>
        <w:rPr/>
      </w:pPr>
      <w:r>
        <w:rPr/>
      </w:r>
    </w:p>
    <w:p>
      <w:pPr>
        <w:pStyle w:val="BodyText"/>
        <w:jc w:val="center"/>
        <w:rPr/>
      </w:pPr>
      <w:r>
        <w:rPr>
          <w:rStyle w:val="Strong"/>
          <w:rFonts w:ascii="Times New Roman" w:hAnsi="Times New Roman"/>
          <w:sz w:val="24"/>
          <w:szCs w:val="24"/>
        </w:rPr>
        <w:t>Table 5.6: Test Cases for ML Sentiment Analysis Feature</w:t>
      </w:r>
    </w:p>
    <w:p>
      <w:pPr>
        <w:pStyle w:val="Normal"/>
        <w:bidi w:val="0"/>
        <w:spacing w:lineRule="auto" w:line="360" w:before="57" w:after="57"/>
        <w:jc w:val="both"/>
        <w:rPr>
          <w:rFonts w:ascii="Times New Roman" w:hAnsi="Times New Roman"/>
          <w:b/>
          <w:bCs/>
          <w:sz w:val="28"/>
          <w:szCs w:val="28"/>
        </w:rPr>
      </w:pPr>
      <w:r>
        <w:rPr/>
      </w:r>
      <w:r>
        <w:br w:type="page"/>
      </w:r>
    </w:p>
    <w:p>
      <w:pPr>
        <w:pStyle w:val="Normal"/>
        <w:bidi w:val="0"/>
        <w:spacing w:lineRule="auto" w:line="360" w:before="57" w:after="57"/>
        <w:jc w:val="both"/>
        <w:rPr/>
      </w:pPr>
      <w:r>
        <w:rPr>
          <w:rFonts w:ascii="Times New Roman" w:hAnsi="Times New Roman"/>
          <w:b/>
          <w:bCs/>
          <w:sz w:val="28"/>
          <w:szCs w:val="28"/>
        </w:rPr>
        <w:t>5.2.7 System Testing</w:t>
      </w:r>
    </w:p>
    <w:p>
      <w:pPr>
        <w:pStyle w:val="BodyText"/>
        <w:bidi w:val="0"/>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Pr>
      <w:tblGrid>
        <w:gridCol w:w="1205"/>
        <w:gridCol w:w="2132"/>
        <w:gridCol w:w="2300"/>
        <w:gridCol w:w="2597"/>
        <w:gridCol w:w="792"/>
      </w:tblGrid>
      <w:tr>
        <w:trPr>
          <w:tblHeader w:val="true"/>
        </w:trPr>
        <w:tc>
          <w:tcPr>
            <w:tcW w:w="120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00"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300"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597"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300"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597"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300"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597"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300"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597"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w:t>
            </w:r>
            <w:r>
              <w:rPr/>
              <w:t xml:space="preserve"> recommendation</w:t>
            </w:r>
          </w:p>
        </w:tc>
        <w:tc>
          <w:tcPr>
            <w:tcW w:w="2300"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597"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300"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597"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300"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597"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300"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597"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300"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597"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5"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300"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597"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w:t>
      </w:r>
      <w:r>
        <w:rPr>
          <w:rStyle w:val="Strong"/>
        </w:rPr>
        <w:t>7</w:t>
      </w:r>
      <w:r>
        <w:rPr>
          <w:rStyle w:val="Strong"/>
        </w:rPr>
        <w:t>: System Test Cases</w:t>
      </w:r>
      <w:r>
        <w:br w:type="page"/>
      </w:r>
    </w:p>
    <w:p>
      <w:pPr>
        <w:pStyle w:val="Heading3"/>
        <w:bidi w:val="0"/>
        <w:spacing w:lineRule="auto" w:line="360" w:before="0" w:after="57"/>
        <w:ind w:hanging="0" w:start="0"/>
        <w:jc w:val="both"/>
        <w:rPr>
          <w:b/>
          <w:bCs/>
          <w:sz w:val="28"/>
          <w:szCs w:val="28"/>
        </w:rPr>
      </w:pPr>
      <w:r>
        <w:rPr>
          <w:rFonts w:ascii="Times New Roman" w:hAnsi="Times New Roman"/>
          <w:b/>
          <w:bCs/>
          <w:sz w:val="28"/>
          <w:szCs w:val="28"/>
        </w:rPr>
        <w:t>5.3 Result Analysis</w:t>
      </w:r>
    </w:p>
    <w:p>
      <w:pPr>
        <w:pStyle w:val="BodyText"/>
        <w:spacing w:lineRule="auto" w:line="360"/>
        <w:jc w:val="both"/>
        <w:rPr/>
      </w:pPr>
      <w:r>
        <w:rPr/>
        <w:t xml:space="preserve">The Futsal </w:t>
      </w:r>
      <w:r>
        <w:rPr/>
        <w:t xml:space="preserve">Booking and Management </w:t>
      </w:r>
      <w:r>
        <w:rPr/>
        <w:t>system was tested through unit testing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Pr>
      <w:tblGrid>
        <w:gridCol w:w="2335"/>
        <w:gridCol w:w="1295"/>
        <w:gridCol w:w="1176"/>
        <w:gridCol w:w="1346"/>
      </w:tblGrid>
      <w:tr>
        <w:trPr>
          <w:tblHeader w:val="true"/>
        </w:trPr>
        <w:tc>
          <w:tcPr>
            <w:tcW w:w="2335"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Actual / Predicted</w:t>
            </w:r>
          </w:p>
        </w:tc>
        <w:tc>
          <w:tcPr>
            <w:tcW w:w="1295"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center"/>
              <w:rPr/>
            </w:pPr>
            <w:r>
              <w:rPr/>
              <w:t>Total</w:t>
            </w:r>
          </w:p>
        </w:tc>
      </w:tr>
      <w:tr>
        <w:trPr/>
        <w:tc>
          <w:tcPr>
            <w:tcW w:w="2335"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5"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5"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5"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5"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5"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bidi w:val="0"/>
        <w:spacing w:lineRule="auto" w:line="360" w:before="57" w:after="57"/>
        <w:jc w:val="center"/>
        <w:rPr>
          <w:rFonts w:ascii="Times New Roman" w:hAnsi="Times New Roman"/>
          <w:b/>
          <w:bCs/>
        </w:rPr>
      </w:pPr>
      <w:r>
        <w:rPr>
          <w:rFonts w:ascii="Times New Roman" w:hAnsi="Times New Roman"/>
          <w:b/>
          <w:bCs/>
        </w:rPr>
        <w:t>Table 5.</w:t>
      </w:r>
      <w:r>
        <w:rPr>
          <w:rFonts w:ascii="Times New Roman" w:hAnsi="Times New Roman"/>
          <w:b/>
          <w:bCs/>
        </w:rPr>
        <w:t>8</w:t>
      </w:r>
      <w:r>
        <w:rPr>
          <w:rFonts w:ascii="Times New Roman" w:hAnsi="Times New Roman"/>
          <w:b/>
          <w:bCs/>
        </w:rPr>
        <w:t xml:space="preserve"> : Confusion Matrix</w:t>
      </w:r>
    </w:p>
    <w:p>
      <w:pPr>
        <w:pStyle w:val="BodyText"/>
        <w:bidi w:val="0"/>
        <w:spacing w:lineRule="auto" w:line="360" w:before="57" w:after="57"/>
        <w:jc w:val="both"/>
        <w:rPr>
          <w:rFonts w:ascii="Times New Roman" w:hAnsi="Times New Roman"/>
          <w:b w:val="false"/>
          <w:bCs w:val="false"/>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ind w:hanging="0" w:start="0" w:end="0"/>
        <w:jc w:val="both"/>
        <w:rPr/>
      </w:pPr>
      <w:r>
        <w:rPr/>
        <w:t>Precision=58/58+4 ​= 0.94</w:t>
      </w:r>
    </w:p>
    <w:p>
      <w:pPr>
        <w:pStyle w:val="BodyText"/>
        <w:spacing w:lineRule="auto" w:line="360" w:before="0" w:after="0"/>
        <w:ind w:hanging="0" w:start="0" w:end="0"/>
        <w:jc w:val="both"/>
        <w:rPr/>
      </w:pPr>
      <w:r>
        <w:rPr/>
        <w:t xml:space="preserve">Recall=58/58+2 ​= 0.96 </w:t>
      </w:r>
    </w:p>
    <w:p>
      <w:pPr>
        <w:pStyle w:val="BodyText"/>
        <w:spacing w:lineRule="auto" w:line="360" w:before="0" w:after="0"/>
        <w:ind w:hanging="0" w:start="0" w:end="0"/>
        <w:jc w:val="both"/>
        <w:rPr/>
      </w:pPr>
      <w:r>
        <w:rPr/>
        <w:t>F1-Score=2×(0.94+0.96)​/(0.94*0.96) = 0.95</w:t>
      </w:r>
    </w:p>
    <w:p>
      <w:pPr>
        <w:pStyle w:val="BodyText"/>
        <w:spacing w:lineRule="auto" w:line="360"/>
        <w:jc w:val="both"/>
        <w:rPr>
          <w:rStyle w:val="Strong"/>
        </w:rPr>
      </w:pPr>
      <w:r>
        <w:rPr/>
      </w:r>
    </w:p>
    <w:p>
      <w:pPr>
        <w:pStyle w:val="BodyText"/>
        <w:spacing w:lineRule="auto" w:line="360"/>
        <w:jc w:val="both"/>
        <w:rPr>
          <w:rStyle w:val="Strong"/>
        </w:rPr>
      </w:pPr>
      <w:r>
        <w:rPr/>
      </w:r>
      <w:r>
        <w:br w:type="page"/>
      </w:r>
    </w:p>
    <w:p>
      <w:pPr>
        <w:pStyle w:val="BodyText"/>
        <w:spacing w:lineRule="auto" w:line="360" w:before="0" w:after="140"/>
        <w:jc w:val="both"/>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ind w:hanging="0" w:start="0" w:end="0"/>
        <w:jc w:val="both"/>
        <w:rPr/>
      </w:pPr>
      <w:r>
        <w:rPr/>
        <w:t xml:space="preserve">Precision=136+21+36​=0.99 </w:t>
      </w:r>
    </w:p>
    <w:p>
      <w:pPr>
        <w:pStyle w:val="BodyText"/>
        <w:spacing w:lineRule="auto" w:line="360" w:before="0" w:after="0"/>
        <w:ind w:hanging="0" w:start="0" w:end="0"/>
        <w:jc w:val="both"/>
        <w:rPr/>
      </w:pPr>
      <w:r>
        <w:rPr/>
        <w:t xml:space="preserve">Recall=136+4136​=0.97 </w:t>
      </w:r>
    </w:p>
    <w:p>
      <w:pPr>
        <w:pStyle w:val="BodyText"/>
        <w:spacing w:lineRule="auto" w:line="360" w:before="0" w:after="0"/>
        <w:ind w:hanging="0" w:start="0" w:end="0"/>
        <w:jc w:val="both"/>
        <w:rPr/>
      </w:pPr>
      <w:r>
        <w:rPr/>
        <w:t xml:space="preserve">F1-Score=2∗(0.99+0.97)/(0.99∗0.97)​=0.98 </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Pr>
      <w:tblGrid>
        <w:gridCol w:w="986"/>
        <w:gridCol w:w="632"/>
        <w:gridCol w:w="547"/>
        <w:gridCol w:w="528"/>
        <w:gridCol w:w="630"/>
        <w:gridCol w:w="1262"/>
        <w:gridCol w:w="1175"/>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FP</w:t>
            </w:r>
          </w:p>
        </w:tc>
        <w:tc>
          <w:tcPr>
            <w:tcW w:w="528"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FN</w:t>
            </w:r>
          </w:p>
        </w:tc>
        <w:tc>
          <w:tcPr>
            <w:tcW w:w="630"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TN</w:t>
            </w:r>
          </w:p>
        </w:tc>
        <w:tc>
          <w:tcPr>
            <w:tcW w:w="1262"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Precision</w:t>
            </w:r>
          </w:p>
        </w:tc>
        <w:tc>
          <w:tcPr>
            <w:tcW w:w="1175" w:type="dxa"/>
            <w:tcBorders>
              <w:top w:val="single" w:sz="2" w:space="0" w:color="000000"/>
              <w:start w:val="single" w:sz="2" w:space="0" w:color="000000"/>
              <w:bottom w:val="single" w:sz="2" w:space="0" w:color="000000"/>
            </w:tcBorders>
            <w:vAlign w:val="center"/>
          </w:tcPr>
          <w:p>
            <w:pPr>
              <w:pStyle w:val="TableHeading"/>
              <w:spacing w:lineRule="auto" w:line="360"/>
              <w:jc w:val="center"/>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center"/>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8" w:type="dxa"/>
            <w:tcBorders>
              <w:start w:val="single" w:sz="2" w:space="0" w:color="000000"/>
              <w:bottom w:val="single" w:sz="2" w:space="0" w:color="000000"/>
            </w:tcBorders>
            <w:vAlign w:val="center"/>
          </w:tcPr>
          <w:p>
            <w:pPr>
              <w:pStyle w:val="TableContents"/>
              <w:spacing w:lineRule="auto" w:line="360"/>
              <w:jc w:val="center"/>
              <w:rPr/>
            </w:pPr>
            <w:r>
              <w:rPr/>
              <w:t>2</w:t>
            </w:r>
          </w:p>
        </w:tc>
        <w:tc>
          <w:tcPr>
            <w:tcW w:w="630"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2"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5"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8" w:type="dxa"/>
            <w:tcBorders>
              <w:start w:val="single" w:sz="2" w:space="0" w:color="000000"/>
              <w:bottom w:val="single" w:sz="2" w:space="0" w:color="000000"/>
            </w:tcBorders>
            <w:vAlign w:val="center"/>
          </w:tcPr>
          <w:p>
            <w:pPr>
              <w:pStyle w:val="TableContents"/>
              <w:spacing w:lineRule="auto" w:line="360"/>
              <w:jc w:val="center"/>
              <w:rPr/>
            </w:pPr>
            <w:r>
              <w:rPr/>
              <w:t>4</w:t>
            </w:r>
          </w:p>
        </w:tc>
        <w:tc>
          <w:tcPr>
            <w:tcW w:w="630"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2"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5"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w:t>
      </w:r>
      <w:r>
        <w:rPr>
          <w:rStyle w:val="Strong"/>
        </w:rPr>
        <w:t>9</w:t>
      </w:r>
      <w:r>
        <w:rPr>
          <w:rStyle w:val="Strong"/>
        </w:rPr>
        <w:t xml:space="preserve"> : Summary of Class-wise metrics</w:t>
      </w:r>
    </w:p>
    <w:p>
      <w:pPr>
        <w:pStyle w:val="BodyText"/>
        <w:spacing w:lineRule="auto" w:line="360"/>
        <w:jc w:val="both"/>
        <w:rPr/>
      </w:pPr>
      <w:r>
        <w:rPr>
          <w:rStyle w:val="Strong"/>
        </w:rPr>
        <w:t>Overall Accuracy</w:t>
      </w:r>
    </w:p>
    <w:p>
      <w:pPr>
        <w:pStyle w:val="BodyText"/>
        <w:spacing w:lineRule="auto" w:line="360"/>
        <w:ind w:hanging="0" w:start="0" w:end="0"/>
        <w:jc w:val="both"/>
        <w:rPr/>
      </w:pPr>
      <w:r>
        <w:rPr/>
        <w:t xml:space="preserve">Accuracy=∑(TP+FP+FN+TN)∑TP​ </w:t>
      </w:r>
    </w:p>
    <w:p>
      <w:pPr>
        <w:pStyle w:val="BodyText"/>
        <w:spacing w:lineRule="auto" w:line="360"/>
        <w:ind w:hanging="0" w:start="0" w:end="0"/>
        <w:jc w:val="both"/>
        <w:rPr/>
      </w:pPr>
      <w:r>
        <w:rPr/>
        <w:t xml:space="preserve">Accuracy=20058+136​=0.97 </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bidi w:val="0"/>
        <w:spacing w:lineRule="auto" w:line="360" w:before="57" w:after="57"/>
        <w:jc w:val="both"/>
        <w:rPr>
          <w:b w:val="false"/>
          <w:bCs w:val="false"/>
        </w:rPr>
      </w:pPr>
      <w:r>
        <w:rPr>
          <w:b w:val="false"/>
          <w:bCs w:val="false"/>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ind w:hanging="0" w:start="0" w:end="0"/>
        <w:jc w:val="both"/>
        <w:rPr>
          <w:rStyle w:val="SourceText"/>
          <w:rFonts w:ascii="var font-mono" w:hAnsi="var font-mono"/>
          <w:color w:val="1C1C1C"/>
          <w:shd w:fill="auto" w:val="clear"/>
        </w:rPr>
      </w:pPr>
      <w:r>
        <w:rPr>
          <w:rFonts w:ascii="var font-mono" w:hAnsi="var font-mono"/>
          <w:color w:val="1C1C1C"/>
          <w:shd w:fill="auto" w:val="clear"/>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Pr>
      <w:tblGrid>
        <w:gridCol w:w="3352"/>
        <w:gridCol w:w="941"/>
        <w:gridCol w:w="2419"/>
        <w:gridCol w:w="790"/>
      </w:tblGrid>
      <w:tr>
        <w:trPr>
          <w:tblHeader w:val="true"/>
        </w:trPr>
        <w:tc>
          <w:tcPr>
            <w:tcW w:w="3352"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1"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1"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1"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1"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2"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1"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bidi w:val="0"/>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ind w:hanging="0" w:start="0"/>
        <w:jc w:val="both"/>
        <w:rPr/>
      </w:pPr>
      <w:r>
        <w:rPr/>
      </w:r>
    </w:p>
    <w:p>
      <w:pPr>
        <w:pStyle w:val="Heading4"/>
        <w:spacing w:lineRule="auto" w:line="360"/>
        <w:ind w:hanging="0" w:start="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Pr>
      <w:tblGrid>
        <w:gridCol w:w="2854"/>
        <w:gridCol w:w="1064"/>
        <w:gridCol w:w="993"/>
        <w:gridCol w:w="790"/>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3" w:type="dxa"/>
            <w:tcBorders>
              <w:start w:val="single" w:sz="2" w:space="0" w:color="000000"/>
              <w:bottom w:val="single" w:sz="2" w:space="0" w:color="000000"/>
            </w:tcBorders>
            <w:vAlign w:val="center"/>
          </w:tcPr>
          <w:p>
            <w:pPr>
              <w:pStyle w:val="TableContents"/>
              <w:spacing w:lineRule="auto" w:line="360"/>
              <w:jc w:val="both"/>
              <w:rPr/>
            </w:pPr>
            <w:r>
              <w:rPr/>
              <w:t>1.2s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3"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3"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3" w:type="dxa"/>
            <w:tcBorders>
              <w:start w:val="single" w:sz="2" w:space="0" w:color="000000"/>
              <w:bottom w:val="single" w:sz="2" w:space="0" w:color="000000"/>
            </w:tcBorders>
            <w:vAlign w:val="center"/>
          </w:tcPr>
          <w:p>
            <w:pPr>
              <w:pStyle w:val="TableContents"/>
              <w:spacing w:lineRule="auto" w:line="360"/>
              <w:jc w:val="both"/>
              <w:rPr/>
            </w:pPr>
            <w:r>
              <w:rPr/>
              <w:t>145</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3" w:type="dxa"/>
            <w:tcBorders>
              <w:start w:val="single" w:sz="2" w:space="0" w:color="000000"/>
              <w:bottom w:val="single" w:sz="2" w:space="0" w:color="000000"/>
            </w:tcBorders>
            <w:vAlign w:val="center"/>
          </w:tcPr>
          <w:p>
            <w:pPr>
              <w:pStyle w:val="TableContents"/>
              <w:spacing w:lineRule="auto" w:line="360"/>
              <w:jc w:val="both"/>
              <w:rPr/>
            </w:pPr>
            <w:r>
              <w:rPr/>
              <w:t>0.12%</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3"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3"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w:t>
      </w:r>
      <w:r>
        <w:rPr>
          <w:b/>
          <w:bCs/>
        </w:rPr>
        <w:t>0</w:t>
      </w:r>
      <w:r>
        <w:rPr>
          <w:b/>
          <w:bCs/>
        </w:rPr>
        <w:t xml:space="preserve"> : System Performance metrics</w:t>
      </w:r>
    </w:p>
    <w:p>
      <w:pPr>
        <w:pStyle w:val="BodyText"/>
        <w:spacing w:lineRule="auto" w:line="240" w:before="0" w:after="0"/>
        <w:jc w:val="both"/>
        <w:rPr>
          <w:b/>
          <w:bCs/>
        </w:rPr>
      </w:pPr>
      <w:r>
        <w:rPr>
          <w:b/>
          <w:bCs/>
        </w:rPr>
      </w:r>
    </w:p>
    <w:p>
      <w:pPr>
        <w:pStyle w:val="BodyText"/>
        <w:spacing w:lineRule="auto" w:line="360"/>
        <w:jc w:val="both"/>
        <w:rPr/>
      </w:pPr>
      <w:r>
        <w:rPr/>
        <w:t>Stres</w:t>
      </w:r>
      <w:r>
        <w:rPr/>
        <w:t>s</w:t>
      </w:r>
      <w:r>
        <w:rPr/>
        <w:t xml:space="preserve">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bidi w:val="0"/>
        <w:spacing w:lineRule="auto" w:line="360" w:before="57" w:after="57"/>
        <w:jc w:val="both"/>
        <w:rPr/>
      </w:pPr>
      <w:r>
        <w:rPr>
          <w:rFonts w:ascii="Times New Roman" w:hAnsi="Times New Roman"/>
          <w:b/>
          <w:bCs/>
          <w:sz w:val="28"/>
          <w:szCs w:val="28"/>
        </w:rPr>
        <w:t>5.3.5 Discussion</w:t>
      </w:r>
    </w:p>
    <w:p>
      <w:pPr>
        <w:pStyle w:val="BodyText"/>
        <w:bidi w:val="0"/>
        <w:spacing w:lineRule="auto" w:line="360" w:before="57" w:after="57"/>
        <w:jc w:val="both"/>
        <w:rPr>
          <w:b w:val="false"/>
          <w:bCs w:val="false"/>
        </w:rPr>
      </w:pPr>
      <w:r>
        <w:rPr>
          <w:b w:val="false"/>
          <w:bCs w:val="false"/>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6.1 Conclusion</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r>
    </w:p>
    <w:p>
      <w:pPr>
        <w:pStyle w:val="Heading4"/>
        <w:bidi w:val="0"/>
        <w:spacing w:lineRule="auto" w:line="360" w:before="57" w:after="57"/>
        <w:ind w:hanging="0" w:start="0"/>
        <w:jc w:val="both"/>
        <w:rPr>
          <w:rFonts w:ascii="Times New Roman" w:hAnsi="Times New Roman"/>
          <w:b/>
          <w:bCs/>
          <w:sz w:val="30"/>
          <w:szCs w:val="30"/>
        </w:rPr>
      </w:pPr>
      <w:r>
        <w:rPr>
          <w:rFonts w:ascii="Times New Roman" w:hAnsi="Times New Roman"/>
          <w:b/>
          <w:bCs/>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bidi w:val="0"/>
        <w:spacing w:lineRule="auto" w:line="480" w:before="0" w:after="57"/>
        <w:ind w:hanging="0" w:start="0"/>
        <w:jc w:val="both"/>
        <w:rPr>
          <w:b/>
          <w:bCs/>
        </w:rPr>
      </w:pPr>
      <w:r>
        <w:rPr>
          <w:rFonts w:ascii="Times New Roman" w:hAnsi="Times New Roman"/>
          <w:b/>
          <w:bCs/>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9">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20">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21">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2">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r>
        <w:br w:type="page"/>
      </w:r>
    </w:p>
    <w:p>
      <w:pPr>
        <w:pStyle w:val="Normal"/>
        <w:bidi w:val="0"/>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3"/>
      <w:footerReference w:type="default" r:id="rId24"/>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59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yperlink" Target="mailto:aashisrijal252@gmail.com" TargetMode="External"/><Relationship Id="rId16" Type="http://schemas.openxmlformats.org/officeDocument/2006/relationships/hyperlink" Target="mailto:aashisrijal252@gmail.com" TargetMode="External"/><Relationship Id="rId17" Type="http://schemas.openxmlformats.org/officeDocument/2006/relationships/hyperlink" Target="mailto:ashisrijal252@gmail.com" TargetMode="External"/><Relationship Id="rId18" Type="http://schemas.openxmlformats.org/officeDocument/2006/relationships/hyperlink" Target="mailto:ashisrijal252@gmail.com" TargetMode="External"/><Relationship Id="rId19" Type="http://schemas.openxmlformats.org/officeDocument/2006/relationships/hyperlink" Target="https://www.sportskey.com/" TargetMode="External"/><Relationship Id="rId20" Type="http://schemas.openxmlformats.org/officeDocument/2006/relationships/hyperlink" Target="https://www.ibm.com/think/topics/multi-tenant" TargetMode="External"/><Relationship Id="rId21" Type="http://schemas.openxmlformats.org/officeDocument/2006/relationships/hyperlink" Target="https://www.coursera.org/articles/what-is-tfidf" TargetMode="External"/><Relationship Id="rId22" Type="http://schemas.openxmlformats.org/officeDocument/2006/relationships/hyperlink" Target="https://www.geeksforgeeks.org/software-engineering/agile-sdlc-software-development-life-cycle/" TargetMode="Externa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1181</TotalTime>
  <Application>LibreOffice/24.2.7.2$Linux_X86_64 LibreOffice_project/420$Build-2</Application>
  <AppVersion>15.0000</AppVersion>
  <Pages>69</Pages>
  <Words>12429</Words>
  <Characters>78124</Characters>
  <CharactersWithSpaces>89744</CharactersWithSpaces>
  <Paragraphs>1004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2026-05-08T21:48:33Z</dcterms:modified>
  <cp:revision>56</cp:revision>
  <dc:subject/>
  <dc:title/>
</cp:coreProperties>
</file>

<file path=docProps/custom.xml><?xml version="1.0" encoding="utf-8"?>
<Properties xmlns="http://schemas.openxmlformats.org/officeDocument/2006/custom-properties" xmlns:vt="http://schemas.openxmlformats.org/officeDocument/2006/docPropsVTypes"/>
</file>