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 5.1: Nmap Scanning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Ping Scan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Command: nmap -sn scanme.nmap.org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Explanation: This command checks whether the target host is active without scanning any ports. It is used to verify if the system is reachable.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TCP SYN Scan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Command: sudo nmap -sS -T4 -p 22,80,443 scanme.nmap.org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Explanation: This command performs a TCP SYN scan on selected ports. It is a stealthy scan used to identify open ports without completing the full TCP connection.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Service Version Detection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Command: nmap -sV -T4 -p 80 scanme.nmap.org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Explanation: This command detects the service running on port 80 and attempts to identify its version.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OS Detection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Command: sudo nmap -O -T4 scanme.nmap.org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Explanation: This command attempts to detect the operating system of the target based on network responses.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NSE Script Scan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Command: nmap -sC -T4 -p 80 scanme.nmap.org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Explanation: This command runs default NSE scripts on port 80 to gather additional information and check for possible vulnerabilities.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Screenshots: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55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  <w:t xml:space="preserve">Basic ping scan</w:t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4050" cy="169556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695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  <w:t xml:space="preserve">TCP SYN Scan</w:t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6002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  <w:t xml:space="preserve">Service Detection Scan</w:t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6383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tl w:val="0"/>
        </w:rPr>
        <w:t xml:space="preserve">OS Detection Scan</w:t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6764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  <w:t xml:space="preserve">NSE Script Scan</w:t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689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  <w:t xml:space="preserve"> Http-server-info.nse output</w:t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