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cs="Arial"/>
          <w:b/>
          <w:szCs w:val="22"/>
          <w:lang w:val="tr-TR"/>
        </w:rPr>
      </w:pPr>
      <w:r>
        <w:rPr>
          <w:rFonts w:cs="Arial"/>
          <w:b/>
          <w:szCs w:val="22"/>
          <w:lang w:val="tr-TR"/>
        </w:rPr>
        <w:t>TARİFNAME</w:t>
      </w:r>
    </w:p>
    <w:p>
      <w:pPr>
        <w:pStyle w:val="Normal"/>
        <w:spacing w:lineRule="auto" w:line="360"/>
        <w:jc w:val="center"/>
        <w:rPr>
          <w:rFonts w:cs="Arial"/>
          <w:b/>
          <w:szCs w:val="22"/>
          <w:lang w:val="tr-TR"/>
        </w:rPr>
      </w:pPr>
      <w:r>
        <w:rPr>
          <w:rFonts w:cs="Arial"/>
          <w:b/>
          <w:szCs w:val="22"/>
          <w:lang w:val="tr-TR"/>
        </w:rPr>
      </w:r>
    </w:p>
    <w:p>
      <w:pPr>
        <w:pStyle w:val="Normal"/>
        <w:spacing w:lineRule="auto" w:line="360"/>
        <w:jc w:val="center"/>
        <w:rPr>
          <w:rFonts w:cs="Arial"/>
          <w:b/>
          <w:bCs/>
          <w:szCs w:val="22"/>
          <w:lang w:val="tr-TR"/>
        </w:rPr>
      </w:pPr>
      <w:r>
        <w:rPr>
          <w:rFonts w:cs="Arial"/>
          <w:b/>
          <w:bCs/>
          <w:szCs w:val="22"/>
          <w:lang w:val="tr-TR"/>
        </w:rPr>
        <w:t>Akıllı Kampanya Cüzdanı ve Finansal İndirim Agregasyonu Sistemi</w:t>
      </w:r>
    </w:p>
    <w:p>
      <w:pPr>
        <w:pStyle w:val="Normal"/>
        <w:spacing w:lineRule="auto" w:line="360"/>
        <w:jc w:val="center"/>
        <w:rPr>
          <w:rFonts w:cs="Arial"/>
          <w:b/>
          <w:bCs/>
          <w:szCs w:val="22"/>
          <w:lang w:val="tr-TR"/>
        </w:rPr>
      </w:pPr>
      <w:r>
        <w:rPr>
          <w:rFonts w:cs="Arial"/>
          <w:b/>
          <w:bCs/>
          <w:szCs w:val="22"/>
          <w:lang w:val="tr-TR"/>
        </w:rPr>
      </w:r>
    </w:p>
    <w:p>
      <w:pPr>
        <w:pStyle w:val="Normal"/>
        <w:spacing w:lineRule="auto" w:line="360"/>
        <w:jc w:val="both"/>
        <w:rPr/>
      </w:pPr>
      <w:r>
        <w:rPr>
          <w:rFonts w:cs="Arial"/>
          <w:b/>
          <w:color w:val="FF0000"/>
          <w:szCs w:val="22"/>
          <w:lang w:val="tr-TR"/>
        </w:rPr>
        <w:t xml:space="preserve">Araştırma raporunun düzenlenebilmesi için; tarifname ve istemlerde verilen bilgiler, buluş konusu ürün/yöntemin teknikte uzman bir kişi tarafından ortaya konulmasını sağlayacak kadar açık ve detaylı olmalıdır.  Dosyayı incelerken konulara açıklık getirmek üzere soru yöneltilmişse cevap verilmesini önemle rica ediyoruz. İstemler başlığına kadar olan kısımda, eğer önemli olduğunu düşündüğünüz bir </w:t>
      </w:r>
      <w:r>
        <w:rPr>
          <w:rFonts w:cs="Arial"/>
          <w:b/>
          <w:color w:val="0000FF"/>
          <w:szCs w:val="22"/>
          <w:lang w:val="tr-TR"/>
        </w:rPr>
        <w:t>unsurun, işlem adımının</w:t>
      </w:r>
      <w:r>
        <w:rPr>
          <w:rFonts w:cs="Arial"/>
          <w:b/>
          <w:color w:val="FF0000"/>
          <w:szCs w:val="22"/>
          <w:lang w:val="tr-TR"/>
        </w:rPr>
        <w:t xml:space="preserve"> veya </w:t>
      </w:r>
      <w:r>
        <w:rPr>
          <w:rFonts w:cs="Arial"/>
          <w:b/>
          <w:color w:val="0000FF"/>
          <w:szCs w:val="22"/>
          <w:lang w:val="tr-TR"/>
        </w:rPr>
        <w:t>özelliğin</w:t>
      </w:r>
      <w:r>
        <w:rPr>
          <w:rFonts w:cs="Arial"/>
          <w:b/>
          <w:color w:val="FF0000"/>
          <w:szCs w:val="22"/>
          <w:lang w:val="tr-TR"/>
        </w:rPr>
        <w:t xml:space="preserve"> belirtilmediğini düşünüyorsanız lütfen </w:t>
      </w:r>
      <w:r>
        <w:rPr>
          <w:rFonts w:cs="Arial"/>
          <w:b/>
          <w:color w:val="0000FF"/>
          <w:szCs w:val="22"/>
          <w:lang w:val="tr-TR"/>
        </w:rPr>
        <w:t>değişiklik yapmadan</w:t>
      </w:r>
      <w:r>
        <w:rPr>
          <w:rFonts w:cs="Arial"/>
          <w:b/>
          <w:color w:val="FF0000"/>
          <w:szCs w:val="22"/>
          <w:lang w:val="tr-TR"/>
        </w:rPr>
        <w:t>, renkli bir fonla talep ve görüşlerinizi yazarak e-posta yoluyla iletebilirsiniz.</w:t>
      </w:r>
    </w:p>
    <w:p>
      <w:pPr>
        <w:pStyle w:val="Normal"/>
        <w:spacing w:lineRule="auto" w:line="360"/>
        <w:rPr>
          <w:rFonts w:cs="Arial"/>
          <w:b/>
          <w:bCs/>
          <w:color w:val="FF0000"/>
          <w:szCs w:val="22"/>
          <w:lang w:val="tr-TR"/>
        </w:rPr>
      </w:pPr>
      <w:r>
        <w:rPr>
          <w:rFonts w:cs="Arial"/>
          <w:b/>
          <w:bCs/>
          <w:color w:val="FF0000"/>
          <w:szCs w:val="22"/>
          <w:lang w:val="tr-TR"/>
        </w:rPr>
      </w:r>
    </w:p>
    <w:p>
      <w:pPr>
        <w:pStyle w:val="Normal"/>
        <w:spacing w:lineRule="auto" w:line="360"/>
        <w:jc w:val="both"/>
        <w:rPr>
          <w:rFonts w:cs="Arial"/>
          <w:szCs w:val="22"/>
          <w:lang w:val="tr-TR"/>
        </w:rPr>
      </w:pPr>
      <w:bookmarkStart w:id="0" w:name="OLE_LINK38"/>
      <w:bookmarkStart w:id="1" w:name="OLE_LINK37"/>
      <w:bookmarkEnd w:id="0"/>
      <w:bookmarkEnd w:id="1"/>
      <w:r>
        <w:rPr>
          <w:rFonts w:cs="Arial"/>
          <w:b/>
          <w:szCs w:val="22"/>
          <w:lang w:val="tr-TR"/>
        </w:rPr>
        <w:t>TEKNİK ALAN</w:t>
      </w:r>
    </w:p>
    <w:p>
      <w:pPr>
        <w:pStyle w:val="Normal"/>
        <w:spacing w:lineRule="auto" w:line="360"/>
        <w:ind w:left="708" w:right="0"/>
        <w:jc w:val="both"/>
        <w:rPr>
          <w:rFonts w:cs="Arial"/>
          <w:szCs w:val="22"/>
          <w:lang w:val="tr-TR"/>
        </w:rPr>
      </w:pPr>
      <w:r>
        <w:rPr>
          <w:rFonts w:cs="Arial"/>
          <w:szCs w:val="22"/>
          <w:lang w:val="tr-TR"/>
        </w:rPr>
      </w:r>
    </w:p>
    <w:p>
      <w:pPr>
        <w:pStyle w:val="Normal"/>
        <w:spacing w:lineRule="auto" w:line="360"/>
        <w:jc w:val="both"/>
        <w:rPr>
          <w:rFonts w:cs="Arial"/>
          <w:szCs w:val="22"/>
          <w:lang w:val="tr-TR"/>
        </w:rPr>
      </w:pPr>
      <w:r>
        <w:rPr>
          <w:rFonts w:cs="Arial"/>
          <w:szCs w:val="22"/>
          <w:lang w:val="tr-TR"/>
        </w:rPr>
        <w:t xml:space="preserve">Buluş, kredi kartı kampanyaları yönetimi, finansal indirim agregasyonu ve kişisel harcama optimizasyonu alanında kullanılan, özellikle birden fazla banka ve kredi kartı kullanan bireysel ve kurumsal müşterilerin tüm kredi kartı kampanyalarına tek bir uygulama üzerinden erişmesini, söz konusu kampanyaları takip etmesini, kategorize etmesini ve en uygun kampanyaların akıllı şekilde önerilmesini sağlayan, operatör tarafından geliştirilen mobil uygulama altyapısını temel alan ve bankalar ile entegre çalışan hibrit bir iş modeli oluşturan akıllı kampanya cüzdanı ve finansal indirim sistemi ile ilgilidir. </w:t>
      </w:r>
    </w:p>
    <w:p>
      <w:pPr>
        <w:pStyle w:val="Normal"/>
        <w:spacing w:lineRule="auto" w:line="360"/>
        <w:jc w:val="both"/>
        <w:rPr>
          <w:rFonts w:cs="Arial"/>
          <w:szCs w:val="22"/>
          <w:lang w:val="tr-TR"/>
        </w:rPr>
      </w:pPr>
      <w:r>
        <w:rPr>
          <w:rFonts w:cs="Arial"/>
          <w:szCs w:val="22"/>
          <w:lang w:val="tr-TR"/>
        </w:rPr>
      </w:r>
    </w:p>
    <w:p>
      <w:pPr>
        <w:pStyle w:val="Normal"/>
        <w:numPr>
          <w:ilvl w:val="0"/>
          <w:numId w:val="0"/>
        </w:numPr>
        <w:tabs>
          <w:tab w:val="clear" w:pos="708"/>
          <w:tab w:val="left" w:pos="7170" w:leader="none"/>
        </w:tabs>
        <w:spacing w:lineRule="auto" w:line="360"/>
        <w:jc w:val="both"/>
        <w:outlineLvl w:val="0"/>
        <w:rPr>
          <w:rFonts w:cs="Arial"/>
          <w:b/>
          <w:szCs w:val="22"/>
          <w:lang w:val="tr-TR"/>
        </w:rPr>
      </w:pPr>
      <w:r>
        <w:rPr>
          <w:rFonts w:cs="Arial"/>
          <w:b/>
          <w:szCs w:val="22"/>
          <w:lang w:val="tr-TR"/>
        </w:rPr>
        <w:t>ÖNCEKİ TEKNİK</w:t>
        <w:tab/>
      </w:r>
    </w:p>
    <w:p>
      <w:pPr>
        <w:pStyle w:val="Normal"/>
        <w:spacing w:lineRule="auto" w:line="360"/>
        <w:jc w:val="both"/>
        <w:rPr>
          <w:rFonts w:cs="Arial"/>
          <w:b/>
          <w:szCs w:val="22"/>
          <w:lang w:val="tr-TR"/>
        </w:rPr>
      </w:pPr>
      <w:r>
        <w:rPr>
          <w:rFonts w:cs="Arial"/>
          <w:b/>
          <w:szCs w:val="22"/>
          <w:lang w:val="tr-TR"/>
        </w:rPr>
      </w:r>
    </w:p>
    <w:p>
      <w:pPr>
        <w:pStyle w:val="Normal"/>
        <w:spacing w:lineRule="auto" w:line="360"/>
        <w:jc w:val="both"/>
        <w:rPr>
          <w:rFonts w:cs="Arial"/>
          <w:color w:val="000000"/>
          <w:lang w:val="tr-TR"/>
        </w:rPr>
      </w:pPr>
      <w:r>
        <w:rPr>
          <w:rFonts w:cs="Arial"/>
          <w:color w:val="000000"/>
          <w:lang w:val="tr-TR"/>
        </w:rPr>
        <w:t>Günümüzde kullanılan mevcut banka uygulamaları ve kampanya platformları incelendiğinde, her bankanın ayrı bir uygulaması veya platformu bulunduğu, bu nedenle kullanıcının birden fazla uygulamayı takip etmek zorunda kaldığı görülmektedir. Mevcut yapılarda kampanyalar dağınık halde bulunmakta ve tüm bankaların kampanyalarının tek bir yerden görülmesi mümkün olmamaktadır. Ayrıca elektronik, gıda, turizm, temizlik ve benzeri kategorilere göre filtreleme ve akıllı arama özelliği sınırlı kalmaktadır. Mevcut uygulamalarda kullanıcının kendi kullandığı kredi kartlarını seçerek yalnızca ilgili kampanyaları görüntülemesi mümkün olmamakta veya sınırlı şekilde gerçekleştirilebilmektedir. Kampanyalara üyelik ve kampanya takibi manuel yürütülmekte ve zaman alıcı olmaktadır. Bununla birlikte kullanıcıların harcama alışkanlıklarına göre kişiselleştirilmiş öneri ve akıllı bildirim sistemi bulunmamakta, tüm kampanyaların merkezi ve güncel olarak takip edilmesi pratik şekilde sağlanamamaktadır. Bu nedenle, farklı bankalara ve kredi kartlarına ait kampanyaların tek bir merkezi uygulamada gerçek zamanlı olarak toplanmasını, kategorize edilmesini, kişiselleştirilmesini ve kullanıcıya önerilmesini sağlayan gelişmiş bir sisteme ihtiyaç duyulmaktadır.</w:t>
      </w:r>
    </w:p>
    <w:p>
      <w:pPr>
        <w:pStyle w:val="Normal"/>
        <w:spacing w:lineRule="auto" w:line="360"/>
        <w:jc w:val="both"/>
        <w:rPr>
          <w:rFonts w:cs="Arial"/>
          <w:color w:val="000000"/>
          <w:szCs w:val="22"/>
          <w:lang w:val="tr-TR"/>
        </w:rPr>
      </w:pPr>
      <w:r>
        <w:rPr>
          <w:rFonts w:cs="Arial"/>
          <w:color w:val="000000"/>
          <w:szCs w:val="22"/>
          <w:lang w:val="tr-TR"/>
        </w:rPr>
      </w:r>
    </w:p>
    <w:p>
      <w:pPr>
        <w:pStyle w:val="Normal"/>
        <w:spacing w:lineRule="auto" w:line="360"/>
        <w:jc w:val="both"/>
        <w:rPr/>
      </w:pPr>
      <w:r>
        <w:rPr>
          <w:rFonts w:cs="Arial"/>
          <w:szCs w:val="22"/>
          <w:lang w:val="tr-TR"/>
        </w:rPr>
        <w:t>Literatürde yapılan araştırmalar sonucu “2026/002367” başvuru numaralı ve “KAMPANYA ABONELİK VE KATILIM SİSTEMİ” buluş başlıklı Türkiye patent müracaatına rastlanmıştır. Söz konusu başvuru, bankacılık müşterilerinin akaryakıt, market, restoran, e-ticaret ve benzeri avantaj veya indirim kampanyalarına otomatik olarak katılmalarını sağlayan bir sistem ile ilgilidir. Ancak bahsedilen başvuruda birden fazla banka ve kredi kartı kullanan bireysel ve kurumsal müşterilerin tüm kredi kartı kampanyalarına tek bir uygulama üzerinden erişmesini, söz konusu kampanyaları takip etmesini, kategorize etmesini ve en uygun kampanyaların akıllı şekilde önerilmesini sağlayan, operatör tarafından geliştirilen mobil uygulama altyapısını temel alan ve bankalar ile entegre çalışan hibrit bir iş modeli oluşturan akıllı kampanya cüzdanı ve finansal indirim sistemi ile ilgili bir emareye rastlanmamıştır.</w:t>
      </w:r>
    </w:p>
    <w:p>
      <w:pPr>
        <w:pStyle w:val="Normal"/>
        <w:spacing w:lineRule="auto" w:line="360"/>
        <w:jc w:val="both"/>
        <w:rPr>
          <w:rFonts w:cs="Arial"/>
          <w:szCs w:val="22"/>
          <w:lang w:val="tr-TR"/>
        </w:rPr>
      </w:pPr>
      <w:r>
        <w:rPr>
          <w:rFonts w:cs="Arial"/>
          <w:szCs w:val="22"/>
          <w:lang w:val="tr-TR"/>
        </w:rPr>
      </w:r>
    </w:p>
    <w:p>
      <w:pPr>
        <w:pStyle w:val="Normal"/>
        <w:spacing w:lineRule="auto" w:line="360" w:before="0" w:after="300"/>
        <w:jc w:val="both"/>
        <w:rPr>
          <w:rFonts w:cs="Arial"/>
          <w:szCs w:val="22"/>
          <w:lang w:val="tr-TR"/>
        </w:rPr>
      </w:pPr>
      <w:r>
        <w:rPr>
          <w:rFonts w:cs="Arial"/>
          <w:szCs w:val="22"/>
          <w:lang w:val="tr-TR"/>
        </w:rPr>
        <w:t>Sonuçta yukarıda bahsedilen ve mevcut teknik ışığında çözülemeyen sorunlar, ilgili teknik alanda bir yenilik yapmayı zorunlu kılmıştır.</w:t>
      </w:r>
    </w:p>
    <w:p>
      <w:pPr>
        <w:pStyle w:val="Normal"/>
        <w:numPr>
          <w:ilvl w:val="0"/>
          <w:numId w:val="0"/>
        </w:numPr>
        <w:spacing w:lineRule="auto" w:line="360"/>
        <w:jc w:val="both"/>
        <w:outlineLvl w:val="0"/>
        <w:rPr>
          <w:rFonts w:cs="Arial"/>
          <w:b/>
          <w:szCs w:val="22"/>
          <w:lang w:val="tr-TR"/>
        </w:rPr>
      </w:pPr>
      <w:r>
        <w:rPr>
          <w:rFonts w:cs="Arial"/>
          <w:b/>
          <w:szCs w:val="22"/>
          <w:lang w:val="tr-TR"/>
        </w:rPr>
        <w:t>BULUŞUN KISA AÇIKLAMASI</w:t>
      </w:r>
    </w:p>
    <w:p>
      <w:pPr>
        <w:pStyle w:val="Normal"/>
        <w:spacing w:lineRule="auto" w:line="360"/>
        <w:jc w:val="both"/>
        <w:rPr>
          <w:rFonts w:cs="Arial"/>
          <w:b/>
          <w:szCs w:val="22"/>
          <w:lang w:val="tr-TR"/>
        </w:rPr>
      </w:pPr>
      <w:r>
        <w:rPr>
          <w:rFonts w:cs="Arial"/>
          <w:b/>
          <w:szCs w:val="22"/>
          <w:lang w:val="tr-TR"/>
        </w:rPr>
      </w:r>
    </w:p>
    <w:p>
      <w:pPr>
        <w:pStyle w:val="Normal"/>
        <w:spacing w:lineRule="auto" w:line="360"/>
        <w:jc w:val="both"/>
        <w:rPr>
          <w:rFonts w:cs="Arial"/>
          <w:szCs w:val="22"/>
          <w:lang w:val="tr-TR"/>
        </w:rPr>
      </w:pPr>
      <w:r>
        <w:rPr>
          <w:rFonts w:cs="Arial"/>
          <w:szCs w:val="22"/>
          <w:lang w:val="tr-TR"/>
        </w:rPr>
        <w:t>Mevcut buluş yukarıda bahsedilen dezavantajları ortadan kaldırmak ve ilgili teknik alana yeni avantajlar getirmek üzere akıllı kampanya cüzdanı ve finansal indirim agregasyonu sistemi ile ilgilidir.</w:t>
      </w:r>
    </w:p>
    <w:p>
      <w:pPr>
        <w:pStyle w:val="Normal"/>
        <w:spacing w:lineRule="auto" w:line="360"/>
        <w:jc w:val="both"/>
        <w:rPr>
          <w:rFonts w:cs="Arial"/>
          <w:szCs w:val="22"/>
          <w:lang w:val="tr-TR"/>
        </w:rPr>
      </w:pPr>
      <w:r>
        <w:rPr>
          <w:rFonts w:cs="Arial"/>
          <w:szCs w:val="22"/>
          <w:lang w:val="tr-TR"/>
        </w:rPr>
      </w:r>
    </w:p>
    <w:p>
      <w:pPr>
        <w:pStyle w:val="Normal"/>
        <w:spacing w:lineRule="auto" w:line="360"/>
        <w:jc w:val="both"/>
        <w:rPr>
          <w:rFonts w:cs="Arial"/>
          <w:szCs w:val="22"/>
          <w:lang w:val="tr-TR"/>
        </w:rPr>
      </w:pPr>
      <w:r>
        <w:rPr>
          <w:rFonts w:cs="Arial"/>
          <w:szCs w:val="22"/>
          <w:lang w:val="tr-TR"/>
        </w:rPr>
        <w:t>Buluşun ana amacı, tüm bankaların kredi kartı kampanyalarının tek bir uygulamada gerçek zamanlı olarak toplanmasını ve gösterilmesini sağlayan merkezi bir kampanya cüzdanı oluşturmaktır.</w:t>
      </w:r>
    </w:p>
    <w:p>
      <w:pPr>
        <w:pStyle w:val="Normal"/>
        <w:spacing w:lineRule="auto" w:line="360"/>
        <w:jc w:val="both"/>
        <w:rPr>
          <w:rFonts w:cs="Arial"/>
          <w:szCs w:val="22"/>
          <w:lang w:val="tr-TR"/>
        </w:rPr>
      </w:pPr>
      <w:r>
        <w:rPr>
          <w:rFonts w:cs="Arial"/>
          <w:szCs w:val="22"/>
          <w:lang w:val="tr-TR"/>
        </w:rPr>
      </w:r>
    </w:p>
    <w:p>
      <w:pPr>
        <w:pStyle w:val="Normal"/>
        <w:spacing w:lineRule="auto" w:line="360"/>
        <w:jc w:val="both"/>
        <w:rPr>
          <w:rFonts w:cs="Arial"/>
          <w:szCs w:val="22"/>
          <w:lang w:val="tr-TR"/>
        </w:rPr>
      </w:pPr>
      <w:r>
        <w:rPr>
          <w:rFonts w:cs="Arial"/>
          <w:szCs w:val="22"/>
          <w:lang w:val="tr-TR"/>
        </w:rPr>
        <w:t>Buluşun diğer bir amacı, kullanıcının tercih ettiği banka ve kredi kartlarını seçerek yalnızca kendisi ile ilgili kampanyaları görebilmesini ve söz konusu kampanyaların elektronik, gıda, turizm, temizlik ve benzeri kategoriler bazında otomatik olarak sınıflandırılmasını sağlamaktır.</w:t>
      </w:r>
    </w:p>
    <w:p>
      <w:pPr>
        <w:pStyle w:val="Normal"/>
        <w:spacing w:lineRule="auto" w:line="360"/>
        <w:jc w:val="both"/>
        <w:rPr>
          <w:rFonts w:cs="Arial"/>
          <w:szCs w:val="22"/>
          <w:lang w:val="tr-TR"/>
        </w:rPr>
      </w:pPr>
      <w:r>
        <w:rPr>
          <w:rFonts w:cs="Arial"/>
          <w:szCs w:val="22"/>
          <w:lang w:val="tr-TR"/>
        </w:rPr>
      </w:r>
    </w:p>
    <w:p>
      <w:pPr>
        <w:pStyle w:val="Normal"/>
        <w:spacing w:lineRule="auto" w:line="360"/>
        <w:jc w:val="both"/>
        <w:rPr>
          <w:rFonts w:cs="Arial"/>
          <w:szCs w:val="22"/>
          <w:lang w:val="tr-TR"/>
        </w:rPr>
      </w:pPr>
      <w:r>
        <w:rPr>
          <w:rFonts w:cs="Arial"/>
          <w:szCs w:val="22"/>
          <w:lang w:val="tr-TR"/>
        </w:rPr>
        <w:t>Buluşun diğer bir amacı, kullanıcının profil ve harcama alışkanlıklarını analiz ederek en uygun kampanyaları öne çıkaran, kişiselleştirilmiş öneriler sunan ve anlık bildirim gönderen akıllı öneri ve bildirim yapısını sağlamaktır.</w:t>
      </w:r>
    </w:p>
    <w:p>
      <w:pPr>
        <w:pStyle w:val="Normal"/>
        <w:spacing w:lineRule="auto" w:line="360"/>
        <w:jc w:val="both"/>
        <w:rPr>
          <w:rFonts w:cs="Arial"/>
          <w:szCs w:val="22"/>
          <w:lang w:val="tr-TR"/>
        </w:rPr>
      </w:pPr>
      <w:r>
        <w:rPr>
          <w:rFonts w:cs="Arial"/>
          <w:szCs w:val="22"/>
          <w:lang w:val="tr-TR"/>
        </w:rPr>
      </w:r>
    </w:p>
    <w:p>
      <w:pPr>
        <w:pStyle w:val="Normal"/>
        <w:spacing w:lineRule="auto" w:line="360"/>
        <w:jc w:val="both"/>
        <w:rPr>
          <w:rFonts w:cs="Arial"/>
          <w:szCs w:val="22"/>
          <w:lang w:val="tr-TR"/>
        </w:rPr>
      </w:pPr>
      <w:r>
        <w:rPr>
          <w:rFonts w:cs="Arial"/>
          <w:szCs w:val="22"/>
          <w:lang w:val="tr-TR"/>
        </w:rPr>
        <w:t>Buluşun diğer bir amacı, tek bir uygulama üzerinden zaman ve efor tasarrufu sağlamak, operatör müşteri bağlılığını artırmak, yıllık abonelik ücretinin kredi kartı aidatı benzeri şekilde faturalara yansıtılmasını mümkün kılmak, yüksek güvenlik, gerçek zamanlı veri entegrasyonu ve güçlü veri analitiği üstünlüğü sağlamaktır.</w:t>
      </w:r>
    </w:p>
    <w:p>
      <w:pPr>
        <w:pStyle w:val="Normal"/>
        <w:spacing w:lineRule="auto" w:line="360"/>
        <w:jc w:val="both"/>
        <w:rPr>
          <w:rFonts w:cs="Arial"/>
          <w:szCs w:val="22"/>
          <w:lang w:val="tr-TR"/>
        </w:rPr>
      </w:pPr>
      <w:r>
        <w:rPr>
          <w:rFonts w:cs="Arial"/>
          <w:szCs w:val="22"/>
          <w:lang w:val="tr-TR"/>
        </w:rPr>
      </w:r>
    </w:p>
    <w:p>
      <w:pPr>
        <w:pStyle w:val="Normal"/>
        <w:spacing w:lineRule="auto" w:line="360"/>
        <w:jc w:val="both"/>
        <w:rPr>
          <w:rFonts w:cs="Arial"/>
          <w:szCs w:val="22"/>
          <w:lang w:val="tr-TR"/>
        </w:rPr>
      </w:pPr>
      <w:r>
        <w:rPr>
          <w:rFonts w:cs="Arial"/>
          <w:szCs w:val="22"/>
          <w:lang w:val="tr-TR"/>
        </w:rPr>
        <w:t xml:space="preserve">Yukarıda bahsedilen ve aşağıdaki detaylı anlatımdan ortaya çıkacak tüm amaçları gerçekleştirmek üzere mevcut buluş, </w:t>
      </w:r>
      <w:r>
        <w:rPr>
          <w:rFonts w:cs="Arial"/>
          <w:color w:val="000000"/>
          <w:lang w:val="tr-TR"/>
        </w:rPr>
        <w:t>birden fazla banka ve kredi kartı kullanan bireysel ve kurumsal müşterilere ait kredi kartı kampanyalarının banka sistemleriyle gerçek zamanlı entegrasyon üzerinden tek bir merkezde toplanması, kampanyaların elektronik, gıda, turizm, temizlik ve benzeri kategorilere göre sınıflandırılması, kullanıcının banka ve kredi kartı tercihleri ile harcama alışkanlıklarına bağlı olarak kişiselleştirilmiş kampanya önerisi ve bildirimlerinin üretilmesi, kampanya kullanım ve harcama verilerinin merkezi veri analitiği kapsamında raporlanması ve yıllık abonelik ücretinin faturalandırılması için geliştirilen akıllı kampanya cüzdanı ve finansal indirim agregasyonu sistemi olup</w:t>
      </w:r>
      <w:r>
        <w:rPr>
          <w:rFonts w:cs="Arial"/>
          <w:szCs w:val="22"/>
          <w:lang w:val="tr-TR"/>
        </w:rPr>
        <w:t>, özelliği;</w:t>
      </w:r>
    </w:p>
    <w:p>
      <w:pPr>
        <w:pStyle w:val="Normal"/>
        <w:numPr>
          <w:ilvl w:val="0"/>
          <w:numId w:val="3"/>
        </w:numPr>
        <w:spacing w:lineRule="auto" w:line="360"/>
        <w:ind w:hanging="360" w:left="1080" w:right="0"/>
        <w:jc w:val="both"/>
        <w:rPr>
          <w:rFonts w:cs="Arial"/>
          <w:szCs w:val="22"/>
          <w:lang w:val="tr-TR"/>
        </w:rPr>
      </w:pPr>
      <w:r>
        <w:rPr>
          <w:rFonts w:cs="Arial"/>
          <w:szCs w:val="22"/>
          <w:lang w:val="tr-TR"/>
        </w:rPr>
        <w:t>elektronik cihaz üzerinde çalıştırılan, kullanıcıların tüm banka kredi kartı kampanyalarına tek noktadan erişmesini, söz konusu kampanyaları filtrelemesini ve yönetmesini sağlayan mobil uygulama,</w:t>
      </w:r>
    </w:p>
    <w:p>
      <w:pPr>
        <w:pStyle w:val="Normal"/>
        <w:numPr>
          <w:ilvl w:val="0"/>
          <w:numId w:val="3"/>
        </w:numPr>
        <w:spacing w:lineRule="auto" w:line="360"/>
        <w:ind w:hanging="360" w:left="1080" w:right="0"/>
        <w:jc w:val="both"/>
        <w:rPr>
          <w:rFonts w:cs="Arial"/>
          <w:szCs w:val="22"/>
          <w:lang w:val="tr-TR"/>
        </w:rPr>
      </w:pPr>
      <w:r>
        <w:rPr>
          <w:rFonts w:cs="Arial"/>
          <w:szCs w:val="22"/>
          <w:lang w:val="tr-TR"/>
        </w:rPr>
        <w:t>mobil uygulama üzerinden seçilen bankalar ve kredi kartlarına ilişkin banka sistemleri ile gerçek zamanlı entegrasyon kurarak kampanya verilerini çeken banka ve kredi kartı entegrasyon modülü,</w:t>
      </w:r>
    </w:p>
    <w:p>
      <w:pPr>
        <w:pStyle w:val="Normal"/>
        <w:numPr>
          <w:ilvl w:val="0"/>
          <w:numId w:val="3"/>
        </w:numPr>
        <w:spacing w:lineRule="auto" w:line="360"/>
        <w:ind w:hanging="360" w:left="1080" w:right="0"/>
        <w:jc w:val="both"/>
        <w:rPr>
          <w:rFonts w:cs="Arial"/>
          <w:szCs w:val="22"/>
          <w:lang w:val="tr-TR"/>
        </w:rPr>
      </w:pPr>
      <w:r>
        <w:rPr>
          <w:rFonts w:cs="Arial"/>
          <w:szCs w:val="22"/>
          <w:lang w:val="tr-TR"/>
        </w:rPr>
        <w:t>mobil uygulama üzerinden kullanıcının hangi banka ve kredi kartlarını kullandığı bilgilerini alarak kullanıcı profili oluşturan, tercihlerini yöneten ve kişiselleştirme için temel veri sağlayan kullanıcı tercih ve profil yönetimi modülü,</w:t>
      </w:r>
    </w:p>
    <w:p>
      <w:pPr>
        <w:pStyle w:val="Normal"/>
        <w:numPr>
          <w:ilvl w:val="0"/>
          <w:numId w:val="3"/>
        </w:numPr>
        <w:spacing w:lineRule="auto" w:line="360"/>
        <w:ind w:hanging="360" w:left="1080" w:right="0"/>
        <w:jc w:val="both"/>
        <w:rPr>
          <w:rFonts w:cs="Arial"/>
          <w:szCs w:val="22"/>
          <w:lang w:val="tr-TR"/>
        </w:rPr>
      </w:pPr>
      <w:r>
        <w:rPr>
          <w:rFonts w:cs="Arial"/>
          <w:szCs w:val="22"/>
          <w:lang w:val="tr-TR"/>
        </w:rPr>
        <w:t>banka ve kredi kartı entegrasyon modülü tarafından çekilen kampanyaları toplayan ve kategorilere otomatik olarak ayıran ve sınıflandıran kampanya agregasyon ve kategorizasyon motoru,</w:t>
      </w:r>
    </w:p>
    <w:p>
      <w:pPr>
        <w:pStyle w:val="Normal"/>
        <w:numPr>
          <w:ilvl w:val="0"/>
          <w:numId w:val="3"/>
        </w:numPr>
        <w:spacing w:lineRule="auto" w:line="360"/>
        <w:ind w:hanging="360" w:left="1080" w:right="0"/>
        <w:jc w:val="both"/>
        <w:rPr>
          <w:rFonts w:cs="Arial"/>
          <w:szCs w:val="22"/>
          <w:lang w:val="tr-TR"/>
        </w:rPr>
      </w:pPr>
      <w:r>
        <w:rPr>
          <w:rFonts w:cs="Arial"/>
          <w:szCs w:val="22"/>
          <w:lang w:val="tr-TR"/>
        </w:rPr>
        <w:t>kullanıcı tercih ve profil yönetimi modülü tarafından oluşturulan kullanıcı profili ile kampanya agregasyon ve kategorizasyon motoru tarafından sınıflandırılan kampanyaları birlikte değerlendirerek kullanıcının profil ve harcama alışkanlıklarına uygun kampanyaları öne çıkaran, kişiselleştirilmiş öneriler sunan ve anlık bildirim gönderen akıllı kampanya öneri ve bildirim motoru,</w:t>
      </w:r>
    </w:p>
    <w:p>
      <w:pPr>
        <w:pStyle w:val="Normal"/>
        <w:numPr>
          <w:ilvl w:val="0"/>
          <w:numId w:val="3"/>
        </w:numPr>
        <w:spacing w:lineRule="auto" w:line="360"/>
        <w:ind w:hanging="360" w:left="1080" w:right="0"/>
        <w:jc w:val="both"/>
        <w:rPr>
          <w:rFonts w:cs="Arial"/>
          <w:szCs w:val="22"/>
          <w:lang w:val="tr-TR"/>
        </w:rPr>
      </w:pPr>
      <w:r>
        <w:rPr>
          <w:rFonts w:cs="Arial"/>
          <w:szCs w:val="22"/>
          <w:lang w:val="tr-TR"/>
        </w:rPr>
        <w:t>akıllı kampanya öneri ve bildirim motoru tarafından sunulan kampanyalara ilişkin kullanıcı davranışlarını, kampanya kullanımını ve harcama trendlerini analiz ederek detaylı raporlar üreten ve sistemin sürekli iyileştirilmesi için veri sağlayan merkezi veri analitiği ve raporlama motoru,</w:t>
      </w:r>
    </w:p>
    <w:p>
      <w:pPr>
        <w:pStyle w:val="Normal"/>
        <w:numPr>
          <w:ilvl w:val="0"/>
          <w:numId w:val="3"/>
        </w:numPr>
        <w:spacing w:lineRule="auto" w:line="360"/>
        <w:ind w:hanging="360" w:left="1080" w:right="0"/>
        <w:jc w:val="both"/>
        <w:rPr>
          <w:rFonts w:cs="Arial"/>
          <w:color w:val="000000"/>
          <w:lang w:val="tr-TR"/>
        </w:rPr>
      </w:pPr>
      <w:r>
        <w:rPr>
          <w:rFonts w:cs="Arial"/>
          <w:szCs w:val="22"/>
          <w:lang w:val="tr-TR"/>
        </w:rPr>
        <w:t xml:space="preserve">kullanıcının uygulamayı yıllık abonelik ücreti ile kullanmasını sağlayan, söz konusu ücreti faturaya yansıtan ve ücretlendirme süreçlerini yöneten abonelik ve faturalama modülü </w:t>
      </w:r>
    </w:p>
    <w:p>
      <w:pPr>
        <w:pStyle w:val="Normal"/>
        <w:spacing w:lineRule="auto" w:line="360"/>
        <w:jc w:val="both"/>
        <w:rPr>
          <w:rFonts w:cs="Arial"/>
          <w:color w:val="000000"/>
          <w:lang w:val="tr-TR"/>
        </w:rPr>
      </w:pPr>
      <w:r>
        <w:rPr>
          <w:rFonts w:cs="Arial"/>
          <w:szCs w:val="22"/>
          <w:lang w:val="tr-TR"/>
        </w:rPr>
        <w:t>içermesidir</w:t>
      </w:r>
      <w:r>
        <w:rPr>
          <w:rFonts w:cs="Arial"/>
          <w:color w:val="000000"/>
          <w:lang w:val="tr-TR"/>
        </w:rPr>
        <w:t>.</w:t>
      </w:r>
    </w:p>
    <w:p>
      <w:pPr>
        <w:pStyle w:val="Normal"/>
        <w:spacing w:lineRule="auto" w:line="360"/>
        <w:jc w:val="both"/>
        <w:rPr>
          <w:rFonts w:cs="Arial"/>
          <w:color w:val="000000"/>
          <w:szCs w:val="22"/>
          <w:lang w:val="tr-TR"/>
        </w:rPr>
      </w:pPr>
      <w:r>
        <w:rPr>
          <w:rFonts w:cs="Arial"/>
          <w:color w:val="000000"/>
          <w:szCs w:val="22"/>
          <w:lang w:val="tr-TR"/>
        </w:rPr>
      </w:r>
    </w:p>
    <w:p>
      <w:pPr>
        <w:pStyle w:val="Normal"/>
        <w:spacing w:lineRule="auto" w:line="360"/>
        <w:jc w:val="both"/>
        <w:rPr>
          <w:rFonts w:cs="Arial"/>
          <w:bCs/>
          <w:szCs w:val="22"/>
          <w:lang w:val="tr-TR"/>
        </w:rPr>
      </w:pPr>
      <w:r>
        <w:rPr>
          <w:rFonts w:cs="Arial"/>
          <w:bCs/>
          <w:szCs w:val="22"/>
          <w:lang w:val="tr-TR"/>
        </w:rPr>
        <w:t>Mevcut buluşun yapılanması ve ek elemanlarla birlikte avantajlarının en iyi şekilde anlaşılabilmesi için aşağıda açıklaması yapılan şekiller ile birlikte değerlendirilmesi gerekir.</w:t>
      </w:r>
    </w:p>
    <w:p>
      <w:pPr>
        <w:pStyle w:val="Normal"/>
        <w:spacing w:lineRule="auto" w:line="360"/>
        <w:jc w:val="both"/>
        <w:rPr>
          <w:rFonts w:cs="Arial"/>
          <w:bCs/>
          <w:szCs w:val="22"/>
          <w:lang w:val="tr-TR"/>
        </w:rPr>
      </w:pPr>
      <w:r>
        <w:rPr>
          <w:rFonts w:cs="Arial"/>
          <w:bCs/>
          <w:szCs w:val="22"/>
          <w:lang w:val="tr-TR"/>
        </w:rPr>
      </w:r>
    </w:p>
    <w:p>
      <w:pPr>
        <w:pStyle w:val="Normal"/>
        <w:numPr>
          <w:ilvl w:val="0"/>
          <w:numId w:val="0"/>
        </w:numPr>
        <w:spacing w:lineRule="auto" w:line="360"/>
        <w:jc w:val="both"/>
        <w:outlineLvl w:val="0"/>
        <w:rPr>
          <w:rFonts w:cs="Arial"/>
          <w:b/>
          <w:szCs w:val="22"/>
          <w:lang w:val="tr-TR"/>
        </w:rPr>
      </w:pPr>
      <w:r>
        <w:rPr>
          <w:rFonts w:cs="Arial"/>
          <w:b/>
          <w:szCs w:val="22"/>
          <w:lang w:val="tr-TR"/>
        </w:rPr>
        <w:t>ŞEKİLLERİN KISA AÇIKLAMASI</w:t>
      </w:r>
    </w:p>
    <w:p>
      <w:pPr>
        <w:pStyle w:val="Normal"/>
        <w:spacing w:lineRule="auto" w:line="360"/>
        <w:jc w:val="both"/>
        <w:rPr>
          <w:rFonts w:cs="Arial"/>
          <w:b/>
          <w:szCs w:val="22"/>
          <w:lang w:val="tr-TR"/>
        </w:rPr>
      </w:pPr>
      <w:r>
        <w:rPr>
          <w:rFonts w:cs="Arial"/>
          <w:b/>
          <w:szCs w:val="22"/>
          <w:lang w:val="tr-TR"/>
        </w:rPr>
      </w:r>
    </w:p>
    <w:p>
      <w:pPr>
        <w:pStyle w:val="Normal"/>
        <w:numPr>
          <w:ilvl w:val="0"/>
          <w:numId w:val="0"/>
        </w:numPr>
        <w:spacing w:lineRule="auto" w:line="360"/>
        <w:jc w:val="both"/>
        <w:outlineLvl w:val="0"/>
        <w:rPr>
          <w:rFonts w:cs="Arial"/>
          <w:szCs w:val="22"/>
          <w:lang w:val="tr-TR"/>
        </w:rPr>
      </w:pPr>
      <w:r>
        <w:rPr>
          <w:rFonts w:cs="Arial"/>
          <w:szCs w:val="22"/>
          <w:lang w:val="tr-TR"/>
        </w:rPr>
        <w:t>Şekil 1, buluşa konu olan tek platform banka kampanya sisteminin temsili bir gösterimidir.</w:t>
      </w:r>
    </w:p>
    <w:p>
      <w:pPr>
        <w:pStyle w:val="Normal"/>
        <w:numPr>
          <w:ilvl w:val="0"/>
          <w:numId w:val="0"/>
        </w:numPr>
        <w:spacing w:lineRule="auto" w:line="360"/>
        <w:jc w:val="both"/>
        <w:outlineLvl w:val="0"/>
        <w:rPr>
          <w:rFonts w:cs="Arial"/>
          <w:szCs w:val="22"/>
          <w:lang w:val="tr-TR"/>
        </w:rPr>
      </w:pPr>
      <w:r>
        <w:rPr>
          <w:rFonts w:cs="Arial"/>
          <w:szCs w:val="22"/>
          <w:lang w:val="tr-TR"/>
        </w:rPr>
      </w:r>
    </w:p>
    <w:p>
      <w:pPr>
        <w:pStyle w:val="Normal"/>
        <w:spacing w:lineRule="auto" w:line="360"/>
        <w:jc w:val="both"/>
        <w:rPr/>
      </w:pPr>
      <w:r>
        <w:rPr>
          <w:rFonts w:cs="Arial"/>
          <w:szCs w:val="22"/>
          <w:lang w:val="tr-TR"/>
        </w:rPr>
        <w:t>Çizimlerin mutlaka ölçeklendirilmesi gerekmemektedir ve mevcut buluşu anlamak için gerekli olmayan detaylar ihmal edilmiş olabilmektedir. Bundan başka, en azından büyük ölçüde özdeş olan veya en azından büyük ölçüde özdeş işlevleri olan elemanlar, aynı numara ile gösterilmektedir.</w:t>
      </w:r>
    </w:p>
    <w:p>
      <w:pPr>
        <w:pStyle w:val="Normal"/>
        <w:numPr>
          <w:ilvl w:val="0"/>
          <w:numId w:val="0"/>
        </w:numPr>
        <w:spacing w:lineRule="auto" w:line="360"/>
        <w:jc w:val="both"/>
        <w:outlineLvl w:val="0"/>
        <w:rPr>
          <w:rFonts w:cs="Arial"/>
          <w:b/>
          <w:szCs w:val="22"/>
          <w:lang w:val="tr-TR"/>
        </w:rPr>
      </w:pPr>
      <w:r>
        <w:rPr>
          <w:rFonts w:cs="Arial"/>
          <w:b/>
          <w:szCs w:val="22"/>
          <w:lang w:val="tr-TR"/>
        </w:rPr>
      </w:r>
    </w:p>
    <w:p>
      <w:pPr>
        <w:pStyle w:val="Normal"/>
        <w:numPr>
          <w:ilvl w:val="0"/>
          <w:numId w:val="0"/>
        </w:numPr>
        <w:spacing w:lineRule="auto" w:line="360"/>
        <w:jc w:val="both"/>
        <w:outlineLvl w:val="0"/>
        <w:rPr>
          <w:rFonts w:cs="Arial"/>
          <w:b/>
          <w:szCs w:val="22"/>
          <w:lang w:val="tr-TR"/>
        </w:rPr>
      </w:pPr>
      <w:r>
        <w:rPr>
          <w:rFonts w:cs="Arial"/>
          <w:b/>
          <w:szCs w:val="22"/>
          <w:lang w:val="tr-TR"/>
        </w:rPr>
        <w:t>REFERANS NUMARALARI</w:t>
      </w:r>
    </w:p>
    <w:p>
      <w:pPr>
        <w:pStyle w:val="Normal"/>
        <w:numPr>
          <w:ilvl w:val="0"/>
          <w:numId w:val="0"/>
        </w:numPr>
        <w:spacing w:lineRule="auto" w:line="360"/>
        <w:jc w:val="both"/>
        <w:outlineLvl w:val="0"/>
        <w:rPr>
          <w:rFonts w:cs="Arial"/>
          <w:b/>
          <w:bCs/>
          <w:szCs w:val="22"/>
          <w:lang w:val="tr-TR"/>
        </w:rPr>
      </w:pPr>
      <w:r>
        <w:rPr>
          <w:rFonts w:cs="Arial"/>
          <w:b/>
          <w:bCs/>
          <w:szCs w:val="22"/>
          <w:lang w:val="tr-TR"/>
        </w:rPr>
      </w:r>
    </w:p>
    <w:p>
      <w:pPr>
        <w:pStyle w:val="Normal"/>
        <w:numPr>
          <w:ilvl w:val="0"/>
          <w:numId w:val="0"/>
        </w:numPr>
        <w:spacing w:lineRule="auto" w:line="360"/>
        <w:jc w:val="both"/>
        <w:outlineLvl w:val="0"/>
        <w:rPr>
          <w:rFonts w:cs="Arial"/>
          <w:bCs/>
          <w:szCs w:val="22"/>
          <w:lang w:val="tr-TR"/>
        </w:rPr>
      </w:pPr>
      <w:r>
        <w:rPr>
          <w:rFonts w:cs="Arial"/>
          <w:bCs/>
          <w:szCs w:val="22"/>
          <w:lang w:val="tr-TR"/>
        </w:rPr>
        <w:t>1. Mobil uygulama</w:t>
      </w:r>
    </w:p>
    <w:p>
      <w:pPr>
        <w:pStyle w:val="Normal"/>
        <w:numPr>
          <w:ilvl w:val="0"/>
          <w:numId w:val="0"/>
        </w:numPr>
        <w:spacing w:lineRule="auto" w:line="360"/>
        <w:jc w:val="both"/>
        <w:outlineLvl w:val="0"/>
        <w:rPr>
          <w:rFonts w:cs="Arial"/>
          <w:bCs/>
          <w:szCs w:val="22"/>
          <w:lang w:val="tr-TR"/>
        </w:rPr>
      </w:pPr>
      <w:r>
        <w:rPr>
          <w:rFonts w:cs="Arial"/>
          <w:bCs/>
          <w:szCs w:val="22"/>
          <w:lang w:val="tr-TR"/>
        </w:rPr>
        <w:t xml:space="preserve">2. Banka ve kredi kartı entegrasyon modülü </w:t>
      </w:r>
    </w:p>
    <w:p>
      <w:pPr>
        <w:pStyle w:val="Normal"/>
        <w:numPr>
          <w:ilvl w:val="0"/>
          <w:numId w:val="0"/>
        </w:numPr>
        <w:spacing w:lineRule="auto" w:line="360"/>
        <w:jc w:val="both"/>
        <w:outlineLvl w:val="0"/>
        <w:rPr>
          <w:rFonts w:cs="Arial"/>
          <w:bCs/>
          <w:szCs w:val="22"/>
          <w:lang w:val="tr-TR"/>
        </w:rPr>
      </w:pPr>
      <w:r>
        <w:rPr>
          <w:rFonts w:cs="Arial"/>
          <w:bCs/>
          <w:szCs w:val="22"/>
          <w:lang w:val="tr-TR"/>
        </w:rPr>
        <w:t>3. Kullanıcı tercih ve profil yönetimi modülü</w:t>
      </w:r>
    </w:p>
    <w:p>
      <w:pPr>
        <w:pStyle w:val="Normal"/>
        <w:numPr>
          <w:ilvl w:val="0"/>
          <w:numId w:val="0"/>
        </w:numPr>
        <w:spacing w:lineRule="auto" w:line="360"/>
        <w:jc w:val="both"/>
        <w:outlineLvl w:val="0"/>
        <w:rPr>
          <w:rFonts w:cs="Arial"/>
          <w:bCs/>
          <w:szCs w:val="22"/>
          <w:lang w:val="tr-TR"/>
        </w:rPr>
      </w:pPr>
      <w:r>
        <w:rPr>
          <w:rFonts w:cs="Arial"/>
          <w:bCs/>
          <w:szCs w:val="22"/>
          <w:lang w:val="tr-TR"/>
        </w:rPr>
        <w:t xml:space="preserve">4. Kampanya agregasyon ve kategorizasyon motoru </w:t>
      </w:r>
    </w:p>
    <w:p>
      <w:pPr>
        <w:pStyle w:val="Normal"/>
        <w:numPr>
          <w:ilvl w:val="0"/>
          <w:numId w:val="0"/>
        </w:numPr>
        <w:spacing w:lineRule="auto" w:line="360"/>
        <w:jc w:val="both"/>
        <w:outlineLvl w:val="0"/>
        <w:rPr>
          <w:rFonts w:cs="Arial"/>
          <w:bCs/>
          <w:szCs w:val="22"/>
          <w:lang w:val="tr-TR"/>
        </w:rPr>
      </w:pPr>
      <w:r>
        <w:rPr>
          <w:rFonts w:cs="Arial"/>
          <w:bCs/>
          <w:szCs w:val="22"/>
          <w:lang w:val="tr-TR"/>
        </w:rPr>
        <w:t xml:space="preserve">5. Akıllı kampanya öneri ve bildirim motoru </w:t>
      </w:r>
    </w:p>
    <w:p>
      <w:pPr>
        <w:pStyle w:val="Normal"/>
        <w:numPr>
          <w:ilvl w:val="0"/>
          <w:numId w:val="0"/>
        </w:numPr>
        <w:spacing w:lineRule="auto" w:line="360"/>
        <w:jc w:val="both"/>
        <w:outlineLvl w:val="0"/>
        <w:rPr>
          <w:rFonts w:cs="Arial"/>
          <w:bCs/>
          <w:szCs w:val="22"/>
          <w:lang w:val="tr-TR"/>
        </w:rPr>
      </w:pPr>
      <w:r>
        <w:rPr>
          <w:rFonts w:cs="Arial"/>
          <w:bCs/>
          <w:szCs w:val="22"/>
          <w:lang w:val="tr-TR"/>
        </w:rPr>
        <w:t xml:space="preserve">6. Merkezi veri analitiği ve raporlama motoru </w:t>
      </w:r>
    </w:p>
    <w:p>
      <w:pPr>
        <w:pStyle w:val="Normal"/>
        <w:numPr>
          <w:ilvl w:val="0"/>
          <w:numId w:val="0"/>
        </w:numPr>
        <w:spacing w:lineRule="auto" w:line="360"/>
        <w:jc w:val="both"/>
        <w:outlineLvl w:val="0"/>
        <w:rPr>
          <w:rFonts w:cs="Arial"/>
          <w:bCs/>
          <w:szCs w:val="22"/>
          <w:lang w:val="tr-TR"/>
        </w:rPr>
      </w:pPr>
      <w:r>
        <w:rPr>
          <w:rFonts w:cs="Arial"/>
          <w:bCs/>
          <w:szCs w:val="22"/>
          <w:lang w:val="tr-TR"/>
        </w:rPr>
        <w:t xml:space="preserve">7. Abonelik ve faturalama modülü </w:t>
      </w:r>
    </w:p>
    <w:p>
      <w:pPr>
        <w:pStyle w:val="Normal"/>
        <w:numPr>
          <w:ilvl w:val="0"/>
          <w:numId w:val="0"/>
        </w:numPr>
        <w:spacing w:lineRule="auto" w:line="360"/>
        <w:jc w:val="both"/>
        <w:outlineLvl w:val="0"/>
        <w:rPr>
          <w:rFonts w:cs="Arial"/>
          <w:bCs/>
          <w:szCs w:val="22"/>
          <w:lang w:val="tr-TR"/>
        </w:rPr>
      </w:pPr>
      <w:r>
        <w:rPr>
          <w:rFonts w:cs="Arial"/>
          <w:bCs/>
          <w:szCs w:val="22"/>
          <w:lang w:val="tr-TR"/>
        </w:rPr>
      </w:r>
    </w:p>
    <w:p>
      <w:pPr>
        <w:pStyle w:val="Normal"/>
        <w:numPr>
          <w:ilvl w:val="0"/>
          <w:numId w:val="0"/>
        </w:numPr>
        <w:spacing w:lineRule="auto" w:line="360"/>
        <w:jc w:val="both"/>
        <w:outlineLvl w:val="0"/>
        <w:rPr>
          <w:rFonts w:cs="Arial"/>
          <w:b/>
          <w:szCs w:val="22"/>
          <w:lang w:val="tr-TR"/>
        </w:rPr>
      </w:pPr>
      <w:r>
        <w:rPr>
          <w:rFonts w:cs="Arial"/>
          <w:b/>
          <w:szCs w:val="22"/>
          <w:lang w:val="tr-TR"/>
        </w:rPr>
        <w:t>BULUŞUN DETAYLI AÇIKLAMASI</w:t>
      </w:r>
    </w:p>
    <w:p>
      <w:pPr>
        <w:pStyle w:val="Normal"/>
        <w:numPr>
          <w:ilvl w:val="0"/>
          <w:numId w:val="0"/>
        </w:numPr>
        <w:spacing w:lineRule="auto" w:line="360"/>
        <w:jc w:val="both"/>
        <w:outlineLvl w:val="0"/>
        <w:rPr>
          <w:rFonts w:cs="Arial"/>
          <w:b/>
          <w:szCs w:val="22"/>
          <w:lang w:val="tr-TR"/>
        </w:rPr>
      </w:pPr>
      <w:r>
        <w:rPr>
          <w:rFonts w:cs="Arial"/>
          <w:b/>
          <w:szCs w:val="22"/>
          <w:lang w:val="tr-TR"/>
        </w:rPr>
      </w:r>
    </w:p>
    <w:p>
      <w:pPr>
        <w:pStyle w:val="Normal"/>
        <w:spacing w:lineRule="auto" w:line="360"/>
        <w:jc w:val="both"/>
        <w:rPr>
          <w:rFonts w:cs="Arial"/>
          <w:szCs w:val="22"/>
          <w:lang w:val="tr-TR"/>
        </w:rPr>
      </w:pPr>
      <w:r>
        <w:rPr>
          <w:rFonts w:cs="Arial"/>
          <w:szCs w:val="22"/>
          <w:lang w:val="tr-TR"/>
        </w:rPr>
        <w:t>Bu detaylı açıklamada, buluş konusu olan akıllı kampanya cüzdanı ve finansal indirim agregasyonu sistemi sadece konunun daha iyi anlaşılmasına yönelik hiçbir sınırlayıcı etki oluşturmayacak örneklerle açıklanmaktadır.</w:t>
      </w:r>
    </w:p>
    <w:p>
      <w:pPr>
        <w:pStyle w:val="Normal"/>
        <w:spacing w:lineRule="auto" w:line="360"/>
        <w:jc w:val="both"/>
        <w:rPr>
          <w:rFonts w:cs="Arial"/>
          <w:szCs w:val="22"/>
          <w:lang w:val="tr-TR"/>
        </w:rPr>
      </w:pPr>
      <w:r>
        <w:rPr>
          <w:rFonts w:cs="Arial"/>
          <w:szCs w:val="22"/>
          <w:lang w:val="tr-TR"/>
        </w:rPr>
      </w:r>
    </w:p>
    <w:p>
      <w:pPr>
        <w:pStyle w:val="Normal"/>
        <w:numPr>
          <w:ilvl w:val="0"/>
          <w:numId w:val="0"/>
        </w:numPr>
        <w:spacing w:lineRule="auto" w:line="360"/>
        <w:jc w:val="both"/>
        <w:outlineLvl w:val="0"/>
        <w:rPr>
          <w:rFonts w:cs="Arial"/>
          <w:color w:val="000000"/>
          <w:lang w:val="tr-TR"/>
        </w:rPr>
      </w:pPr>
      <w:r>
        <w:rPr>
          <w:rFonts w:cs="Arial"/>
          <w:color w:val="000000"/>
          <w:lang w:val="tr-TR"/>
        </w:rPr>
        <w:t>Buluş kapsamında yer alan mobil uygulama (buluşun bir yapılanmasında Cüzdan TT olarak adlandırılabilir) (1), operatör altyapısı ile geliştirilen ana uygulama olup kullanıcıların tüm banka kredi kartı kampanyalarına tek noktadan erişmesini, söz konusu kampanyaları filtrelemesini ve yönetmesini sağlayan ana arayüzdür. Mobil uygulama (1), kullanıcının sisteme eriştiği ve kampanya görüntüleme, filtreleme, takip ve yönetim işlemlerini gerçekleştirdiği temel kullanıcı arayüzü olarak görev yapmaktadır. Banka ve kredi kartı entegrasyon modülü (2), kullanıcının seçtiği bankalar ve kredi kartları ile ilgili bankaların sistemlerine gerçek zamanlı entegrasyon sağlayan ve kampanya verilerini çeken modüldür. Söz konusu modül, farklı banka sistemlerinde yer alan kampanya bilgilerinin merkezi sistem tarafından elde edilmesine imkân tanımaktadır. Kullanıcı tercih ve profil yönetimi modülü (3), kullanıcının hangi banka ve kredi kartlarını kullandığı bilgilerini alarak kullanıcı profili oluşturan, kullanıcı tercihlerini yöneten ve kişiselleştirme için temel veri sağlayan modüldür. Bu modül, kullanıcının seçtiği banka ve kredi kartı bilgilerinin sonraki kampanya öneri süreçlerinde kullanılmasını sağlamaktadır. Kampanya agregasyon ve kategorizasyon motoru (4), tüm bankalardan gelen kampanyaları toplayan, agregasyon işlemini gerçekleştiren ve söz konusu kampanyaları elektronik, gıda, turizm, temizlik ve benzeri kategorilere otomatik olarak ayıran ve sınıflandıran motordur. Söz konusu motor, dağınık kampanya verilerini kategori bazında düzenlenebilir ve kullanıcı tarafından filtrelenebilir hale getirmektedir. Akıllı kampanya öneri ve bildirim motoru (5), kullanıcının profil ve harcama alışkanlıklarını analiz ederek en uygun kampanyaları öne çıkaran, kişiselleştirilmiş öneriler sunan ve bildirim gönderen akıllı motordur. Bu motor, kullanıcıya zaman sınırlı veya avantajlı kampanyalar için anlık bildirimler iletmekte ve harcama alışkanlıklarına uygun kampanyaların kullanıcıya sunulmasını sağlamaktadır. Merkezi veri analitiği ve raporlama motoru (6), kullanıcı davranışlarını, kampanya kullanımını ve harcama trendlerini analiz ederek detaylı raporlar üreten ve sistemin sürekli iyileştirilmesi için veri sağlayan motordur. Söz konusu motor, veri analitiği ve raporlama işlevlerini yerine getirerek kampanya kullanımı ile harcama eğilimlerinin izlenmesine imkân tanımaktadır. Abonelik ve faturalama modülü (7), kullanıcının uygulamayı yıllık abonelik ücreti ile kullanmasını sağlayan, bu ücreti faturaya yansıtan ve ücretlendirme süreçlerini yöneten modüldür. Söz konusu modül, yıllık abonelik ücretinin otomatik olarak belirlenmesini ve faturaya yansıtılmasını sağlayan faturalama yapısını içermektedir.</w:t>
      </w:r>
    </w:p>
    <w:p>
      <w:pPr>
        <w:pStyle w:val="Normal"/>
        <w:numPr>
          <w:ilvl w:val="0"/>
          <w:numId w:val="0"/>
        </w:numPr>
        <w:spacing w:lineRule="auto" w:line="360"/>
        <w:jc w:val="both"/>
        <w:outlineLvl w:val="0"/>
        <w:rPr>
          <w:rFonts w:cs="Arial"/>
          <w:color w:val="000000"/>
          <w:szCs w:val="22"/>
          <w:lang w:val="tr-TR"/>
        </w:rPr>
      </w:pPr>
      <w:r>
        <w:rPr>
          <w:rFonts w:cs="Arial"/>
          <w:color w:val="000000"/>
          <w:szCs w:val="22"/>
          <w:lang w:val="tr-TR"/>
        </w:rPr>
      </w:r>
    </w:p>
    <w:p>
      <w:pPr>
        <w:pStyle w:val="Normal"/>
        <w:numPr>
          <w:ilvl w:val="0"/>
          <w:numId w:val="0"/>
        </w:numPr>
        <w:spacing w:lineRule="auto" w:line="360"/>
        <w:jc w:val="both"/>
        <w:outlineLvl w:val="0"/>
        <w:rPr>
          <w:rFonts w:cs="Arial"/>
          <w:szCs w:val="22"/>
          <w:lang w:val="tr-TR"/>
        </w:rPr>
      </w:pPr>
      <w:r>
        <w:rPr>
          <w:rFonts w:cs="Arial"/>
          <w:szCs w:val="22"/>
          <w:lang w:val="tr-TR"/>
        </w:rPr>
        <w:t>Buluş, mevcut banka uygulamaları ve kampanya platformlarında karşılaşılan dağınık kampanya yapısı, sınırlı kategori filtreleme ve akıllı arama imkânı, kullanıcının kendi kredi kartlarına özgü kampanyaları tek merkezden görüntüleyememesi, kampanya üyelik ve takip işlemlerinin manuel ve zaman alıcı olması, kişiselleştirilmiş öneri ile harcama alışkanlıklarına göre bildirim sunulamaması gibi eksiklikleri tek bir platform üzerinde ortadan kaldırmayı amaçlamaktadır. Bu kapsamda buluş sayesinde tüm bankaların kredi kartı kampanyaları tek uygulamada gerçek zamanlı olarak toplanmakta ve gösterilmekte, kullanıcı tercih ettiği banka ve kredi kartlarını seçerek sadece ilgili kampanyaları görebilmekte, kampanyalar kategori bazında otomatik olarak sınıflandırılmakta ve akıllı öneri sistemi ile kullanıcının harcama alışkanlıklarına uygun kampanyalar öne çıkarılmaktadır. Mevcut teknik kapsamındaki sistemler banka bazlı ve dağınık çalışırken, buluş merkezi, kişiselleştirilmiş ve akıllı bir kampanya cüzdanı oluşturmakta; operatör altyapısı ile yüksek güvenlik, gerçek zamanlı veri entegrasyonu ve güçlü veri analitiği üstünlüğü sağlamaktadır.</w:t>
      </w:r>
    </w:p>
    <w:p>
      <w:pPr>
        <w:pStyle w:val="Normal"/>
        <w:numPr>
          <w:ilvl w:val="0"/>
          <w:numId w:val="0"/>
        </w:numPr>
        <w:spacing w:lineRule="auto" w:line="360"/>
        <w:jc w:val="both"/>
        <w:outlineLvl w:val="0"/>
        <w:rPr>
          <w:rFonts w:cs="Arial"/>
          <w:szCs w:val="22"/>
          <w:lang w:val="tr-TR"/>
        </w:rPr>
      </w:pPr>
      <w:r>
        <w:rPr>
          <w:rFonts w:cs="Arial"/>
          <w:szCs w:val="22"/>
          <w:lang w:val="tr-TR"/>
        </w:rPr>
      </w:r>
    </w:p>
    <w:p>
      <w:pPr>
        <w:pStyle w:val="Normal"/>
        <w:numPr>
          <w:ilvl w:val="0"/>
          <w:numId w:val="0"/>
        </w:numPr>
        <w:spacing w:lineRule="auto" w:line="360"/>
        <w:jc w:val="both"/>
        <w:outlineLvl w:val="0"/>
        <w:rPr>
          <w:rFonts w:cs="Arial"/>
          <w:szCs w:val="22"/>
          <w:lang w:val="tr-TR"/>
        </w:rPr>
      </w:pPr>
      <w:r>
        <w:rPr>
          <w:rFonts w:cs="Arial"/>
          <w:szCs w:val="22"/>
          <w:lang w:val="tr-TR"/>
        </w:rPr>
        <w:t>Sistemin gerçekleştirdiği işlevler aşağıdaki gibidir:</w:t>
      </w:r>
    </w:p>
    <w:p>
      <w:pPr>
        <w:pStyle w:val="Normal"/>
        <w:numPr>
          <w:ilvl w:val="0"/>
          <w:numId w:val="4"/>
        </w:numPr>
        <w:spacing w:lineRule="auto" w:line="360"/>
        <w:jc w:val="both"/>
        <w:outlineLvl w:val="0"/>
        <w:rPr>
          <w:rFonts w:cs="Arial"/>
          <w:szCs w:val="22"/>
          <w:lang w:val="tr-TR"/>
        </w:rPr>
      </w:pPr>
      <w:r>
        <w:rPr>
          <w:rFonts w:cs="Arial"/>
          <w:szCs w:val="22"/>
          <w:lang w:val="tr-TR"/>
        </w:rPr>
        <w:t>Kullanıcı, mobil uygulamayı (1) elektronik cihazı üzerinden açar ve kullanıcı tercih ve profil yönetimi modülü (3) ile kullandığı banka ile kredi kartlarını seçer.</w:t>
      </w:r>
    </w:p>
    <w:p>
      <w:pPr>
        <w:pStyle w:val="Normal"/>
        <w:numPr>
          <w:ilvl w:val="0"/>
          <w:numId w:val="4"/>
        </w:numPr>
        <w:spacing w:lineRule="auto" w:line="360"/>
        <w:jc w:val="both"/>
        <w:outlineLvl w:val="0"/>
        <w:rPr>
          <w:rFonts w:cs="Arial"/>
          <w:szCs w:val="22"/>
          <w:lang w:val="tr-TR"/>
        </w:rPr>
      </w:pPr>
      <w:r>
        <w:rPr>
          <w:rFonts w:cs="Arial"/>
          <w:szCs w:val="22"/>
          <w:lang w:val="tr-TR"/>
        </w:rPr>
        <w:t>Banka ve kredi kartı entegrasyon modülü (2), seçilen banka ve kredi kartlarına ait kampanyaları bankaların sistemlerinden gerçek zamanlı olarak çeker.</w:t>
      </w:r>
    </w:p>
    <w:p>
      <w:pPr>
        <w:pStyle w:val="Normal"/>
        <w:numPr>
          <w:ilvl w:val="0"/>
          <w:numId w:val="4"/>
        </w:numPr>
        <w:spacing w:lineRule="auto" w:line="360"/>
        <w:jc w:val="both"/>
        <w:outlineLvl w:val="0"/>
        <w:rPr>
          <w:rFonts w:cs="Arial"/>
          <w:szCs w:val="22"/>
          <w:lang w:val="tr-TR"/>
        </w:rPr>
      </w:pPr>
      <w:r>
        <w:rPr>
          <w:rFonts w:cs="Arial"/>
          <w:szCs w:val="22"/>
          <w:lang w:val="tr-TR"/>
        </w:rPr>
        <w:t>Kampanya agregasyon ve kategorizasyon motoru (4), çekilen kampanyaları elektronik, gıda, turizm, temizlik ve benzeri kategorilere otomatik olarak ayırır ve düzenler.</w:t>
      </w:r>
    </w:p>
    <w:p>
      <w:pPr>
        <w:pStyle w:val="Normal"/>
        <w:numPr>
          <w:ilvl w:val="0"/>
          <w:numId w:val="4"/>
        </w:numPr>
        <w:spacing w:lineRule="auto" w:line="360"/>
        <w:jc w:val="both"/>
        <w:outlineLvl w:val="0"/>
        <w:rPr>
          <w:rFonts w:cs="Arial"/>
          <w:szCs w:val="22"/>
          <w:lang w:val="tr-TR"/>
        </w:rPr>
      </w:pPr>
      <w:r>
        <w:rPr>
          <w:rFonts w:cs="Arial"/>
          <w:szCs w:val="22"/>
          <w:lang w:val="tr-TR"/>
        </w:rPr>
        <w:t>Akıllı kampanya öneri ve bildirim motoru (5) ile kullanıcı tercih ve profil yönetimi modülü (3), kullanıcının profil ve harcama alışkanlıklarını analiz ederek en uygun kampanyaları öne çıkarır ve kişiselleştirilmiş öneriler sunar.</w:t>
      </w:r>
    </w:p>
    <w:p>
      <w:pPr>
        <w:pStyle w:val="Normal"/>
        <w:numPr>
          <w:ilvl w:val="0"/>
          <w:numId w:val="4"/>
        </w:numPr>
        <w:spacing w:lineRule="auto" w:line="360"/>
        <w:jc w:val="both"/>
        <w:outlineLvl w:val="0"/>
        <w:rPr>
          <w:rFonts w:cs="Arial"/>
          <w:szCs w:val="22"/>
          <w:lang w:val="tr-TR"/>
        </w:rPr>
      </w:pPr>
      <w:r>
        <w:rPr>
          <w:rFonts w:cs="Arial"/>
          <w:szCs w:val="22"/>
          <w:lang w:val="tr-TR"/>
        </w:rPr>
        <w:t>Akıllı kampanya öneri ve bildirim motoru (5), kullanıcıya zaman sınırlı veya avantajlı kampanyalar için anlık bildirimler gönderir.</w:t>
      </w:r>
    </w:p>
    <w:p>
      <w:pPr>
        <w:pStyle w:val="Normal"/>
        <w:numPr>
          <w:ilvl w:val="0"/>
          <w:numId w:val="4"/>
        </w:numPr>
        <w:spacing w:lineRule="auto" w:line="360"/>
        <w:jc w:val="both"/>
        <w:outlineLvl w:val="0"/>
        <w:rPr>
          <w:rFonts w:cs="Arial"/>
          <w:szCs w:val="22"/>
          <w:lang w:val="tr-TR"/>
        </w:rPr>
      </w:pPr>
      <w:r>
        <w:rPr>
          <w:rFonts w:cs="Arial"/>
          <w:szCs w:val="22"/>
          <w:lang w:val="tr-TR"/>
        </w:rPr>
        <w:t>Merkezi veri analitiği ve raporlama motoru (6), kullanıcı kampanyalardan yararlandıktan sonra tüm harcama verilerini ve kampanya kullanımlarını analiz eder.</w:t>
      </w:r>
    </w:p>
    <w:p>
      <w:pPr>
        <w:pStyle w:val="Normal"/>
        <w:numPr>
          <w:ilvl w:val="0"/>
          <w:numId w:val="4"/>
        </w:numPr>
        <w:spacing w:lineRule="auto" w:line="360"/>
        <w:jc w:val="both"/>
        <w:outlineLvl w:val="0"/>
        <w:rPr>
          <w:rFonts w:cs="Arial"/>
          <w:szCs w:val="22"/>
          <w:lang w:val="tr-TR"/>
        </w:rPr>
      </w:pPr>
      <w:r>
        <w:rPr>
          <w:rFonts w:cs="Arial"/>
          <w:szCs w:val="22"/>
          <w:lang w:val="tr-TR"/>
        </w:rPr>
        <w:t>Abonelik ve faturalama modülü (7), yıllık abonelik ücretini otomatik olarak belirler ve faturaya yansıtır.</w:t>
      </w:r>
    </w:p>
    <w:p>
      <w:pPr>
        <w:pStyle w:val="Normal"/>
        <w:numPr>
          <w:ilvl w:val="0"/>
          <w:numId w:val="0"/>
        </w:numPr>
        <w:spacing w:lineRule="auto" w:line="360"/>
        <w:jc w:val="both"/>
        <w:outlineLvl w:val="0"/>
        <w:rPr>
          <w:rFonts w:cs="Arial"/>
          <w:szCs w:val="22"/>
          <w:lang w:val="tr-TR"/>
        </w:rPr>
      </w:pPr>
      <w:r>
        <w:rPr>
          <w:rFonts w:cs="Arial"/>
          <w:szCs w:val="22"/>
          <w:lang w:val="tr-TR"/>
        </w:rPr>
      </w:r>
    </w:p>
    <w:p>
      <w:pPr>
        <w:pStyle w:val="Normal"/>
        <w:numPr>
          <w:ilvl w:val="0"/>
          <w:numId w:val="0"/>
        </w:numPr>
        <w:spacing w:lineRule="auto" w:line="360"/>
        <w:jc w:val="both"/>
        <w:outlineLvl w:val="0"/>
        <w:rPr>
          <w:rFonts w:cs="Arial"/>
          <w:szCs w:val="22"/>
          <w:lang w:val="tr-TR"/>
        </w:rPr>
      </w:pPr>
      <w:r>
        <w:rPr>
          <w:rFonts w:cs="Arial"/>
          <w:szCs w:val="22"/>
          <w:lang w:val="tr-TR"/>
        </w:rPr>
        <w:t>Buluşun çalışma prensibi genel olarak kullanıcının mobil uygulama (1) üzerinden uygulamayı açması ve kullanıcı tercih ve profil yönetimi modülü (3) aracılığıyla kullandığı bankaları ve kredi kartlarını seçmesi ile başlamaktadır. Banka ve kredi kartı entegrasyon modülü (2), seçilen kartlara ait tüm kampanyaları ilgili bankaların sistemlerinden gerçek zamanlı olarak çekmektedir. Kampanya agregasyon ve kategorizasyon motoru (4), söz konusu kampanyaları elektronik, gıda, turizm, temizlik ve benzeri kategorilere otomatik olarak ayırmaktadır. Akıllı kampanya öneri ve bildirim motoru (5), kullanıcının profil ve harcama alışkanlıklarına göre en uygun kampanyaları öne çıkarmakta ve kullanıcıya bildirim göndermektedir. Kullanıcı kampanyalardan yararlandıktan sonra merkezi veri analitiği ve raporlama motoru (6), tüm verileri analiz etmekte, abonelik ve faturalama modülü (7) ise belirlenen yıllık ücretin faturaya yansıtılmasını sağlamaktadır. Genel prensip olarak sistem, tüm unsurların birbirleriyle gerçek zamanlı veri alışverişi yaparak çalışması prensibine dayanmaktadır. Kullanıcı tek bir uygulamadan tüm bankaların kredi kartı kampanyalarına ulaşabilmekte, kampanyaları kategorilere göre filtreleyebilmekte ve akıllı öneriler alabilmektedir. Bu sayede zaman kaybı ortadan kalkmakta, harcama optimizasyonu artmakta ve operatör müşteri bağlılığını güçlendirmekte hem de yeni bir gelir kalemi oluşturmaktadır.</w:t>
      </w:r>
      <w:r>
        <w:br w:type="page"/>
      </w:r>
    </w:p>
    <w:p>
      <w:pPr>
        <w:pStyle w:val="Normal"/>
        <w:spacing w:lineRule="auto" w:line="360"/>
        <w:jc w:val="both"/>
        <w:rPr>
          <w:rFonts w:cs="Arial"/>
          <w:szCs w:val="22"/>
          <w:lang w:val="tr-TR"/>
        </w:rPr>
      </w:pPr>
      <w:r>
        <w:rPr>
          <w:rFonts w:cs="Arial"/>
          <w:szCs w:val="22"/>
          <w:lang w:val="tr-TR"/>
        </w:rPr>
      </w:r>
    </w:p>
    <w:p>
      <w:pPr>
        <w:pStyle w:val="Normal"/>
        <w:spacing w:lineRule="auto" w:line="360"/>
        <w:jc w:val="both"/>
        <w:rPr>
          <w:rFonts w:cs="Arial"/>
          <w:szCs w:val="22"/>
          <w:lang w:val="tr-TR"/>
        </w:rPr>
      </w:pPr>
      <w:r>
        <w:rPr>
          <w:rFonts w:cs="Arial"/>
          <w:szCs w:val="22"/>
          <w:lang w:val="tr-TR"/>
        </w:rPr>
      </w:r>
    </w:p>
    <w:p>
      <w:pPr>
        <w:pStyle w:val="Normal"/>
        <w:spacing w:lineRule="auto" w:line="360"/>
        <w:jc w:val="center"/>
        <w:rPr>
          <w:rFonts w:cs="Arial"/>
          <w:b/>
          <w:bCs/>
          <w:szCs w:val="22"/>
          <w:lang w:val="tr-TR"/>
        </w:rPr>
      </w:pPr>
      <w:r>
        <w:rPr>
          <w:rFonts w:cs="Arial"/>
          <w:b/>
          <w:bCs/>
          <w:szCs w:val="22"/>
          <w:lang w:val="tr-TR"/>
        </w:rPr>
        <w:t>İSTEMLER</w:t>
      </w:r>
    </w:p>
    <w:p>
      <w:pPr>
        <w:pStyle w:val="Normal"/>
        <w:spacing w:lineRule="auto" w:line="360"/>
        <w:jc w:val="center"/>
        <w:rPr>
          <w:rFonts w:cs="Arial"/>
          <w:b/>
          <w:bCs/>
          <w:szCs w:val="22"/>
          <w:lang w:val="tr-TR"/>
        </w:rPr>
      </w:pPr>
      <w:r>
        <w:rPr>
          <w:rFonts w:cs="Arial"/>
          <w:b/>
          <w:bCs/>
          <w:szCs w:val="22"/>
          <w:lang w:val="tr-TR"/>
        </w:rPr>
      </w:r>
    </w:p>
    <w:p>
      <w:pPr>
        <w:pStyle w:val="Normal"/>
        <w:spacing w:lineRule="auto" w:line="360"/>
        <w:jc w:val="both"/>
        <w:rPr>
          <w:rFonts w:cs="Arial"/>
          <w:b/>
          <w:szCs w:val="22"/>
          <w:lang w:val="tr-TR"/>
        </w:rPr>
      </w:pPr>
      <w:r>
        <w:rPr>
          <w:rFonts w:cs="Arial"/>
          <w:b/>
          <w:color w:val="FF0000"/>
          <w:szCs w:val="22"/>
          <w:lang w:val="tr-TR"/>
        </w:rPr>
        <w:t>Eğer istemler başlığı altında, önemli olduğunu düşündüğünüz, yeni (yani başka bir yerde veya sistemde olmayan ve herhangi bir patentle korunmayan) bir</w:t>
      </w:r>
      <w:r>
        <w:rPr>
          <w:rFonts w:cs="Arial"/>
          <w:b/>
          <w:color w:val="0000FF"/>
          <w:szCs w:val="22"/>
          <w:lang w:val="tr-TR"/>
        </w:rPr>
        <w:t xml:space="preserve"> unsurun</w:t>
      </w:r>
      <w:r>
        <w:rPr>
          <w:rFonts w:cs="Arial"/>
          <w:b/>
          <w:color w:val="FF0000"/>
          <w:szCs w:val="22"/>
          <w:lang w:val="tr-TR"/>
        </w:rPr>
        <w:t xml:space="preserve"> ve / veya </w:t>
      </w:r>
      <w:r>
        <w:rPr>
          <w:rFonts w:cs="Arial"/>
          <w:b/>
          <w:color w:val="0000FF"/>
          <w:szCs w:val="22"/>
          <w:lang w:val="tr-TR"/>
        </w:rPr>
        <w:t>işlem adımının</w:t>
      </w:r>
      <w:r>
        <w:rPr>
          <w:rFonts w:cs="Arial"/>
          <w:b/>
          <w:color w:val="FF0000"/>
          <w:szCs w:val="22"/>
          <w:lang w:val="tr-TR"/>
        </w:rPr>
        <w:t xml:space="preserve"> belirtilmediğini düşünüyorsanız. Lütfen </w:t>
      </w:r>
      <w:r>
        <w:rPr>
          <w:rFonts w:cs="Arial"/>
          <w:b/>
          <w:color w:val="0000FF"/>
          <w:szCs w:val="22"/>
          <w:lang w:val="tr-TR"/>
        </w:rPr>
        <w:t>değişiklik yapmadan</w:t>
      </w:r>
      <w:r>
        <w:rPr>
          <w:rFonts w:cs="Arial"/>
          <w:b/>
          <w:color w:val="FF0000"/>
          <w:szCs w:val="22"/>
          <w:lang w:val="tr-TR"/>
        </w:rPr>
        <w:t>, renkli bir fonla talep ve görüşlerinizi yazarak e-posta yoluyla iletebilirsiniz.</w:t>
      </w:r>
    </w:p>
    <w:p>
      <w:pPr>
        <w:pStyle w:val="Normal"/>
        <w:spacing w:lineRule="auto" w:line="360"/>
        <w:jc w:val="both"/>
        <w:rPr>
          <w:rFonts w:cs="Arial"/>
          <w:b/>
          <w:color w:val="FF0000"/>
          <w:szCs w:val="22"/>
          <w:lang w:val="tr-TR"/>
        </w:rPr>
      </w:pPr>
      <w:r>
        <w:rPr>
          <w:rFonts w:cs="Arial"/>
          <w:b/>
          <w:color w:val="FF0000"/>
          <w:szCs w:val="22"/>
          <w:lang w:val="tr-TR"/>
        </w:rPr>
      </w:r>
    </w:p>
    <w:p>
      <w:pPr>
        <w:pStyle w:val="Normal"/>
        <w:spacing w:lineRule="auto" w:line="360"/>
        <w:jc w:val="both"/>
        <w:rPr/>
      </w:pPr>
      <w:r>
        <w:rPr>
          <w:rFonts w:cs="Arial"/>
          <w:b/>
          <w:color w:val="FF0000"/>
          <w:szCs w:val="22"/>
          <w:lang w:val="tr-TR"/>
        </w:rPr>
        <w:t xml:space="preserve">Ayrıca, eğer 1. İstemde bahsedilen özelliklerden bazıları olmadan da sistemin çalışabileceğini veya sistemde </w:t>
      </w:r>
      <w:r>
        <w:rPr>
          <w:rFonts w:cs="Arial"/>
          <w:b/>
          <w:color w:val="0000FF"/>
          <w:szCs w:val="22"/>
          <w:lang w:val="tr-TR"/>
        </w:rPr>
        <w:t>mutlaka</w:t>
      </w:r>
      <w:r>
        <w:rPr>
          <w:rFonts w:cs="Arial"/>
          <w:b/>
          <w:color w:val="FF0000"/>
          <w:szCs w:val="22"/>
          <w:lang w:val="tr-TR"/>
        </w:rPr>
        <w:t xml:space="preserve"> olması gereken bir özelliğin 1. İstemde bulunmadığını düşünüyorsanız, hangi özellik olduğunu belirtmeniz koruma kapsamının belirlenmesi konusunda önem arz etmektedir.  </w:t>
      </w:r>
    </w:p>
    <w:p>
      <w:pPr>
        <w:pStyle w:val="Normal"/>
        <w:spacing w:lineRule="auto" w:line="360"/>
        <w:jc w:val="both"/>
        <w:rPr>
          <w:rFonts w:cs="Arial"/>
          <w:b/>
          <w:color w:val="FF0000"/>
          <w:szCs w:val="22"/>
          <w:lang w:val="tr-TR"/>
        </w:rPr>
      </w:pPr>
      <w:r>
        <w:rPr>
          <w:rFonts w:cs="Arial"/>
          <w:b/>
          <w:color w:val="FF0000"/>
          <w:szCs w:val="22"/>
          <w:lang w:val="tr-TR"/>
        </w:rPr>
      </w:r>
    </w:p>
    <w:p>
      <w:pPr>
        <w:pStyle w:val="Normal"/>
        <w:spacing w:lineRule="auto" w:line="360"/>
        <w:jc w:val="both"/>
        <w:rPr>
          <w:rFonts w:cs="Arial"/>
          <w:b/>
          <w:color w:val="FF0000"/>
          <w:szCs w:val="22"/>
          <w:lang w:val="tr-TR"/>
        </w:rPr>
      </w:pPr>
      <w:r>
        <w:rPr>
          <w:rFonts w:cs="Arial"/>
          <w:b/>
          <w:color w:val="FF0000"/>
          <w:szCs w:val="22"/>
          <w:lang w:val="tr-TR"/>
        </w:rPr>
        <w:t xml:space="preserve">Buluşu 1. İstemde bahsedilen özelliklerden </w:t>
      </w:r>
      <w:r>
        <w:rPr>
          <w:rFonts w:cs="Arial"/>
          <w:b/>
          <w:color w:val="0000FF"/>
          <w:szCs w:val="22"/>
          <w:lang w:val="tr-TR"/>
        </w:rPr>
        <w:t>birini bile</w:t>
      </w:r>
      <w:r>
        <w:rPr>
          <w:rFonts w:cs="Arial"/>
          <w:b/>
          <w:color w:val="FF0000"/>
          <w:szCs w:val="22"/>
          <w:lang w:val="tr-TR"/>
        </w:rPr>
        <w:t xml:space="preserve"> kullanmadan yapan başka bir sistem buluşunuzu </w:t>
      </w:r>
      <w:r>
        <w:rPr>
          <w:rFonts w:cs="Arial"/>
          <w:b/>
          <w:color w:val="0000FF"/>
          <w:szCs w:val="22"/>
          <w:lang w:val="tr-TR"/>
        </w:rPr>
        <w:t>ihlal</w:t>
      </w:r>
      <w:r>
        <w:rPr>
          <w:rFonts w:cs="Arial"/>
          <w:b/>
          <w:color w:val="FF0000"/>
          <w:szCs w:val="22"/>
          <w:lang w:val="tr-TR"/>
        </w:rPr>
        <w:t xml:space="preserve"> </w:t>
      </w:r>
      <w:r>
        <w:rPr>
          <w:rFonts w:cs="Arial"/>
          <w:b/>
          <w:color w:val="0000FF"/>
          <w:szCs w:val="22"/>
          <w:lang w:val="tr-TR"/>
        </w:rPr>
        <w:t>etmemiş</w:t>
      </w:r>
      <w:r>
        <w:rPr>
          <w:rFonts w:cs="Arial"/>
          <w:b/>
          <w:color w:val="FF0000"/>
          <w:szCs w:val="22"/>
          <w:lang w:val="tr-TR"/>
        </w:rPr>
        <w:t xml:space="preserve"> olacaktır. Değerlendirmenizi bu bilgi ışığında yapmanızı rica ediyoruz. </w:t>
      </w:r>
    </w:p>
    <w:p>
      <w:pPr>
        <w:pStyle w:val="Normal"/>
        <w:spacing w:lineRule="auto" w:line="360"/>
        <w:jc w:val="both"/>
        <w:rPr>
          <w:rFonts w:cs="Arial"/>
          <w:b/>
          <w:color w:val="FF0000"/>
          <w:szCs w:val="22"/>
          <w:lang w:val="tr-TR"/>
        </w:rPr>
      </w:pPr>
      <w:r>
        <w:rPr>
          <w:rFonts w:cs="Arial"/>
          <w:b/>
          <w:color w:val="FF0000"/>
          <w:szCs w:val="22"/>
          <w:lang w:val="tr-TR"/>
        </w:rPr>
      </w:r>
    </w:p>
    <w:p>
      <w:pPr>
        <w:pStyle w:val="Normal"/>
        <w:numPr>
          <w:ilvl w:val="0"/>
          <w:numId w:val="2"/>
        </w:numPr>
        <w:spacing w:lineRule="auto" w:line="360"/>
        <w:jc w:val="both"/>
        <w:rPr>
          <w:rFonts w:cs="Arial"/>
          <w:szCs w:val="22"/>
          <w:lang w:val="tr-TR"/>
        </w:rPr>
      </w:pPr>
      <w:bookmarkStart w:id="2" w:name="OLE_LINK38"/>
      <w:bookmarkStart w:id="3" w:name="OLE_LINK37"/>
      <w:bookmarkEnd w:id="2"/>
      <w:bookmarkEnd w:id="3"/>
      <w:r>
        <w:rPr>
          <w:rFonts w:cs="Arial"/>
          <w:color w:val="000000"/>
          <w:lang w:val="tr-TR"/>
        </w:rPr>
        <w:t>Birden fazla banka ve kredi kartı kullanan bireysel ve kurumsal müşterilere ait kredi kartı kampanyalarının banka sistemleriyle gerçek zamanlı entegrasyon üzerinden tek bir merkezde toplanması, kampanyaların elektronik, gıda, turizm, temizlik ve benzeri kategorilere göre sınıflandırılması, kullanıcının banka ve kredi kartı tercihleri ile harcama alışkanlıklarına bağlı olarak kişiselleştirilmiş kampanya önerisi ve bildirimlerinin üretilmesi, kampanya kullanım ve harcama verilerinin merkezi veri analitiği kapsamında raporlanması ve yıllık abonelik ücretinin faturalandırılması için geliştirilen akıllı kampanya cüzdanı ve finansal indirim agregasyonu sistemi olup</w:t>
      </w:r>
      <w:r>
        <w:rPr>
          <w:rFonts w:cs="Arial"/>
          <w:szCs w:val="22"/>
          <w:lang w:val="tr-TR"/>
        </w:rPr>
        <w:t>, özelliği;</w:t>
      </w:r>
    </w:p>
    <w:p>
      <w:pPr>
        <w:pStyle w:val="Normal"/>
        <w:numPr>
          <w:ilvl w:val="0"/>
          <w:numId w:val="3"/>
        </w:numPr>
        <w:spacing w:lineRule="auto" w:line="360"/>
        <w:jc w:val="both"/>
        <w:rPr>
          <w:rFonts w:cs="Arial"/>
          <w:szCs w:val="22"/>
          <w:lang w:val="tr-TR"/>
        </w:rPr>
      </w:pPr>
      <w:r>
        <w:rPr>
          <w:rFonts w:cs="Arial"/>
          <w:szCs w:val="22"/>
          <w:lang w:val="tr-TR"/>
        </w:rPr>
        <w:t>elektronik cihaz üzerinde çalıştırılan, kullanıcıların tüm banka kredi kartı kampanyalarına tek noktadan erişmesini, söz konusu kampanyaları filtrelemesini ve yönetmesini sağlayan mobil uygulama (1),</w:t>
      </w:r>
    </w:p>
    <w:p>
      <w:pPr>
        <w:pStyle w:val="Normal"/>
        <w:numPr>
          <w:ilvl w:val="0"/>
          <w:numId w:val="3"/>
        </w:numPr>
        <w:spacing w:lineRule="auto" w:line="360"/>
        <w:jc w:val="both"/>
        <w:rPr>
          <w:rFonts w:cs="Arial"/>
          <w:szCs w:val="22"/>
          <w:lang w:val="tr-TR"/>
        </w:rPr>
      </w:pPr>
      <w:r>
        <w:rPr>
          <w:rFonts w:cs="Arial"/>
          <w:szCs w:val="22"/>
          <w:lang w:val="tr-TR"/>
        </w:rPr>
        <w:t>mobil uygulama (1) üzerinden seçilen bankalar ve kredi kartlarına ilişkin banka sistemleri ile gerçek zamanlı entegrasyon kurarak kampanya verilerini çeken banka ve kredi kartı entegrasyon modülü (2),</w:t>
      </w:r>
    </w:p>
    <w:p>
      <w:pPr>
        <w:pStyle w:val="Normal"/>
        <w:numPr>
          <w:ilvl w:val="0"/>
          <w:numId w:val="3"/>
        </w:numPr>
        <w:spacing w:lineRule="auto" w:line="360"/>
        <w:jc w:val="both"/>
        <w:rPr>
          <w:rFonts w:cs="Arial"/>
          <w:szCs w:val="22"/>
          <w:lang w:val="tr-TR"/>
        </w:rPr>
      </w:pPr>
      <w:r>
        <w:rPr>
          <w:rFonts w:cs="Arial"/>
          <w:szCs w:val="22"/>
          <w:lang w:val="tr-TR"/>
        </w:rPr>
        <w:t>mobil uygulama (1) üzerinden kullanıcının hangi banka ve kredi kartlarını kullandığı bilgilerini alarak kullanıcı profili oluşturan, tercihlerini yöneten ve kişiselleştirme için temel veri sağlayan kullanıcı tercih ve profil yönetimi modülü (3),</w:t>
      </w:r>
    </w:p>
    <w:p>
      <w:pPr>
        <w:pStyle w:val="Normal"/>
        <w:numPr>
          <w:ilvl w:val="0"/>
          <w:numId w:val="3"/>
        </w:numPr>
        <w:spacing w:lineRule="auto" w:line="360"/>
        <w:jc w:val="both"/>
        <w:rPr>
          <w:rFonts w:cs="Arial"/>
          <w:szCs w:val="22"/>
          <w:lang w:val="tr-TR"/>
        </w:rPr>
      </w:pPr>
      <w:r>
        <w:rPr>
          <w:rFonts w:cs="Arial"/>
          <w:szCs w:val="22"/>
          <w:lang w:val="tr-TR"/>
        </w:rPr>
        <w:t>banka ve kredi kartı entegrasyon modülü (2) tarafından çekilen kampanyaları toplayan ve kategorilere otomatik olarak ayıran ve sınıflandıran kampanya agregasyon ve kategorizasyon motoru (4),</w:t>
      </w:r>
    </w:p>
    <w:p>
      <w:pPr>
        <w:pStyle w:val="Normal"/>
        <w:numPr>
          <w:ilvl w:val="0"/>
          <w:numId w:val="3"/>
        </w:numPr>
        <w:spacing w:lineRule="auto" w:line="360"/>
        <w:jc w:val="both"/>
        <w:rPr>
          <w:rFonts w:cs="Arial"/>
          <w:szCs w:val="22"/>
          <w:lang w:val="tr-TR"/>
        </w:rPr>
      </w:pPr>
      <w:r>
        <w:rPr>
          <w:rFonts w:cs="Arial"/>
          <w:szCs w:val="22"/>
          <w:lang w:val="tr-TR"/>
        </w:rPr>
        <w:t>kullanıcı tercih ve profil yönetimi modülü (3) tarafından oluşturulan kullanıcı profili ile kampanya agregasyon ve kategorizasyon motoru (4) tarafından sınıflandırılan kampanyaları birlikte değerlendirerek kullanıcının profil ve harcama alışkanlıklarına uygun kampanyaları öne çıkaran, kişiselleştirilmiş öneriler sunan ve anlık bildirim gönderen akıllı kampanya öneri ve bildirim motoru (5),</w:t>
      </w:r>
    </w:p>
    <w:p>
      <w:pPr>
        <w:pStyle w:val="Normal"/>
        <w:numPr>
          <w:ilvl w:val="0"/>
          <w:numId w:val="3"/>
        </w:numPr>
        <w:spacing w:lineRule="auto" w:line="360"/>
        <w:jc w:val="both"/>
        <w:rPr>
          <w:rFonts w:cs="Arial"/>
          <w:szCs w:val="22"/>
          <w:lang w:val="tr-TR"/>
        </w:rPr>
      </w:pPr>
      <w:r>
        <w:rPr>
          <w:rFonts w:cs="Arial"/>
          <w:szCs w:val="22"/>
          <w:lang w:val="tr-TR"/>
        </w:rPr>
        <w:t>akıllı kampanya öneri ve bildirim motoru (5) tarafından sunulan kampanyalara ilişkin kullanıcı davranışlarını, kampanya kullanımını ve harcama trendlerini analiz ederek detaylı raporlar üreten ve sistemin sürekli iyileştirilmesi için veri sağlayan merkezi veri analitiği ve raporlama motoru (6),</w:t>
      </w:r>
    </w:p>
    <w:p>
      <w:pPr>
        <w:pStyle w:val="Normal"/>
        <w:numPr>
          <w:ilvl w:val="0"/>
          <w:numId w:val="3"/>
        </w:numPr>
        <w:spacing w:lineRule="auto" w:line="360"/>
        <w:jc w:val="both"/>
        <w:rPr>
          <w:rFonts w:cs="Arial"/>
          <w:color w:val="000000"/>
          <w:lang w:val="tr-TR"/>
        </w:rPr>
      </w:pPr>
      <w:r>
        <w:rPr>
          <w:rFonts w:cs="Arial"/>
          <w:szCs w:val="22"/>
          <w:lang w:val="tr-TR"/>
        </w:rPr>
        <w:t>kullanıcının uygulamayı yıllık abonelik ücreti ile kullanmasını sağlayan, söz konusu ücreti faturaya yansıtan ve ücretlendirme süreçlerini yöneten abonelik ve faturalama modülü (7)</w:t>
      </w:r>
    </w:p>
    <w:p>
      <w:pPr>
        <w:pStyle w:val="Normal"/>
        <w:spacing w:lineRule="auto" w:line="360"/>
        <w:ind w:firstLine="708" w:right="0"/>
        <w:jc w:val="both"/>
        <w:rPr>
          <w:rFonts w:cs="Arial"/>
          <w:color w:val="000000"/>
          <w:lang w:val="tr-TR"/>
        </w:rPr>
      </w:pPr>
      <w:r>
        <w:rPr>
          <w:rFonts w:cs="Arial"/>
          <w:szCs w:val="22"/>
          <w:lang w:val="tr-TR"/>
        </w:rPr>
        <w:t>içermesidir</w:t>
      </w:r>
      <w:r>
        <w:rPr>
          <w:rFonts w:cs="Arial"/>
          <w:color w:val="000000"/>
          <w:lang w:val="tr-TR"/>
        </w:rPr>
        <w:t>.</w:t>
      </w:r>
    </w:p>
    <w:p>
      <w:pPr>
        <w:pStyle w:val="Normal"/>
        <w:spacing w:lineRule="auto" w:line="360"/>
        <w:ind w:left="1080" w:right="0"/>
        <w:jc w:val="both"/>
        <w:rPr>
          <w:rFonts w:cs="Arial"/>
          <w:color w:val="000000"/>
          <w:lang w:val="tr-TR"/>
        </w:rPr>
      </w:pPr>
      <w:r>
        <w:rPr>
          <w:rFonts w:cs="Arial"/>
          <w:color w:val="000000"/>
          <w:lang w:val="tr-TR"/>
        </w:rPr>
      </w:r>
    </w:p>
    <w:p>
      <w:pPr>
        <w:pStyle w:val="Normal"/>
        <w:numPr>
          <w:ilvl w:val="0"/>
          <w:numId w:val="2"/>
        </w:numPr>
        <w:spacing w:lineRule="auto" w:line="360"/>
        <w:jc w:val="both"/>
        <w:rPr>
          <w:rFonts w:cs="Arial"/>
          <w:szCs w:val="22"/>
          <w:lang w:val="tr-TR"/>
        </w:rPr>
      </w:pPr>
      <w:r>
        <w:rPr>
          <w:rFonts w:cs="Arial"/>
          <w:szCs w:val="22"/>
          <w:lang w:val="tr-TR"/>
        </w:rPr>
        <w:t>İstem 1’e uygun sistem olup, özelliği; kampanya agregasyon ve kategorizasyon motorunun (4), banka ve kredi kartı entegrasyon modülü (2) tarafından çekilen kampanyaları elektronik, gıda, turizm, temizlik ve benzeri kategori bilgilerine göre otomatik olarak ayıracak ve mobil uygulama (1) üzerinden filtrelenebilir hale getiren bir birim olmasıdır.</w:t>
      </w:r>
    </w:p>
    <w:p>
      <w:pPr>
        <w:pStyle w:val="Normal"/>
        <w:spacing w:lineRule="auto" w:line="360"/>
        <w:ind w:left="720" w:right="0"/>
        <w:jc w:val="both"/>
        <w:rPr>
          <w:rFonts w:cs="Arial"/>
          <w:szCs w:val="22"/>
          <w:lang w:val="tr-TR"/>
        </w:rPr>
      </w:pPr>
      <w:r>
        <w:rPr>
          <w:rFonts w:cs="Arial"/>
          <w:szCs w:val="22"/>
          <w:lang w:val="tr-TR"/>
        </w:rPr>
      </w:r>
    </w:p>
    <w:p>
      <w:pPr>
        <w:pStyle w:val="Normal"/>
        <w:numPr>
          <w:ilvl w:val="0"/>
          <w:numId w:val="2"/>
        </w:numPr>
        <w:spacing w:lineRule="auto" w:line="360"/>
        <w:jc w:val="both"/>
        <w:rPr>
          <w:rFonts w:cs="Arial"/>
          <w:szCs w:val="22"/>
          <w:lang w:val="tr-TR"/>
        </w:rPr>
      </w:pPr>
      <w:r>
        <w:rPr>
          <w:rFonts w:cs="Arial"/>
          <w:szCs w:val="22"/>
          <w:lang w:val="tr-TR"/>
        </w:rPr>
        <w:t>İstem 1’e uygun sistem olup, özelliği; abonelik ve faturalama modülünün (7), uygulamaya ilişkin yıllık abonelik ücretini otomatik olarak belirleyen, söz konusu abonelik ücretini faturaya yansıtan ve ücretlendirme süreçlerini yöneten bir modül olmasıdır.</w:t>
      </w:r>
    </w:p>
    <w:p>
      <w:pPr>
        <w:pStyle w:val="Normal"/>
        <w:spacing w:lineRule="auto" w:line="360"/>
        <w:jc w:val="both"/>
        <w:rPr>
          <w:rFonts w:cs="Arial"/>
          <w:szCs w:val="22"/>
          <w:lang w:val="tr-TR"/>
        </w:rPr>
      </w:pPr>
      <w:r>
        <w:rPr>
          <w:rFonts w:cs="Arial"/>
          <w:szCs w:val="22"/>
          <w:lang w:val="tr-TR"/>
        </w:rPr>
      </w:r>
      <w:r>
        <w:br w:type="page"/>
      </w:r>
    </w:p>
    <w:p>
      <w:pPr>
        <w:pStyle w:val="Normal"/>
        <w:spacing w:lineRule="auto" w:line="360"/>
        <w:jc w:val="center"/>
        <w:rPr>
          <w:rFonts w:cs="Arial"/>
          <w:szCs w:val="22"/>
          <w:lang w:val="tr-TR"/>
        </w:rPr>
      </w:pPr>
      <w:r>
        <w:rPr>
          <w:rFonts w:cs="Arial"/>
          <w:b/>
          <w:szCs w:val="22"/>
          <w:lang w:val="tr-TR"/>
        </w:rPr>
        <w:t>ÖZET</w:t>
      </w:r>
    </w:p>
    <w:p>
      <w:pPr>
        <w:pStyle w:val="Normal"/>
        <w:spacing w:lineRule="auto" w:line="360"/>
        <w:rPr>
          <w:rFonts w:cs="Arial"/>
          <w:b/>
          <w:szCs w:val="22"/>
          <w:lang w:val="tr-TR"/>
        </w:rPr>
      </w:pPr>
      <w:r>
        <w:rPr>
          <w:rFonts w:cs="Arial"/>
          <w:b/>
          <w:szCs w:val="22"/>
          <w:lang w:val="tr-TR"/>
        </w:rPr>
      </w:r>
    </w:p>
    <w:p>
      <w:pPr>
        <w:pStyle w:val="Normal"/>
        <w:spacing w:lineRule="auto" w:line="360"/>
        <w:jc w:val="center"/>
        <w:rPr>
          <w:rFonts w:cs="Arial"/>
          <w:b/>
          <w:bCs/>
          <w:szCs w:val="22"/>
          <w:lang w:val="tr-TR"/>
        </w:rPr>
      </w:pPr>
      <w:r>
        <w:rPr>
          <w:rFonts w:cs="Arial"/>
          <w:b/>
          <w:bCs/>
          <w:szCs w:val="22"/>
          <w:lang w:val="tr-TR"/>
        </w:rPr>
        <w:t>Akıllı Kampanya Cüzdanı ve Finansal İndirim Agregasyonu Sistemi</w:t>
      </w:r>
    </w:p>
    <w:p>
      <w:pPr>
        <w:pStyle w:val="Normal"/>
        <w:spacing w:lineRule="auto" w:line="360"/>
        <w:jc w:val="both"/>
        <w:rPr>
          <w:rFonts w:cs="Arial"/>
          <w:b/>
          <w:bCs/>
          <w:szCs w:val="22"/>
          <w:lang w:val="tr-TR"/>
        </w:rPr>
      </w:pPr>
      <w:r>
        <w:rPr>
          <w:rFonts w:cs="Arial"/>
          <w:b/>
          <w:bCs/>
          <w:szCs w:val="22"/>
          <w:lang w:val="tr-TR"/>
        </w:rPr>
      </w:r>
    </w:p>
    <w:p>
      <w:pPr>
        <w:pStyle w:val="Normal"/>
        <w:spacing w:lineRule="auto" w:line="360"/>
        <w:jc w:val="both"/>
        <w:rPr>
          <w:rFonts w:cs="Arial"/>
          <w:szCs w:val="22"/>
          <w:lang w:val="tr-TR"/>
        </w:rPr>
      </w:pPr>
      <w:r>
        <w:rPr>
          <w:rFonts w:cs="Arial"/>
          <w:szCs w:val="22"/>
          <w:lang w:val="tr-TR"/>
        </w:rPr>
        <w:t xml:space="preserve">Buluş, kredi kartı kampanyaları yönetimi (credit card campaign management), finansal indirim agregasyonu (financial discount aggregation) ve kişisel harcama optimizasyonu (personal spending optimization) alanında kullanılan, birden fazla banka ve kredi kartı kullanan bireysel ve kurumsal müşterilerin tüm kredi kartı kampanyalarına tek bir mobil uygulama üzerinden erişmesini, söz konusu kampanyaları takip etmesini, kategorize etmesini ve en uygun kampanyaların akıllı şekilde önerilmesini sağlayan yazılım tabanlı bir sistem ile ilgilidir. </w:t>
      </w:r>
    </w:p>
    <w:p>
      <w:pPr>
        <w:pStyle w:val="Normal"/>
        <w:spacing w:lineRule="auto" w:line="360"/>
        <w:jc w:val="both"/>
        <w:rPr>
          <w:rFonts w:cs="Arial"/>
          <w:szCs w:val="22"/>
          <w:lang w:val="tr-TR"/>
        </w:rPr>
      </w:pPr>
      <w:r>
        <w:rPr>
          <w:rFonts w:cs="Arial"/>
          <w:szCs w:val="22"/>
          <w:lang w:val="tr-TR"/>
        </w:rPr>
      </w:r>
    </w:p>
    <w:p>
      <w:pPr>
        <w:pStyle w:val="Normal"/>
        <w:numPr>
          <w:ilvl w:val="0"/>
          <w:numId w:val="0"/>
        </w:numPr>
        <w:spacing w:lineRule="auto" w:line="360"/>
        <w:jc w:val="both"/>
        <w:outlineLvl w:val="0"/>
        <w:rPr>
          <w:rFonts w:cs="Arial"/>
          <w:b/>
          <w:szCs w:val="22"/>
          <w:lang w:val="tr-TR"/>
        </w:rPr>
      </w:pPr>
      <w:r>
        <w:rPr>
          <w:rFonts w:cs="Arial"/>
          <w:b/>
          <w:szCs w:val="22"/>
          <w:lang w:val="tr-TR"/>
        </w:rPr>
      </w:r>
    </w:p>
    <w:sectPr>
      <w:headerReference w:type="default" r:id="rId2"/>
      <w:type w:val="nextPage"/>
      <w:pgSz w:w="11906" w:h="16838"/>
      <w:pgMar w:left="1701" w:right="1134" w:gutter="0" w:header="720" w:top="1701" w:footer="0" w:bottom="1134"/>
      <w:lnNumType w:countBy="5" w:restart="newPage" w:distance="283"/>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a2"/>
    <w:family w:val="swiss"/>
    <w:pitch w:val="variable"/>
  </w:font>
  <w:font w:name="Calibri Light">
    <w:charset w:val="a2"/>
    <w:family w:val="swiss"/>
    <w:pitch w:val="variable"/>
  </w:font>
  <w:font w:name="Times New Roman">
    <w:charset w:val="a2"/>
    <w:family w:val="roman"/>
    <w:pitch w:val="variable"/>
  </w:font>
  <w:font w:name="Aptos">
    <w:charset w:val="00"/>
    <w:family w:val="swiss"/>
    <w:pitch w:val="variable"/>
  </w:font>
  <w:font w:name="Courier New">
    <w:charset w:val="a2"/>
    <w:family w:val="modern"/>
    <w:pitch w:val="default"/>
  </w:font>
  <w:font w:name="Wingdings">
    <w:charset w:val="02"/>
    <w:family w:val="auto"/>
    <w:pitch w:val="variable"/>
  </w:font>
  <w:font w:name="Segoe UI">
    <w:charset w:val="a2"/>
    <w:family w:val="swiss"/>
    <w:pitch w:val="variable"/>
  </w:font>
  <w:font w:name="Liberation Sans">
    <w:altName w:val="Arial"/>
    <w:charset w:val="00"/>
    <w:family w:val="swiss"/>
    <w:pitch w:val="variable"/>
  </w:font>
  <w:font w:name="Arial Narrow">
    <w:charset w:val="a2"/>
    <w:family w:val="swiss"/>
    <w:pitch w:val="variable"/>
  </w:font>
  <w:font w:name="Tahoma">
    <w:charset w:val="a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r>
      <mc:AlternateContent>
        <mc:Choice Requires="wps">
          <w:drawing>
            <wp:anchor behindDoc="0" distT="0" distB="0" distL="0" distR="0" simplePos="0" locked="0" layoutInCell="0" allowOverlap="1" relativeHeight="11">
              <wp:simplePos x="0" y="0"/>
              <wp:positionH relativeFrom="margin">
                <wp:align>center</wp:align>
              </wp:positionH>
              <wp:positionV relativeFrom="paragraph">
                <wp:posOffset>635</wp:posOffset>
              </wp:positionV>
              <wp:extent cx="155575" cy="160655"/>
              <wp:effectExtent l="0" t="0" r="0" b="0"/>
              <wp:wrapSquare wrapText="bothSides"/>
              <wp:docPr id="1" name="Frame1"/>
              <a:graphic xmlns:a="http://schemas.openxmlformats.org/drawingml/2006/main">
                <a:graphicData uri="http://schemas.microsoft.com/office/word/2010/wordprocessingShape">
                  <wps:wsp>
                    <wps:cNvSpPr txBox="1"/>
                    <wps:spPr>
                      <a:xfrm>
                        <a:off x="0" y="0"/>
                        <a:ext cx="155575" cy="160655"/>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5pt;height:12.65pt;mso-wrap-distance-left:0pt;mso-wrap-distance-right:0pt;mso-wrap-distance-top:0pt;mso-wrap-distance-bottom:0pt;margin-top:0.05pt;mso-position-vertical-relative:text;margin-left:220.65pt;mso-position-horizontal:center;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square"/>
            </v:rect>
          </w:pict>
        </mc:Fallback>
      </mc:AlternateContent>
    </w:r>
  </w:p>
  <w:p>
    <w:pPr>
      <w:pStyle w:val="Normal"/>
      <w:spacing w:lineRule="auto" w:line="360"/>
      <w:jc w:val="both"/>
      <w:rPr>
        <w:rFonts w:cs="Arial"/>
        <w:b/>
        <w:sz w:val="24"/>
        <w:szCs w:val="24"/>
        <w:lang w:val="tr-TR"/>
      </w:rPr>
    </w:pPr>
    <w:r>
      <w:rPr>
        <w:rFonts w:cs="Arial"/>
        <w:b/>
        <w:sz w:val="24"/>
        <w:szCs w:val="24"/>
        <w:lang w:val="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b/>
        <w:bCs/>
        <w:rFonts w:eastAsia="SimSun;宋体"/>
      </w:rPr>
    </w:lvl>
  </w:abstractNum>
  <w:abstractNum w:abstractNumId="3">
    <w:lvl w:ilvl="0">
      <w:start w:val="1"/>
      <w:numFmt w:val="bullet"/>
      <w:lvlText w:val=""/>
      <w:lvlJc w:val="left"/>
      <w:pPr>
        <w:tabs>
          <w:tab w:val="num" w:pos="0"/>
        </w:tabs>
        <w:ind w:left="1440" w:hanging="360"/>
      </w:pPr>
      <w:rPr>
        <w:rFonts w:ascii="Symbol" w:hAnsi="Symbol" w:cs="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SimSun;宋体" w:cs="Arial"/>
      <w:color w:val="auto"/>
      <w:sz w:val="22"/>
      <w:szCs w:val="20"/>
      <w:lang w:val="de-DE" w:eastAsia="zh-CN" w:bidi="ar-SA"/>
    </w:rPr>
  </w:style>
  <w:style w:type="paragraph" w:styleId="Heading1">
    <w:name w:val="heading 1"/>
    <w:basedOn w:val="Normal"/>
    <w:next w:val="Normal"/>
    <w:qFormat/>
    <w:pPr>
      <w:keepNext w:val="true"/>
      <w:numPr>
        <w:ilvl w:val="0"/>
        <w:numId w:val="1"/>
      </w:numPr>
      <w:spacing w:before="240" w:after="60"/>
      <w:outlineLvl w:val="0"/>
    </w:pPr>
    <w:rPr>
      <w:rFonts w:ascii="Calibri Light" w:hAnsi="Calibri Light" w:eastAsia="Times New Roman" w:cs="Times New Roman"/>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Calibri Light" w:hAnsi="Calibri Light" w:eastAsia="Times New Roman" w:cs="Times New Roman"/>
      <w:b/>
      <w:bCs/>
      <w:i/>
      <w:iCs/>
      <w:sz w:val="28"/>
      <w:szCs w:val="28"/>
    </w:rPr>
  </w:style>
  <w:style w:type="paragraph" w:styleId="Heading3">
    <w:name w:val="heading 3"/>
    <w:basedOn w:val="Normal"/>
    <w:next w:val="BodyText"/>
    <w:qFormat/>
    <w:pPr>
      <w:numPr>
        <w:ilvl w:val="2"/>
        <w:numId w:val="1"/>
      </w:numPr>
      <w:spacing w:before="100" w:after="100"/>
      <w:outlineLvl w:val="2"/>
    </w:pPr>
    <w:rPr>
      <w:rFonts w:ascii="Times New Roman" w:hAnsi="Times New Roman" w:eastAsia="Times New Roman" w:cs="Times New Roman"/>
      <w:b/>
      <w:bCs/>
      <w:sz w:val="27"/>
      <w:szCs w:val="27"/>
      <w:lang w:val="tr-TR"/>
    </w:rPr>
  </w:style>
  <w:style w:type="paragraph" w:styleId="Heading4">
    <w:name w:val="heading 4"/>
    <w:basedOn w:val="Normal"/>
    <w:next w:val="Normal"/>
    <w:qFormat/>
    <w:pPr>
      <w:keepNext w:val="true"/>
      <w:numPr>
        <w:ilvl w:val="3"/>
        <w:numId w:val="1"/>
      </w:numPr>
      <w:spacing w:before="240" w:after="60"/>
      <w:outlineLvl w:val="3"/>
    </w:pPr>
    <w:rPr>
      <w:rFonts w:ascii="Aptos" w:hAnsi="Aptos" w:eastAsia="Times New Roman" w:cs="Times New Roman"/>
      <w:b/>
      <w:bCs/>
      <w:sz w:val="28"/>
      <w:szCs w:val="28"/>
    </w:rPr>
  </w:style>
  <w:style w:type="character" w:styleId="WW8Num1z0">
    <w:name w:val="WW8Num1z0"/>
    <w:qFormat/>
    <w:rPr>
      <w:rFonts w:eastAsia="SimSun;宋体"/>
      <w:b/>
      <w:bC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7z0">
    <w:name w:val="WW8Num7z0"/>
    <w:qFormat/>
    <w:rPr>
      <w:rFonts w:ascii="Arial" w:hAnsi="Arial" w:eastAsia="SimSun;宋体" w:cs="Aria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VarsaylanParagrafYazTipi">
    <w:name w:val="Varsayılan Paragraf Yazı Tipi"/>
    <w:qFormat/>
    <w:rPr/>
  </w:style>
  <w:style w:type="character" w:styleId="PageNumber">
    <w:name w:val="page number"/>
    <w:basedOn w:val="VarsaylanParagrafYazTipi"/>
    <w:rPr/>
  </w:style>
  <w:style w:type="character" w:styleId="LineNumber">
    <w:name w:val="line number"/>
    <w:basedOn w:val="VarsaylanParagrafYazTipi"/>
    <w:rPr/>
  </w:style>
  <w:style w:type="character" w:styleId="Hyperlink">
    <w:name w:val="Hyperlink"/>
    <w:rPr>
      <w:strike w:val="false"/>
      <w:dstrike w:val="false"/>
      <w:color w:val="0000FF"/>
      <w:u w:val="none"/>
    </w:rPr>
  </w:style>
  <w:style w:type="character" w:styleId="AklamaBavurusu">
    <w:name w:val="Açıklama Başvurusu"/>
    <w:qFormat/>
    <w:rPr>
      <w:sz w:val="16"/>
      <w:szCs w:val="16"/>
    </w:rPr>
  </w:style>
  <w:style w:type="character" w:styleId="AklamaMetniChar">
    <w:name w:val="Açıklama Metni Char"/>
    <w:qFormat/>
    <w:rPr>
      <w:rFonts w:ascii="Arial" w:hAnsi="Arial" w:cs="Arial"/>
      <w:lang w:val="de-DE" w:eastAsia="zh-CN"/>
    </w:rPr>
  </w:style>
  <w:style w:type="character" w:styleId="AklamaKonusuChar">
    <w:name w:val="Açıklama Konusu Char"/>
    <w:qFormat/>
    <w:rPr>
      <w:rFonts w:ascii="Arial" w:hAnsi="Arial" w:cs="Arial"/>
      <w:b/>
      <w:bCs/>
      <w:lang w:val="de-DE" w:eastAsia="zh-CN"/>
    </w:rPr>
  </w:style>
  <w:style w:type="character" w:styleId="cf01">
    <w:name w:val="cf01"/>
    <w:qFormat/>
    <w:rPr>
      <w:rFonts w:ascii="Segoe UI" w:hAnsi="Segoe UI" w:cs="Segoe UI"/>
      <w:sz w:val="18"/>
      <w:szCs w:val="18"/>
    </w:rPr>
  </w:style>
  <w:style w:type="character" w:styleId="Strong">
    <w:name w:val="Strong"/>
    <w:qFormat/>
    <w:rPr>
      <w:b/>
      <w:bCs/>
    </w:rPr>
  </w:style>
  <w:style w:type="character" w:styleId="Balk3Char">
    <w:name w:val="Başlık 3 Char"/>
    <w:qFormat/>
    <w:rPr>
      <w:rFonts w:eastAsia="Times New Roman"/>
      <w:b/>
      <w:bCs/>
      <w:sz w:val="27"/>
      <w:szCs w:val="27"/>
    </w:rPr>
  </w:style>
  <w:style w:type="character" w:styleId="HTMLncedenBiimlendirilmiChar">
    <w:name w:val="HTML Önceden Biçimlendirilmiş Char"/>
    <w:qFormat/>
    <w:rPr>
      <w:rFonts w:ascii="Courier New" w:hAnsi="Courier New" w:eastAsia="Times New Roman" w:cs="Courier New"/>
    </w:rPr>
  </w:style>
  <w:style w:type="character" w:styleId="y2iqfc">
    <w:name w:val="y2iqfc"/>
    <w:basedOn w:val="VarsaylanParagrafYazTipi"/>
    <w:qFormat/>
    <w:rPr/>
  </w:style>
  <w:style w:type="character" w:styleId="Balk1Char">
    <w:name w:val="Başlık 1 Char"/>
    <w:qFormat/>
    <w:rPr>
      <w:rFonts w:ascii="Calibri Light" w:hAnsi="Calibri Light" w:eastAsia="Times New Roman" w:cs="Times New Roman"/>
      <w:b/>
      <w:bCs/>
      <w:kern w:val="2"/>
      <w:sz w:val="32"/>
      <w:szCs w:val="32"/>
      <w:lang w:val="de-DE" w:eastAsia="zh-CN"/>
    </w:rPr>
  </w:style>
  <w:style w:type="character" w:styleId="Balk2Char">
    <w:name w:val="Başlık 2 Char"/>
    <w:qFormat/>
    <w:rPr>
      <w:rFonts w:ascii="Calibri Light" w:hAnsi="Calibri Light" w:eastAsia="Times New Roman" w:cs="Times New Roman"/>
      <w:b/>
      <w:bCs/>
      <w:i/>
      <w:iCs/>
      <w:sz w:val="28"/>
      <w:szCs w:val="28"/>
      <w:lang w:val="de-DE" w:eastAsia="zh-CN"/>
    </w:rPr>
  </w:style>
  <w:style w:type="character" w:styleId="Emphasis">
    <w:name w:val="Emphasis"/>
    <w:qFormat/>
    <w:rPr>
      <w:i/>
      <w:iCs/>
    </w:rPr>
  </w:style>
  <w:style w:type="character" w:styleId="zmlenmeyenBahsetme">
    <w:name w:val="Çözümlenmeyen Bahsetme"/>
    <w:qFormat/>
    <w:rPr>
      <w:color w:val="605E5C"/>
      <w:shd w:fill="E1DFDD" w:val="clear"/>
    </w:rPr>
  </w:style>
  <w:style w:type="character" w:styleId="Balk4Char">
    <w:name w:val="Başlık 4 Char"/>
    <w:qFormat/>
    <w:rPr>
      <w:rFonts w:ascii="Aptos" w:hAnsi="Aptos" w:eastAsia="Times New Roman" w:cs="Times New Roman"/>
      <w:b/>
      <w:bCs/>
      <w:sz w:val="28"/>
      <w:szCs w:val="28"/>
      <w:lang w:val="de-DE" w:eastAsia="zh-CN"/>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360"/>
      <w:jc w:val="both"/>
    </w:pPr>
    <w:rPr>
      <w:rFonts w:ascii="Arial Narrow" w:hAnsi="Arial Narrow" w:eastAsia="Times New Roman" w:cs="Arial Narrow"/>
      <w:sz w:val="26"/>
      <w:lang w:val="tr-T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pPr>
    <w:rPr/>
  </w:style>
  <w:style w:type="paragraph" w:styleId="Footer">
    <w:name w:val="footer"/>
    <w:basedOn w:val="Normal"/>
    <w:pPr>
      <w:tabs>
        <w:tab w:val="clear" w:pos="708"/>
        <w:tab w:val="center" w:pos="4536" w:leader="none"/>
        <w:tab w:val="right" w:pos="9072" w:leader="none"/>
      </w:tabs>
    </w:pPr>
    <w:rPr/>
  </w:style>
  <w:style w:type="paragraph" w:styleId="GvdeMetni3">
    <w:name w:val="Gövde Metni 3"/>
    <w:basedOn w:val="Normal"/>
    <w:qFormat/>
    <w:pPr>
      <w:spacing w:before="0" w:after="120"/>
    </w:pPr>
    <w:rPr>
      <w:rFonts w:ascii="Times New Roman" w:hAnsi="Times New Roman" w:eastAsia="Times New Roman" w:cs="Times New Roman"/>
      <w:sz w:val="16"/>
      <w:szCs w:val="16"/>
      <w:lang w:val="tr-TR"/>
    </w:rPr>
  </w:style>
  <w:style w:type="paragraph" w:styleId="BelgeBalantlar">
    <w:name w:val="Belge Bağlantıları"/>
    <w:basedOn w:val="Normal"/>
    <w:qFormat/>
    <w:pPr>
      <w:shd w:fill="000080" w:val="clear"/>
    </w:pPr>
    <w:rPr>
      <w:rFonts w:ascii="Tahoma" w:hAnsi="Tahoma" w:cs="Tahoma"/>
      <w:sz w:val="20"/>
    </w:rPr>
  </w:style>
  <w:style w:type="paragraph" w:styleId="ListeParagraf">
    <w:name w:val="Liste Paragraf"/>
    <w:basedOn w:val="Normal"/>
    <w:qFormat/>
    <w:pPr>
      <w:ind w:hanging="0" w:left="708" w:right="0"/>
    </w:pPr>
    <w:rPr/>
  </w:style>
  <w:style w:type="paragraph" w:styleId="BalonMetni">
    <w:name w:val="Balon Metni"/>
    <w:basedOn w:val="Normal"/>
    <w:qFormat/>
    <w:pPr/>
    <w:rPr>
      <w:rFonts w:ascii="Tahoma" w:hAnsi="Tahoma" w:cs="Tahoma"/>
      <w:sz w:val="16"/>
      <w:szCs w:val="16"/>
    </w:rPr>
  </w:style>
  <w:style w:type="paragraph" w:styleId="Dzeltme">
    <w:name w:val="Düzeltme"/>
    <w:qFormat/>
    <w:pPr>
      <w:widowControl/>
      <w:bidi w:val="0"/>
    </w:pPr>
    <w:rPr>
      <w:rFonts w:ascii="Arial" w:hAnsi="Arial" w:eastAsia="SimSun;宋体" w:cs="Arial"/>
      <w:color w:val="auto"/>
      <w:sz w:val="22"/>
      <w:szCs w:val="20"/>
      <w:lang w:val="de-DE" w:eastAsia="zh-CN" w:bidi="ar-SA"/>
    </w:rPr>
  </w:style>
  <w:style w:type="paragraph" w:styleId="AklamaMetni">
    <w:name w:val="Açıklama Metni"/>
    <w:basedOn w:val="Normal"/>
    <w:qFormat/>
    <w:pPr/>
    <w:rPr>
      <w:sz w:val="20"/>
    </w:rPr>
  </w:style>
  <w:style w:type="paragraph" w:styleId="AklamaKonusu">
    <w:name w:val="Açıklama Konusu"/>
    <w:basedOn w:val="AklamaMetni"/>
    <w:next w:val="AklamaMetni"/>
    <w:qFormat/>
    <w:pPr/>
    <w:rPr>
      <w:b/>
      <w:bCs/>
    </w:rPr>
  </w:style>
  <w:style w:type="paragraph" w:styleId="NormalWeb">
    <w:name w:val="Normal (Web)"/>
    <w:basedOn w:val="Normal"/>
    <w:qFormat/>
    <w:pPr>
      <w:spacing w:before="100" w:after="100"/>
    </w:pPr>
    <w:rPr>
      <w:rFonts w:ascii="Times New Roman" w:hAnsi="Times New Roman" w:eastAsia="Times New Roman" w:cs="Times New Roman"/>
      <w:sz w:val="24"/>
      <w:szCs w:val="24"/>
      <w:lang w:val="tr-TR"/>
    </w:rPr>
  </w:style>
  <w:style w:type="paragraph" w:styleId="HTMLncedenBiimlendirilmi">
    <w:name w:val="HTML Önceden Biçimlendirilmiş"/>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Times New Roman" w:cs="Courier New"/>
      <w:sz w:val="20"/>
      <w:lang w:val="tr-T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1846</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2024-06-24T06:53:00Z</dcterms:created>
  <dc:creator>BSH</dc:creator>
  <dc:description/>
  <cp:keywords/>
  <dc:language>en-US</dc:language>
  <cp:lastModifiedBy>Samet PASALI</cp:lastModifiedBy>
  <cp:lastPrinted>2023-03-30T17:24:00Z</cp:lastPrinted>
  <dcterms:modified xsi:type="dcterms:W3CDTF">2026-06-19T12:10:00Z</dcterms:modified>
  <cp:revision>60</cp:revision>
  <dc:subject/>
  <dc:title>BUZDOLAPLARI İÇİN BİR KAPI CONTASI</dc:title>
</cp:coreProperties>
</file>