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F0711" w14:textId="6EC4C2E2" w:rsidR="006F3748" w:rsidRPr="00130D87" w:rsidRDefault="007704AF">
      <w:pPr>
        <w:rPr>
          <w:b/>
          <w:bCs/>
          <w:color w:val="1F3864" w:themeColor="accent1" w:themeShade="80"/>
          <w:sz w:val="20"/>
          <w:szCs w:val="20"/>
          <w:lang w:val="en-IN"/>
        </w:rPr>
      </w:pPr>
      <w:r w:rsidRPr="00130D87">
        <w:rPr>
          <w:b/>
          <w:bCs/>
          <w:color w:val="1F3864" w:themeColor="accent1" w:themeShade="80"/>
          <w:sz w:val="20"/>
          <w:szCs w:val="20"/>
          <w:lang w:val="en-IN"/>
        </w:rPr>
        <w:t>Support Ticket Forecasting:</w:t>
      </w:r>
    </w:p>
    <w:p w14:paraId="130BC1D6" w14:textId="5DB43082" w:rsidR="0052564A" w:rsidRPr="00130D87" w:rsidRDefault="0052564A" w:rsidP="0052564A">
      <w:pPr>
        <w:rPr>
          <w:color w:val="1F3864" w:themeColor="accent1" w:themeShade="80"/>
          <w:sz w:val="20"/>
          <w:szCs w:val="20"/>
          <w:lang w:val="en-IN"/>
        </w:rPr>
      </w:pPr>
      <w:r w:rsidRPr="00130D87">
        <w:rPr>
          <w:color w:val="1F3864" w:themeColor="accent1" w:themeShade="80"/>
          <w:sz w:val="20"/>
          <w:szCs w:val="20"/>
          <w:lang w:val="en-IN"/>
        </w:rPr>
        <w:t>S</w:t>
      </w:r>
      <w:r w:rsidRPr="00130D87">
        <w:rPr>
          <w:color w:val="1F3864" w:themeColor="accent1" w:themeShade="80"/>
          <w:sz w:val="20"/>
          <w:szCs w:val="20"/>
          <w:lang w:val="en-IN"/>
        </w:rPr>
        <w:t xml:space="preserve">upport tickets forecasting involves anticipating the demands placed on customer service departments in advance of when they might be required. For example, a support ticket program might be able to anticipate when demand is going to increase. </w:t>
      </w:r>
      <w:r w:rsidRPr="00130D87">
        <w:rPr>
          <w:color w:val="1F3864" w:themeColor="accent1" w:themeShade="80"/>
          <w:sz w:val="20"/>
          <w:szCs w:val="20"/>
          <w:lang w:val="en-IN"/>
        </w:rPr>
        <w:t>C</w:t>
      </w:r>
      <w:r w:rsidRPr="00130D87">
        <w:rPr>
          <w:color w:val="1F3864" w:themeColor="accent1" w:themeShade="80"/>
          <w:sz w:val="20"/>
          <w:szCs w:val="20"/>
          <w:lang w:val="en-IN"/>
        </w:rPr>
        <w:t xml:space="preserve">ompanies can then schedule more employees to work during this </w:t>
      </w:r>
      <w:r w:rsidRPr="00130D87">
        <w:rPr>
          <w:color w:val="1F3864" w:themeColor="accent1" w:themeShade="80"/>
          <w:sz w:val="20"/>
          <w:szCs w:val="20"/>
          <w:lang w:val="en-IN"/>
        </w:rPr>
        <w:t>period</w:t>
      </w:r>
      <w:r w:rsidRPr="00130D87">
        <w:rPr>
          <w:color w:val="1F3864" w:themeColor="accent1" w:themeShade="80"/>
          <w:sz w:val="20"/>
          <w:szCs w:val="20"/>
          <w:lang w:val="en-IN"/>
        </w:rPr>
        <w:t>, thereby allowing them to successfully meet the increasing demands of customers. That way, businesses are not paying employees to sit there when they are not required; however, they still have them in place to keep customer wait times to a minimum, when these demands do increase.</w:t>
      </w:r>
    </w:p>
    <w:p w14:paraId="0D755982" w14:textId="69F77803" w:rsidR="00C66CC5" w:rsidRPr="00130D87" w:rsidRDefault="00C66CC5">
      <w:pPr>
        <w:rPr>
          <w:color w:val="1F3864" w:themeColor="accent1" w:themeShade="80"/>
          <w:sz w:val="20"/>
          <w:szCs w:val="20"/>
          <w:lang w:val="en-IN"/>
        </w:rPr>
      </w:pPr>
    </w:p>
    <w:p w14:paraId="55C3F63C" w14:textId="01AA4BEF" w:rsidR="00C66CC5" w:rsidRPr="00130D87" w:rsidRDefault="00C66CC5">
      <w:pPr>
        <w:rPr>
          <w:b/>
          <w:bCs/>
          <w:color w:val="1F3864" w:themeColor="accent1" w:themeShade="80"/>
          <w:sz w:val="20"/>
          <w:szCs w:val="20"/>
          <w:lang w:val="en-IN"/>
        </w:rPr>
      </w:pPr>
      <w:r w:rsidRPr="00130D87">
        <w:rPr>
          <w:b/>
          <w:bCs/>
          <w:color w:val="1F3864" w:themeColor="accent1" w:themeShade="80"/>
          <w:sz w:val="20"/>
          <w:szCs w:val="20"/>
          <w:lang w:val="en-IN"/>
        </w:rPr>
        <w:t>Project Outline</w:t>
      </w:r>
    </w:p>
    <w:p w14:paraId="7D2FC8FE" w14:textId="21523FBC" w:rsidR="00C66CC5" w:rsidRPr="00130D87" w:rsidRDefault="00C66CC5">
      <w:pPr>
        <w:rPr>
          <w:color w:val="1F3864" w:themeColor="accent1" w:themeShade="80"/>
          <w:sz w:val="20"/>
          <w:szCs w:val="20"/>
          <w:lang w:val="en-IN"/>
        </w:rPr>
      </w:pPr>
      <w:r w:rsidRPr="00130D87">
        <w:rPr>
          <w:color w:val="1F3864" w:themeColor="accent1" w:themeShade="80"/>
          <w:sz w:val="20"/>
          <w:szCs w:val="20"/>
          <w:lang w:val="en-IN"/>
        </w:rPr>
        <w:t xml:space="preserve">Objective of this project is to </w:t>
      </w:r>
      <w:r w:rsidR="0052564A" w:rsidRPr="00130D87">
        <w:rPr>
          <w:color w:val="1F3864" w:themeColor="accent1" w:themeShade="80"/>
          <w:sz w:val="20"/>
          <w:szCs w:val="20"/>
          <w:lang w:val="en-IN"/>
        </w:rPr>
        <w:t>develop a model to predict #support tickets for next three months- weekly, monthly, quarterly split</w:t>
      </w:r>
    </w:p>
    <w:p w14:paraId="6B63E670" w14:textId="728C3A0A" w:rsidR="00E81A44" w:rsidRPr="00130D87" w:rsidRDefault="00E81A44">
      <w:pPr>
        <w:rPr>
          <w:color w:val="1F3864" w:themeColor="accent1" w:themeShade="80"/>
          <w:sz w:val="20"/>
          <w:szCs w:val="20"/>
          <w:lang w:val="en-IN"/>
        </w:rPr>
      </w:pPr>
    </w:p>
    <w:p w14:paraId="089B8C72" w14:textId="00F46709" w:rsidR="00E81A44" w:rsidRDefault="00E81A44">
      <w:pPr>
        <w:rPr>
          <w:b/>
          <w:bCs/>
          <w:color w:val="1F3864" w:themeColor="accent1" w:themeShade="80"/>
          <w:sz w:val="20"/>
          <w:szCs w:val="20"/>
          <w:lang w:val="en-IN"/>
        </w:rPr>
      </w:pPr>
      <w:proofErr w:type="gramStart"/>
      <w:r w:rsidRPr="00130D87">
        <w:rPr>
          <w:b/>
          <w:bCs/>
          <w:color w:val="1F3864" w:themeColor="accent1" w:themeShade="80"/>
          <w:sz w:val="20"/>
          <w:szCs w:val="20"/>
          <w:lang w:val="en-IN"/>
        </w:rPr>
        <w:t>What’s</w:t>
      </w:r>
      <w:proofErr w:type="gramEnd"/>
      <w:r w:rsidRPr="00130D87">
        <w:rPr>
          <w:b/>
          <w:bCs/>
          <w:color w:val="1F3864" w:themeColor="accent1" w:themeShade="80"/>
          <w:sz w:val="20"/>
          <w:szCs w:val="20"/>
          <w:lang w:val="en-IN"/>
        </w:rPr>
        <w:t xml:space="preserve"> in Dataset?</w:t>
      </w:r>
    </w:p>
    <w:p w14:paraId="3B2168E9" w14:textId="7DB96512" w:rsidR="00130D87" w:rsidRPr="00A725C6" w:rsidRDefault="00130D87">
      <w:pPr>
        <w:rPr>
          <w:color w:val="1F3864" w:themeColor="accent1" w:themeShade="80"/>
          <w:sz w:val="20"/>
          <w:szCs w:val="20"/>
          <w:lang w:val="en-IN"/>
        </w:rPr>
      </w:pPr>
      <w:r w:rsidRPr="00A725C6">
        <w:rPr>
          <w:color w:val="1F3864" w:themeColor="accent1" w:themeShade="80"/>
          <w:sz w:val="20"/>
          <w:szCs w:val="20"/>
          <w:lang w:val="en-IN"/>
        </w:rPr>
        <w:t>Issue Key- Unique ticket ID</w:t>
      </w:r>
    </w:p>
    <w:p w14:paraId="4C6761CB" w14:textId="5CCDA5CC" w:rsidR="00130D87" w:rsidRPr="00A725C6" w:rsidRDefault="00130D87">
      <w:pPr>
        <w:rPr>
          <w:color w:val="1F3864" w:themeColor="accent1" w:themeShade="80"/>
          <w:sz w:val="20"/>
          <w:szCs w:val="20"/>
          <w:lang w:val="en-IN"/>
        </w:rPr>
      </w:pPr>
      <w:r w:rsidRPr="00A725C6">
        <w:rPr>
          <w:color w:val="1F3864" w:themeColor="accent1" w:themeShade="80"/>
          <w:sz w:val="20"/>
          <w:szCs w:val="20"/>
          <w:lang w:val="en-IN"/>
        </w:rPr>
        <w:t>Summary- Title of the issue</w:t>
      </w:r>
    </w:p>
    <w:p w14:paraId="585E71B4" w14:textId="4D6C8C6D" w:rsidR="00130D87" w:rsidRPr="00A725C6" w:rsidRDefault="00130D87">
      <w:pPr>
        <w:rPr>
          <w:color w:val="1F3864" w:themeColor="accent1" w:themeShade="80"/>
          <w:sz w:val="20"/>
          <w:szCs w:val="20"/>
          <w:lang w:val="en-IN"/>
        </w:rPr>
      </w:pPr>
      <w:r w:rsidRPr="00A725C6">
        <w:rPr>
          <w:color w:val="1F3864" w:themeColor="accent1" w:themeShade="80"/>
          <w:sz w:val="20"/>
          <w:szCs w:val="20"/>
          <w:lang w:val="en-IN"/>
        </w:rPr>
        <w:t>Description- Actual problem details</w:t>
      </w:r>
    </w:p>
    <w:p w14:paraId="079B9626" w14:textId="578CAA2A" w:rsidR="00130D87" w:rsidRPr="00A725C6" w:rsidRDefault="00130D87">
      <w:pPr>
        <w:rPr>
          <w:color w:val="1F3864" w:themeColor="accent1" w:themeShade="80"/>
          <w:sz w:val="20"/>
          <w:szCs w:val="20"/>
          <w:lang w:val="en-IN"/>
        </w:rPr>
      </w:pPr>
      <w:r w:rsidRPr="00A725C6">
        <w:rPr>
          <w:color w:val="1F3864" w:themeColor="accent1" w:themeShade="80"/>
          <w:sz w:val="20"/>
          <w:szCs w:val="20"/>
          <w:lang w:val="en-IN"/>
        </w:rPr>
        <w:t xml:space="preserve">Priority- Priority </w:t>
      </w:r>
      <w:r w:rsidR="008A515E">
        <w:rPr>
          <w:color w:val="1F3864" w:themeColor="accent1" w:themeShade="80"/>
          <w:sz w:val="20"/>
          <w:szCs w:val="20"/>
          <w:lang w:val="en-IN"/>
        </w:rPr>
        <w:t>of the</w:t>
      </w:r>
      <w:r w:rsidRPr="00A725C6">
        <w:rPr>
          <w:color w:val="1F3864" w:themeColor="accent1" w:themeShade="80"/>
          <w:sz w:val="20"/>
          <w:szCs w:val="20"/>
          <w:lang w:val="en-IN"/>
        </w:rPr>
        <w:t xml:space="preserve"> ticket</w:t>
      </w:r>
    </w:p>
    <w:p w14:paraId="2680F9E7" w14:textId="5751048E" w:rsidR="00130D87" w:rsidRPr="00A725C6" w:rsidRDefault="00130D87">
      <w:pPr>
        <w:rPr>
          <w:color w:val="1F3864" w:themeColor="accent1" w:themeShade="80"/>
          <w:sz w:val="20"/>
          <w:szCs w:val="20"/>
          <w:lang w:val="en-IN"/>
        </w:rPr>
      </w:pPr>
      <w:r w:rsidRPr="00A725C6">
        <w:rPr>
          <w:color w:val="1F3864" w:themeColor="accent1" w:themeShade="80"/>
          <w:sz w:val="20"/>
          <w:szCs w:val="20"/>
          <w:lang w:val="en-IN"/>
        </w:rPr>
        <w:t>Created- Date and time at which issue is logged</w:t>
      </w:r>
    </w:p>
    <w:p w14:paraId="609F0E89" w14:textId="00DECB42" w:rsidR="00130D87" w:rsidRPr="00A725C6" w:rsidRDefault="00130D87">
      <w:pPr>
        <w:rPr>
          <w:color w:val="1F3864" w:themeColor="accent1" w:themeShade="80"/>
          <w:sz w:val="20"/>
          <w:szCs w:val="20"/>
          <w:lang w:val="en-IN"/>
        </w:rPr>
      </w:pPr>
      <w:r w:rsidRPr="00A725C6">
        <w:rPr>
          <w:color w:val="1F3864" w:themeColor="accent1" w:themeShade="80"/>
          <w:sz w:val="20"/>
          <w:szCs w:val="20"/>
          <w:lang w:val="en-IN"/>
        </w:rPr>
        <w:t xml:space="preserve">Resolved- </w:t>
      </w:r>
      <w:r w:rsidR="008A515E">
        <w:rPr>
          <w:color w:val="1F3864" w:themeColor="accent1" w:themeShade="80"/>
          <w:sz w:val="20"/>
          <w:szCs w:val="20"/>
          <w:lang w:val="en-IN"/>
        </w:rPr>
        <w:t>Ticket closure date</w:t>
      </w:r>
    </w:p>
    <w:p w14:paraId="0D7E03F1" w14:textId="3669EC26" w:rsidR="00E81A44" w:rsidRPr="00130D87" w:rsidRDefault="00E81A44">
      <w:pPr>
        <w:rPr>
          <w:color w:val="1F3864" w:themeColor="accent1" w:themeShade="80"/>
          <w:sz w:val="20"/>
          <w:szCs w:val="20"/>
          <w:lang w:val="en-IN"/>
        </w:rPr>
      </w:pPr>
    </w:p>
    <w:p w14:paraId="18953F1B" w14:textId="77777777" w:rsidR="00E81A44" w:rsidRPr="00130D87" w:rsidRDefault="00E81A44">
      <w:pPr>
        <w:rPr>
          <w:color w:val="1F3864" w:themeColor="accent1" w:themeShade="80"/>
          <w:sz w:val="20"/>
          <w:szCs w:val="20"/>
          <w:lang w:val="en-IN"/>
        </w:rPr>
      </w:pPr>
    </w:p>
    <w:sectPr w:rsidR="00E81A44" w:rsidRPr="00130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7F"/>
    <w:rsid w:val="00130D87"/>
    <w:rsid w:val="00271A7F"/>
    <w:rsid w:val="0052564A"/>
    <w:rsid w:val="006F3748"/>
    <w:rsid w:val="007704AF"/>
    <w:rsid w:val="008A515E"/>
    <w:rsid w:val="00A725C6"/>
    <w:rsid w:val="00C66CC5"/>
    <w:rsid w:val="00E8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009C5"/>
  <w15:chartTrackingRefBased/>
  <w15:docId w15:val="{44C12817-77D5-475E-B146-EBAED016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Turaga, Pavani</dc:creator>
  <cp:keywords/>
  <dc:description/>
  <cp:lastModifiedBy>Turaga, Pavani</cp:lastModifiedBy>
  <cp:revision>1</cp:revision>
  <dcterms:created xsi:type="dcterms:W3CDTF">2022-08-18T08:50:00Z</dcterms:created>
  <dcterms:modified xsi:type="dcterms:W3CDTF">2022-08-18T11:42:00Z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f1df539-6093-4ec5-baaa-eb0dcc11254e_Enabled">
    <vt:lpwstr>true</vt:lpwstr>
  </property>
  <property fmtid="{D5CDD505-2E9C-101B-9397-08002B2CF9AE}" pid="3" name="MSIP_Label_1f1df539-6093-4ec5-baaa-eb0dcc11254e_SetDate">
    <vt:lpwstr>2022-08-18T08:50:32Z</vt:lpwstr>
  </property>
  <property fmtid="{D5CDD505-2E9C-101B-9397-08002B2CF9AE}" pid="4" name="MSIP_Label_1f1df539-6093-4ec5-baaa-eb0dcc11254e_Method">
    <vt:lpwstr>Standard</vt:lpwstr>
  </property>
  <property fmtid="{D5CDD505-2E9C-101B-9397-08002B2CF9AE}" pid="5" name="MSIP_Label_1f1df539-6093-4ec5-baaa-eb0dcc11254e_Name">
    <vt:lpwstr>General</vt:lpwstr>
  </property>
  <property fmtid="{D5CDD505-2E9C-101B-9397-08002B2CF9AE}" pid="6" name="MSIP_Label_1f1df539-6093-4ec5-baaa-eb0dcc11254e_SiteId">
    <vt:lpwstr>649fc29a-ece3-4a3b-a3c1-680a2f035a6e</vt:lpwstr>
  </property>
  <property fmtid="{D5CDD505-2E9C-101B-9397-08002B2CF9AE}" pid="7" name="MSIP_Label_1f1df539-6093-4ec5-baaa-eb0dcc11254e_ActionId">
    <vt:lpwstr>2efb7873-b708-4b72-b282-e1ad6127a055</vt:lpwstr>
  </property>
  <property fmtid="{D5CDD505-2E9C-101B-9397-08002B2CF9AE}" pid="8" name="MSIP_Label_1f1df539-6093-4ec5-baaa-eb0dcc11254e_ContentBits">
    <vt:lpwstr>0</vt:lpwstr>
  </property>
</Properties>
</file>