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39" w:rsidRPr="00DB1339" w:rsidRDefault="00DB1339" w:rsidP="00DB1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DB1339">
        <w:rPr>
          <w:rFonts w:ascii="Times New Roman" w:eastAsia="Times New Roman" w:hAnsi="Times New Roman" w:cs="Times New Roman"/>
          <w:b/>
          <w:bCs/>
          <w:sz w:val="32"/>
          <w:szCs w:val="32"/>
        </w:rPr>
        <w:t>Lanczos</w:t>
      </w:r>
      <w:proofErr w:type="spellEnd"/>
      <w:r w:rsidRPr="00DB133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Interpolation Test Cases</w:t>
      </w:r>
    </w:p>
    <w:p w:rsidR="00DB1339" w:rsidRPr="00DB1339" w:rsidRDefault="00DB1339" w:rsidP="00DB1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1339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L1: Basic Upscaling Verification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Verify that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Lanczos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interpolation correctly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upscales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an image by a factor of 2.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DB1339" w:rsidRPr="00DB1339" w:rsidRDefault="00DB1339" w:rsidP="00DB13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A 100x100 pixel test image with clear, defined edges and patterns</w:t>
      </w:r>
    </w:p>
    <w:p w:rsidR="00DB1339" w:rsidRPr="00DB1339" w:rsidRDefault="00DB1339" w:rsidP="00DB13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Scale factor: 2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DB1339" w:rsidRPr="00DB1339" w:rsidRDefault="00DB1339" w:rsidP="00DB1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A 200x200 pixel image that maintains edge sharpness and minimizes artifacts</w:t>
      </w:r>
    </w:p>
    <w:p w:rsidR="00DB1339" w:rsidRPr="00DB1339" w:rsidRDefault="00DB1339" w:rsidP="00DB1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Visual inspection should show smooth edges with minimal ringing artifacts</w:t>
      </w:r>
    </w:p>
    <w:p w:rsidR="00DB1339" w:rsidRPr="00DB1339" w:rsidRDefault="00DB1339" w:rsidP="00DB1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Image details should be preserved better than with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bicubic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or bilinear interpolation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Steps:</w:t>
      </w:r>
    </w:p>
    <w:p w:rsidR="00DB1339" w:rsidRPr="00DB1339" w:rsidRDefault="00DB1339" w:rsidP="00DB1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Load the 100x100 test image</w:t>
      </w:r>
    </w:p>
    <w:p w:rsidR="00DB1339" w:rsidRPr="00DB1339" w:rsidRDefault="00DB1339" w:rsidP="00DB1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Lanczos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interpolation with scale factor 2 using </w:t>
      </w:r>
      <w:r w:rsidRPr="00DB1339">
        <w:rPr>
          <w:rFonts w:ascii="Courier New" w:eastAsia="Times New Roman" w:hAnsi="Courier New" w:cs="Courier New"/>
          <w:sz w:val="20"/>
          <w:szCs w:val="20"/>
        </w:rPr>
        <w:t>cv2.resize(image, (</w:t>
      </w:r>
      <w:proofErr w:type="spellStart"/>
      <w:r w:rsidRPr="00DB1339">
        <w:rPr>
          <w:rFonts w:ascii="Courier New" w:eastAsia="Times New Roman" w:hAnsi="Courier New" w:cs="Courier New"/>
          <w:sz w:val="20"/>
          <w:szCs w:val="20"/>
        </w:rPr>
        <w:t>image.shape</w:t>
      </w:r>
      <w:proofErr w:type="spellEnd"/>
      <w:r w:rsidRPr="00DB1339">
        <w:rPr>
          <w:rFonts w:ascii="Courier New" w:eastAsia="Times New Roman" w:hAnsi="Courier New" w:cs="Courier New"/>
          <w:sz w:val="20"/>
          <w:szCs w:val="20"/>
        </w:rPr>
        <w:t xml:space="preserve">[1]*2, </w:t>
      </w:r>
      <w:proofErr w:type="spellStart"/>
      <w:r w:rsidRPr="00DB1339">
        <w:rPr>
          <w:rFonts w:ascii="Courier New" w:eastAsia="Times New Roman" w:hAnsi="Courier New" w:cs="Courier New"/>
          <w:sz w:val="20"/>
          <w:szCs w:val="20"/>
        </w:rPr>
        <w:t>image.shape</w:t>
      </w:r>
      <w:proofErr w:type="spellEnd"/>
      <w:r w:rsidRPr="00DB1339">
        <w:rPr>
          <w:rFonts w:ascii="Courier New" w:eastAsia="Times New Roman" w:hAnsi="Courier New" w:cs="Courier New"/>
          <w:sz w:val="20"/>
          <w:szCs w:val="20"/>
        </w:rPr>
        <w:t>[0]*2), interpolation=cv2.INTER_LANCZOS4)</w:t>
      </w:r>
    </w:p>
    <w:p w:rsidR="00DB1339" w:rsidRPr="00DB1339" w:rsidRDefault="00DB1339" w:rsidP="00DB1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Verify the output dimensions are exactly 200x200 pixels</w:t>
      </w:r>
    </w:p>
    <w:p w:rsidR="00DB1339" w:rsidRPr="00DB1339" w:rsidRDefault="00DB1339" w:rsidP="00DB1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Compare with other interpolation methods (nearest neighbor, bilinear,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bicubic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>) to confirm superior edge preservation</w:t>
      </w:r>
    </w:p>
    <w:p w:rsidR="00DB1339" w:rsidRPr="00DB1339" w:rsidRDefault="00DB1339" w:rsidP="00DB1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Check for aliasing artifacts, particularly around high-contrast edges</w:t>
      </w:r>
    </w:p>
    <w:p w:rsidR="00DB1339" w:rsidRPr="00DB1339" w:rsidRDefault="00DB1339" w:rsidP="00DB1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1339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L2: Preserving Fine Details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Lanczos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algorithm's ability to preserve fine details like text and thin lines.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DB1339" w:rsidRPr="00DB1339" w:rsidRDefault="00DB1339" w:rsidP="00DB13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An image containing small text and fine line details</w:t>
      </w:r>
    </w:p>
    <w:p w:rsidR="00DB1339" w:rsidRPr="00DB1339" w:rsidRDefault="00DB1339" w:rsidP="00DB13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Scale factor: 3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DB1339" w:rsidRPr="00DB1339" w:rsidRDefault="00DB1339" w:rsidP="00DB13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Upscaled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image with readable text and well-defined lines</w:t>
      </w:r>
    </w:p>
    <w:p w:rsidR="00DB1339" w:rsidRPr="00DB1339" w:rsidRDefault="00DB1339" w:rsidP="00DB13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Text edges should remain sharp and not blurry</w:t>
      </w:r>
    </w:p>
    <w:p w:rsidR="00DB1339" w:rsidRPr="00DB1339" w:rsidRDefault="00DB1339" w:rsidP="00DB13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Fine lines should maintain consistent thickness and not appear broken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Steps:</w:t>
      </w:r>
    </w:p>
    <w:p w:rsidR="00DB1339" w:rsidRPr="00DB1339" w:rsidRDefault="00DB1339" w:rsidP="00DB13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Load the test image with text and fine lines</w:t>
      </w:r>
    </w:p>
    <w:p w:rsidR="00DB1339" w:rsidRPr="00DB1339" w:rsidRDefault="00DB1339" w:rsidP="00DB13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Upscale by factor of 3 using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Lanczos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interpolation</w:t>
      </w:r>
    </w:p>
    <w:p w:rsidR="00DB1339" w:rsidRPr="00DB1339" w:rsidRDefault="00DB1339" w:rsidP="00DB13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Examine the text readability in the output image</w:t>
      </w:r>
    </w:p>
    <w:p w:rsidR="00DB1339" w:rsidRPr="00DB1339" w:rsidRDefault="00DB1339" w:rsidP="00DB13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lastRenderedPageBreak/>
        <w:t>Measure the consistency of line thickness before and after scaling</w:t>
      </w:r>
    </w:p>
    <w:p w:rsidR="00DB1339" w:rsidRPr="00DB1339" w:rsidRDefault="00DB1339" w:rsidP="00DB13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Calculate PSNR (Peak Signal-to-Noise Ratio) between the original and a downscaled version of the result</w:t>
      </w:r>
    </w:p>
    <w:p w:rsidR="00DB1339" w:rsidRPr="00DB1339" w:rsidRDefault="00DB1339" w:rsidP="00DB1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1339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L3: Handling Color Gradients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Assess how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Lanczos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interpolation handles smooth color transitions and gradients.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DB1339" w:rsidRPr="00DB1339" w:rsidRDefault="00DB1339" w:rsidP="00DB13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An image with smooth color gradients (like a sunset or rainbow gradient)</w:t>
      </w:r>
    </w:p>
    <w:p w:rsidR="00DB1339" w:rsidRPr="00DB1339" w:rsidRDefault="00DB1339" w:rsidP="00DB13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Scale factor: 4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DB1339" w:rsidRPr="00DB1339" w:rsidRDefault="00DB1339" w:rsidP="00DB13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Upscaled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image with smooth transitions between colors</w:t>
      </w:r>
    </w:p>
    <w:p w:rsidR="00DB1339" w:rsidRPr="00DB1339" w:rsidRDefault="00DB1339" w:rsidP="00DB13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No visible banding or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posterization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in the gradient areas</w:t>
      </w:r>
    </w:p>
    <w:p w:rsidR="00DB1339" w:rsidRPr="00DB1339" w:rsidRDefault="00DB1339" w:rsidP="00DB13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Preservation of subtle color variations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Steps:</w:t>
      </w:r>
    </w:p>
    <w:p w:rsidR="00DB1339" w:rsidRPr="00DB1339" w:rsidRDefault="00DB1339" w:rsidP="00DB13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Load the gradient test image</w:t>
      </w:r>
    </w:p>
    <w:p w:rsidR="00DB1339" w:rsidRPr="00DB1339" w:rsidRDefault="00DB1339" w:rsidP="00DB13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Lanczos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upscaling with factor 4</w:t>
      </w:r>
    </w:p>
    <w:p w:rsidR="00DB1339" w:rsidRPr="00DB1339" w:rsidRDefault="00DB1339" w:rsidP="00DB13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Analyze histogram of color channels to verify smooth distribution</w:t>
      </w:r>
    </w:p>
    <w:p w:rsidR="00DB1339" w:rsidRPr="00DB1339" w:rsidRDefault="00DB1339" w:rsidP="00DB13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Perform visual inspection for color banding</w:t>
      </w:r>
    </w:p>
    <w:p w:rsidR="00DB1339" w:rsidRPr="00DB1339" w:rsidRDefault="00DB1339" w:rsidP="00DB13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Calculate color variance in gradient regions before and after upscaling</w:t>
      </w:r>
    </w:p>
    <w:p w:rsidR="00DB1339" w:rsidRPr="00DB1339" w:rsidRDefault="00DB1339" w:rsidP="00DB1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1339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 L4: Performance with Noise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Test how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Lanczos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interpolation performs with noisy images.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DB1339" w:rsidRPr="00DB1339" w:rsidRDefault="00DB1339" w:rsidP="00DB13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An image with various levels of noise (Gaussian, salt &amp; pepper, etc.)</w:t>
      </w:r>
    </w:p>
    <w:p w:rsidR="00DB1339" w:rsidRPr="00DB1339" w:rsidRDefault="00DB1339" w:rsidP="00DB13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Scale factor: 2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DB1339" w:rsidRPr="00DB1339" w:rsidRDefault="00DB1339" w:rsidP="00DB13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Upscaled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image where noise is not significantly amplified</w:t>
      </w:r>
    </w:p>
    <w:p w:rsidR="00DB1339" w:rsidRPr="00DB1339" w:rsidRDefault="00DB1339" w:rsidP="00DB13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Overall image clarity despite the presence of noise</w:t>
      </w:r>
    </w:p>
    <w:p w:rsidR="00DB1339" w:rsidRPr="00DB1339" w:rsidRDefault="00DB1339" w:rsidP="00DB13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No additional artifacts created by the interpolation process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Steps:</w:t>
      </w:r>
    </w:p>
    <w:p w:rsidR="00DB1339" w:rsidRPr="00DB1339" w:rsidRDefault="00DB1339" w:rsidP="00DB13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Create test images with different noise types and intensities</w:t>
      </w:r>
    </w:p>
    <w:p w:rsidR="00DB1339" w:rsidRPr="00DB1339" w:rsidRDefault="00DB1339" w:rsidP="00DB13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Lanczos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upscaling to each image</w:t>
      </w:r>
    </w:p>
    <w:p w:rsidR="00DB1339" w:rsidRPr="00DB1339" w:rsidRDefault="00DB1339" w:rsidP="00DB13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Compare noise levels before and after scaling (signal-to-noise ratio)</w:t>
      </w:r>
    </w:p>
    <w:p w:rsidR="00DB1339" w:rsidRPr="00DB1339" w:rsidRDefault="00DB1339" w:rsidP="00DB13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Verify that the algorithm doesn't create additional artifacts from the noise</w:t>
      </w:r>
    </w:p>
    <w:p w:rsidR="00DB1339" w:rsidRPr="00DB1339" w:rsidRDefault="00DB1339" w:rsidP="00DB13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Compare with other interpolation methods' handling of noise</w:t>
      </w:r>
    </w:p>
    <w:p w:rsidR="00DB1339" w:rsidRPr="00DB1339" w:rsidRDefault="00DB1339" w:rsidP="00DB1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133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Test Case L5: Edge Cases - Extreme Upscaling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Test the limits of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Lanczos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interpolation with high scaling factors.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DB1339" w:rsidRPr="00DB1339" w:rsidRDefault="00DB1339" w:rsidP="00DB13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A small 50x50 pixel image with distinct features</w:t>
      </w:r>
    </w:p>
    <w:p w:rsidR="00DB1339" w:rsidRPr="00DB1339" w:rsidRDefault="00DB1339" w:rsidP="00DB13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Scale factor: 8 (resulting in 400x400 output)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DB1339" w:rsidRPr="00DB1339" w:rsidRDefault="00DB1339" w:rsidP="00DB13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Upscaled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image with reasonable quality despite extreme scaling</w:t>
      </w:r>
    </w:p>
    <w:p w:rsidR="00DB1339" w:rsidRPr="00DB1339" w:rsidRDefault="00DB1339" w:rsidP="00DB13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Some inevitable detail fabrication, but minimal ringing artifacts</w:t>
      </w:r>
    </w:p>
    <w:p w:rsidR="00DB1339" w:rsidRPr="00DB1339" w:rsidRDefault="00DB1339" w:rsidP="00DB13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Preservation of the overall structure and major features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Steps:</w:t>
      </w:r>
    </w:p>
    <w:p w:rsidR="00DB1339" w:rsidRPr="00DB1339" w:rsidRDefault="00DB1339" w:rsidP="00DB13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Load the small test image</w:t>
      </w:r>
    </w:p>
    <w:p w:rsidR="00DB1339" w:rsidRPr="00DB1339" w:rsidRDefault="00DB1339" w:rsidP="00DB13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Lanczos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upscaling with factor 8</w:t>
      </w:r>
    </w:p>
    <w:p w:rsidR="00DB1339" w:rsidRPr="00DB1339" w:rsidRDefault="00DB1339" w:rsidP="00DB13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Verify output dimensions</w:t>
      </w:r>
    </w:p>
    <w:p w:rsidR="00DB1339" w:rsidRPr="00DB1339" w:rsidRDefault="00DB1339" w:rsidP="00DB13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Assess visual quality and artifact presence</w:t>
      </w:r>
    </w:p>
    <w:p w:rsidR="00DB1339" w:rsidRPr="00DB1339" w:rsidRDefault="00DB1339" w:rsidP="00DB13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Compare with other interpolation methods at the same scaling factor</w:t>
      </w:r>
    </w:p>
    <w:p w:rsidR="00DB1339" w:rsidRPr="00DB1339" w:rsidRDefault="00DB1339" w:rsidP="00DB1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B1339">
        <w:rPr>
          <w:rFonts w:ascii="Times New Roman" w:eastAsia="Times New Roman" w:hAnsi="Times New Roman" w:cs="Times New Roman"/>
          <w:b/>
          <w:bCs/>
          <w:sz w:val="32"/>
          <w:szCs w:val="32"/>
        </w:rPr>
        <w:t>CLAHE (Contrast Limited Adaptive Histogram Equalization) Test Cases</w:t>
      </w:r>
    </w:p>
    <w:p w:rsidR="00DB1339" w:rsidRPr="00DB1339" w:rsidRDefault="00DB1339" w:rsidP="00DB1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1339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C1: Basic Contrast Enhancement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Verify that CLAHE properly enhances contrast in an image with poor contrast.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DB1339" w:rsidRPr="00DB1339" w:rsidRDefault="00DB1339" w:rsidP="00DB13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Low-contrast test image (e.g., foggy or hazy scene)</w:t>
      </w:r>
    </w:p>
    <w:p w:rsidR="00DB1339" w:rsidRPr="00DB1339" w:rsidRDefault="00DB1339" w:rsidP="00DB13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clipLimit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: 3.0,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tileGridSize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>: (8,8)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DB1339" w:rsidRPr="00DB1339" w:rsidRDefault="00DB1339" w:rsidP="00DB13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Image with improved contrast and visibility</w:t>
      </w:r>
    </w:p>
    <w:p w:rsidR="00DB1339" w:rsidRPr="00DB1339" w:rsidRDefault="00DB1339" w:rsidP="00DB13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Histogram should show wider distribution across the intensity range</w:t>
      </w:r>
    </w:p>
    <w:p w:rsidR="00DB1339" w:rsidRPr="00DB1339" w:rsidRDefault="00DB1339" w:rsidP="00DB13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Local details should be more visible without excessive noise amplification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Steps:</w:t>
      </w:r>
    </w:p>
    <w:p w:rsidR="00DB1339" w:rsidRPr="00DB1339" w:rsidRDefault="00DB1339" w:rsidP="00DB13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Load the low-contrast test image</w:t>
      </w:r>
    </w:p>
    <w:p w:rsidR="00DB1339" w:rsidRPr="00DB1339" w:rsidRDefault="00DB1339" w:rsidP="00DB13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Convert to LAB color space</w:t>
      </w:r>
    </w:p>
    <w:p w:rsidR="00DB1339" w:rsidRPr="00DB1339" w:rsidRDefault="00DB1339" w:rsidP="00DB13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Apply CLAHE to L-channel with specified parameters</w:t>
      </w:r>
    </w:p>
    <w:p w:rsidR="00DB1339" w:rsidRPr="00DB1339" w:rsidRDefault="00DB1339" w:rsidP="00DB13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Reconvert to BGR color space</w:t>
      </w:r>
    </w:p>
    <w:p w:rsidR="00DB1339" w:rsidRPr="00DB1339" w:rsidRDefault="00DB1339" w:rsidP="00DB13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Compare histograms of original and enhanced images</w:t>
      </w:r>
    </w:p>
    <w:p w:rsidR="00DB1339" w:rsidRPr="00DB1339" w:rsidRDefault="00DB1339" w:rsidP="00DB13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lastRenderedPageBreak/>
        <w:t>Calculate contrast improvement metrics (e.g., standard deviation of pixel intensities)</w:t>
      </w:r>
    </w:p>
    <w:p w:rsidR="00DB1339" w:rsidRPr="00DB1339" w:rsidRDefault="00DB1339" w:rsidP="00DB1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1339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 C2: Prevention of Over-enhancement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Test that CLAHE's clip limit effectively prevents over-enhancement and noise amplification.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DB1339" w:rsidRPr="00DB1339" w:rsidRDefault="00DB1339" w:rsidP="00DB13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Image with both low-contrast and noisy regions</w:t>
      </w:r>
    </w:p>
    <w:p w:rsidR="00DB1339" w:rsidRPr="00DB1339" w:rsidRDefault="00DB1339" w:rsidP="00DB13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Test with varying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clipLimit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values: 1.0, 3.0, and 5.0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DB1339" w:rsidRPr="00DB1339" w:rsidRDefault="00DB1339" w:rsidP="00DB13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clipLimit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>=1.0: Modest contrast enhancement with minimal noise amplification</w:t>
      </w:r>
    </w:p>
    <w:p w:rsidR="00DB1339" w:rsidRPr="00DB1339" w:rsidRDefault="00DB1339" w:rsidP="00DB13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clipLimit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>=3.0: Better contrast enhancement with controlled noise</w:t>
      </w:r>
    </w:p>
    <w:p w:rsidR="00DB1339" w:rsidRPr="00DB1339" w:rsidRDefault="00DB1339" w:rsidP="00DB13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clipLimit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>=5.0: Higher contrast but potentially more visible noise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Steps:</w:t>
      </w:r>
    </w:p>
    <w:p w:rsidR="00DB1339" w:rsidRPr="00DB1339" w:rsidRDefault="00DB1339" w:rsidP="00DB13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Load the test image</w:t>
      </w:r>
    </w:p>
    <w:p w:rsidR="00DB1339" w:rsidRPr="00DB1339" w:rsidRDefault="00DB1339" w:rsidP="00DB13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Apply CLAHE with each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clipLimit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value while keeping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tileGridSize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constant at (8,8)</w:t>
      </w:r>
    </w:p>
    <w:p w:rsidR="00DB1339" w:rsidRPr="00DB1339" w:rsidRDefault="00DB1339" w:rsidP="00DB13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Analyze noise levels in dark regions for each result</w:t>
      </w:r>
    </w:p>
    <w:p w:rsidR="00DB1339" w:rsidRPr="00DB1339" w:rsidRDefault="00DB1339" w:rsidP="00DB13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Compare histogram clipping behavior across different settings</w:t>
      </w:r>
    </w:p>
    <w:p w:rsidR="00DB1339" w:rsidRPr="00DB1339" w:rsidRDefault="00DB1339" w:rsidP="00DB13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Calculate signal-to-noise ratio for each result</w:t>
      </w:r>
    </w:p>
    <w:p w:rsidR="00DB1339" w:rsidRPr="00DB1339" w:rsidRDefault="00DB1339" w:rsidP="00DB1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1339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 C3: Tile Size Impact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Test how different tile grid sizes affect CLAHE performance.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DB1339" w:rsidRPr="00DB1339" w:rsidRDefault="00DB1339" w:rsidP="00DB13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Image with varying lighting conditions across different regions</w:t>
      </w:r>
    </w:p>
    <w:p w:rsidR="00DB1339" w:rsidRPr="00DB1339" w:rsidRDefault="00DB1339" w:rsidP="00DB13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clipLimit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>: 3.0</w:t>
      </w:r>
    </w:p>
    <w:p w:rsidR="00DB1339" w:rsidRPr="00DB1339" w:rsidRDefault="00DB1339" w:rsidP="00DB13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Test with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tileGridSize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values: (4,4), (8,8), and (16,16)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DB1339" w:rsidRPr="00DB1339" w:rsidRDefault="00DB1339" w:rsidP="00DB13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tileGridSize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>=(4,4): More localized adaptation but potential tile boundary visibility</w:t>
      </w:r>
    </w:p>
    <w:p w:rsidR="00DB1339" w:rsidRPr="00DB1339" w:rsidRDefault="00DB1339" w:rsidP="00DB13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tileGridSize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>=(8,8): Balanced local adaptation and smooth transitions</w:t>
      </w:r>
    </w:p>
    <w:p w:rsidR="00DB1339" w:rsidRPr="00DB1339" w:rsidRDefault="00DB1339" w:rsidP="00DB13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tileGridSize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>=(16,16): Smoother global enhancement but less adaptation to local features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Steps:</w:t>
      </w:r>
    </w:p>
    <w:p w:rsidR="00DB1339" w:rsidRPr="00DB1339" w:rsidRDefault="00DB1339" w:rsidP="00DB13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Load the test image with varying lighting conditions</w:t>
      </w:r>
    </w:p>
    <w:p w:rsidR="00DB1339" w:rsidRPr="00DB1339" w:rsidRDefault="00DB1339" w:rsidP="00DB13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Apply CLAHE with each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tileGridSize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while keeping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clipLimit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constant at 3.0</w:t>
      </w:r>
    </w:p>
    <w:p w:rsidR="00DB1339" w:rsidRPr="00DB1339" w:rsidRDefault="00DB1339" w:rsidP="00DB13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lastRenderedPageBreak/>
        <w:t>Visually inspect boundary transitions between tiles</w:t>
      </w:r>
    </w:p>
    <w:p w:rsidR="00DB1339" w:rsidRPr="00DB1339" w:rsidRDefault="00DB1339" w:rsidP="00DB13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Measure local contrast improvement in different regions</w:t>
      </w:r>
    </w:p>
    <w:p w:rsidR="00DB1339" w:rsidRPr="00DB1339" w:rsidRDefault="00DB1339" w:rsidP="00DB13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Calculate histogram equalization effectiveness across different regions</w:t>
      </w:r>
    </w:p>
    <w:p w:rsidR="00DB1339" w:rsidRPr="00DB1339" w:rsidRDefault="00DB1339" w:rsidP="00DB1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1339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 C4: Performance with Different Image Types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Test CLAHE on different types of images to verify versatility.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DB1339" w:rsidRPr="00DB1339" w:rsidRDefault="00DB1339" w:rsidP="00DB13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Portrait photo (skin tones)</w:t>
      </w:r>
    </w:p>
    <w:p w:rsidR="00DB1339" w:rsidRPr="00DB1339" w:rsidRDefault="00DB1339" w:rsidP="00DB13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Landscape (wide dynamic range)</w:t>
      </w:r>
    </w:p>
    <w:p w:rsidR="00DB1339" w:rsidRPr="00DB1339" w:rsidRDefault="00DB1339" w:rsidP="00DB13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Indoor scene (mixed lighting)</w:t>
      </w:r>
    </w:p>
    <w:p w:rsidR="00DB1339" w:rsidRPr="00DB1339" w:rsidRDefault="00DB1339" w:rsidP="00DB13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Document scan (text clarity)</w:t>
      </w:r>
    </w:p>
    <w:p w:rsidR="00DB1339" w:rsidRPr="00DB1339" w:rsidRDefault="00DB1339" w:rsidP="00DB13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clipLimit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: 3.0,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tileGridSize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>: (8,8)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DB1339" w:rsidRPr="00DB1339" w:rsidRDefault="00DB1339" w:rsidP="00DB13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Portrait: Enhanced features without unnatural skin tones</w:t>
      </w:r>
    </w:p>
    <w:p w:rsidR="00DB1339" w:rsidRPr="00DB1339" w:rsidRDefault="00DB1339" w:rsidP="00DB13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Landscape: Improved visibility in both shadows and highlights</w:t>
      </w:r>
    </w:p>
    <w:p w:rsidR="00DB1339" w:rsidRPr="00DB1339" w:rsidRDefault="00DB1339" w:rsidP="00DB13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Indoor: Better visibility in dark areas without overexposing bright regions</w:t>
      </w:r>
    </w:p>
    <w:p w:rsidR="00DB1339" w:rsidRPr="00DB1339" w:rsidRDefault="00DB1339" w:rsidP="00DB13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Document: Improved text readability without introducing artifacts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Steps:</w:t>
      </w:r>
    </w:p>
    <w:p w:rsidR="00DB1339" w:rsidRPr="00DB1339" w:rsidRDefault="00DB1339" w:rsidP="00DB13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Load each test image type</w:t>
      </w:r>
    </w:p>
    <w:p w:rsidR="00DB1339" w:rsidRPr="00DB1339" w:rsidRDefault="00DB1339" w:rsidP="00DB13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Apply CLAHE with standard parameters</w:t>
      </w:r>
    </w:p>
    <w:p w:rsidR="00DB1339" w:rsidRPr="00DB1339" w:rsidRDefault="00DB1339" w:rsidP="00DB13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Evaluate appropriate metrics for each image type (e.g., skin tone consistency, shadow detail, text clarity)</w:t>
      </w:r>
    </w:p>
    <w:p w:rsidR="00DB1339" w:rsidRPr="00DB1339" w:rsidRDefault="00DB1339" w:rsidP="00DB13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Conduct user perception tests for aesthetic quality</w:t>
      </w:r>
    </w:p>
    <w:p w:rsidR="00DB1339" w:rsidRPr="00DB1339" w:rsidRDefault="00DB1339" w:rsidP="00DB13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Compare with global histogram equalization to verify advantages</w:t>
      </w:r>
    </w:p>
    <w:p w:rsidR="00DB1339" w:rsidRPr="00DB1339" w:rsidRDefault="00DB1339" w:rsidP="00DB1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1339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 C5: Color Preservation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Verify that CLAHE preserves color relationships while enhancing contrast.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DB1339" w:rsidRPr="00DB1339" w:rsidRDefault="00DB1339" w:rsidP="00DB13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Color-critical image (e.g., color chart, artistic photograph)</w:t>
      </w:r>
    </w:p>
    <w:p w:rsidR="00DB1339" w:rsidRPr="00DB1339" w:rsidRDefault="00DB1339" w:rsidP="00DB13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clipLimit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: 3.0,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tileGridSize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>: (8,8)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DB1339" w:rsidRPr="00DB1339" w:rsidRDefault="00DB1339" w:rsidP="00DB13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Enhanced contrast without significant color shifts or hue changes</w:t>
      </w:r>
    </w:p>
    <w:p w:rsidR="00DB1339" w:rsidRPr="00DB1339" w:rsidRDefault="00DB1339" w:rsidP="00DB13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Maintained color relationships between image elements</w:t>
      </w:r>
    </w:p>
    <w:p w:rsidR="00DB1339" w:rsidRPr="00DB1339" w:rsidRDefault="00DB1339" w:rsidP="00DB13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No introduction of false colors or color artifacts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Steps:</w:t>
      </w:r>
    </w:p>
    <w:p w:rsidR="00DB1339" w:rsidRPr="00DB1339" w:rsidRDefault="00DB1339" w:rsidP="00DB13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Load the color-critical test image</w:t>
      </w:r>
    </w:p>
    <w:p w:rsidR="00DB1339" w:rsidRPr="00DB1339" w:rsidRDefault="00DB1339" w:rsidP="00DB13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lastRenderedPageBreak/>
        <w:t>Apply CLAHE enhancement</w:t>
      </w:r>
    </w:p>
    <w:p w:rsidR="00DB1339" w:rsidRPr="00DB1339" w:rsidRDefault="00DB1339" w:rsidP="00DB13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Calculate color differences using Delta-E in original vs. enhanced image</w:t>
      </w:r>
    </w:p>
    <w:p w:rsidR="00DB1339" w:rsidRPr="00DB1339" w:rsidRDefault="00DB1339" w:rsidP="00DB13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Check color histogram distributions for each channel</w:t>
      </w:r>
    </w:p>
    <w:p w:rsidR="00DB1339" w:rsidRPr="00DB1339" w:rsidRDefault="00DB1339" w:rsidP="00DB13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Verify saturation levels aren't inappropriately modified in the LAB color space conversion</w:t>
      </w:r>
    </w:p>
    <w:p w:rsidR="00DB1339" w:rsidRPr="00DB1339" w:rsidRDefault="00DB1339" w:rsidP="00DB1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1339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 C6: Processing Edge Cases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Test CLAHE on challenging edge cases.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DB1339" w:rsidRPr="00DB1339" w:rsidRDefault="00DB1339" w:rsidP="00DB13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Nearly uniform image (e.g., blank wall, clear sky)</w:t>
      </w:r>
    </w:p>
    <w:p w:rsidR="00DB1339" w:rsidRPr="00DB1339" w:rsidRDefault="00DB1339" w:rsidP="00DB13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Extremely dark image</w:t>
      </w:r>
    </w:p>
    <w:p w:rsidR="00DB1339" w:rsidRPr="00DB1339" w:rsidRDefault="00DB1339" w:rsidP="00DB13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Extremely bright image</w:t>
      </w:r>
    </w:p>
    <w:p w:rsidR="00DB1339" w:rsidRPr="00DB1339" w:rsidRDefault="00DB1339" w:rsidP="00DB13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clipLimit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: 3.0,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tileGridSize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>: (8,8)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DB1339" w:rsidRPr="00DB1339" w:rsidRDefault="00DB1339" w:rsidP="00DB13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Uniform image: Minimal change without introducing artificial contrast</w:t>
      </w:r>
    </w:p>
    <w:p w:rsidR="00DB1339" w:rsidRPr="00DB1339" w:rsidRDefault="00DB1339" w:rsidP="00DB13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Dark image: Improved visibility without excessive noise amplification</w:t>
      </w:r>
    </w:p>
    <w:p w:rsidR="00DB1339" w:rsidRPr="00DB1339" w:rsidRDefault="00DB1339" w:rsidP="00DB13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Bright image: Increased detail visibility in highlight regions without unnatural appearance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Steps:</w:t>
      </w:r>
    </w:p>
    <w:p w:rsidR="00DB1339" w:rsidRPr="00DB1339" w:rsidRDefault="00DB1339" w:rsidP="00DB13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Load each edge case test image</w:t>
      </w:r>
    </w:p>
    <w:p w:rsidR="00DB1339" w:rsidRPr="00DB1339" w:rsidRDefault="00DB1339" w:rsidP="00DB13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Apply CLAHE with standard parameters</w:t>
      </w:r>
    </w:p>
    <w:p w:rsidR="00DB1339" w:rsidRPr="00DB1339" w:rsidRDefault="00DB1339" w:rsidP="00DB13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Analyze histogram before and after for appropriate transformation</w:t>
      </w:r>
    </w:p>
    <w:p w:rsidR="00DB1339" w:rsidRPr="00DB1339" w:rsidRDefault="00DB1339" w:rsidP="00DB13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Check for introduction of artifacts or noise</w:t>
      </w:r>
    </w:p>
    <w:p w:rsidR="00DB1339" w:rsidRPr="00DB1339" w:rsidRDefault="00DB1339" w:rsidP="00DB13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Verify enhancement effectiveness using objective metrics appropriate to each case</w:t>
      </w:r>
    </w:p>
    <w:p w:rsidR="00DB1339" w:rsidRPr="00DB1339" w:rsidRDefault="00DB1339" w:rsidP="00DB1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1339">
        <w:rPr>
          <w:rFonts w:ascii="Times New Roman" w:eastAsia="Times New Roman" w:hAnsi="Times New Roman" w:cs="Times New Roman"/>
          <w:b/>
          <w:bCs/>
          <w:sz w:val="36"/>
          <w:szCs w:val="36"/>
        </w:rPr>
        <w:t>Integration Test</w:t>
      </w:r>
      <w:bookmarkStart w:id="0" w:name="_GoBack"/>
      <w:bookmarkEnd w:id="0"/>
      <w:r w:rsidRPr="00DB13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Cases</w:t>
      </w:r>
    </w:p>
    <w:p w:rsidR="00DB1339" w:rsidRPr="00DB1339" w:rsidRDefault="00DB1339" w:rsidP="00DB1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13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Test Case I1: Combined </w:t>
      </w:r>
      <w:proofErr w:type="spellStart"/>
      <w:r w:rsidRPr="00DB1339">
        <w:rPr>
          <w:rFonts w:ascii="Times New Roman" w:eastAsia="Times New Roman" w:hAnsi="Times New Roman" w:cs="Times New Roman"/>
          <w:b/>
          <w:bCs/>
          <w:sz w:val="27"/>
          <w:szCs w:val="27"/>
        </w:rPr>
        <w:t>Lanczos</w:t>
      </w:r>
      <w:proofErr w:type="spellEnd"/>
      <w:r w:rsidRPr="00DB13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CLAHE Pipeline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Test the combined effect of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Lanczos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upscaling followed by CLAHE enhancement.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DB1339" w:rsidRPr="00DB1339" w:rsidRDefault="00DB1339" w:rsidP="00DB13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Low-resolution, low-contrast image</w:t>
      </w:r>
    </w:p>
    <w:p w:rsidR="00DB1339" w:rsidRPr="00DB1339" w:rsidRDefault="00DB1339" w:rsidP="00DB13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Scale factor: 2</w:t>
      </w:r>
    </w:p>
    <w:p w:rsidR="00DB1339" w:rsidRPr="00DB1339" w:rsidRDefault="00DB1339" w:rsidP="00DB13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CLAHE parameters: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clipLimit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=3.0,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tileGridSize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>=(8,8)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DB1339" w:rsidRPr="00DB1339" w:rsidRDefault="00DB1339" w:rsidP="00DB13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Higher resolution image with improved contrast</w:t>
      </w:r>
    </w:p>
    <w:p w:rsidR="00DB1339" w:rsidRPr="00DB1339" w:rsidRDefault="00DB1339" w:rsidP="00DB13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Preserved details from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Lanczos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without enhancement artifacts from CLAHE</w:t>
      </w:r>
    </w:p>
    <w:p w:rsidR="00DB1339" w:rsidRPr="00DB1339" w:rsidRDefault="00DB1339" w:rsidP="00DB13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lastRenderedPageBreak/>
        <w:t>Natural-looking result without over-processing appearance</w:t>
      </w:r>
    </w:p>
    <w:p w:rsidR="00DB1339" w:rsidRPr="00DB1339" w:rsidRDefault="00DB1339" w:rsidP="00DB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Steps:</w:t>
      </w:r>
    </w:p>
    <w:p w:rsidR="00DB1339" w:rsidRPr="00DB1339" w:rsidRDefault="00DB1339" w:rsidP="00DB13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Load the test image</w:t>
      </w:r>
    </w:p>
    <w:p w:rsidR="00DB1339" w:rsidRPr="00DB1339" w:rsidRDefault="00DB1339" w:rsidP="00DB13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Lanczos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upscaling</w:t>
      </w:r>
    </w:p>
    <w:p w:rsidR="00DB1339" w:rsidRPr="00DB1339" w:rsidRDefault="00DB1339" w:rsidP="00DB13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Apply CLAHE enhancement to the </w:t>
      </w:r>
      <w:proofErr w:type="spellStart"/>
      <w:r w:rsidRPr="00DB1339">
        <w:rPr>
          <w:rFonts w:ascii="Times New Roman" w:eastAsia="Times New Roman" w:hAnsi="Times New Roman" w:cs="Times New Roman"/>
          <w:sz w:val="24"/>
          <w:szCs w:val="24"/>
        </w:rPr>
        <w:t>upscaled</w:t>
      </w:r>
      <w:proofErr w:type="spellEnd"/>
      <w:r w:rsidRPr="00DB1339">
        <w:rPr>
          <w:rFonts w:ascii="Times New Roman" w:eastAsia="Times New Roman" w:hAnsi="Times New Roman" w:cs="Times New Roman"/>
          <w:sz w:val="24"/>
          <w:szCs w:val="24"/>
        </w:rPr>
        <w:t xml:space="preserve"> image</w:t>
      </w:r>
    </w:p>
    <w:p w:rsidR="00DB1339" w:rsidRPr="00DB1339" w:rsidRDefault="00DB1339" w:rsidP="00DB13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Evaluate the quality compared to applying each algorithm independently</w:t>
      </w:r>
    </w:p>
    <w:p w:rsidR="00DB1339" w:rsidRPr="00DB1339" w:rsidRDefault="00DB1339" w:rsidP="00DB13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Check for compounding artifacts or issues</w:t>
      </w:r>
    </w:p>
    <w:p w:rsidR="00DB1339" w:rsidRPr="00DB1339" w:rsidRDefault="00DB1339" w:rsidP="00DB13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339">
        <w:rPr>
          <w:rFonts w:ascii="Times New Roman" w:eastAsia="Times New Roman" w:hAnsi="Times New Roman" w:cs="Times New Roman"/>
          <w:sz w:val="24"/>
          <w:szCs w:val="24"/>
        </w:rPr>
        <w:t>Calculate overall improvement metrics (resolution, contrast, and detail preservation)</w:t>
      </w:r>
    </w:p>
    <w:p w:rsidR="0085259B" w:rsidRDefault="0085259B"/>
    <w:sectPr w:rsidR="0085259B" w:rsidSect="00DB1339"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15D3"/>
    <w:multiLevelType w:val="multilevel"/>
    <w:tmpl w:val="D9B0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6394E"/>
    <w:multiLevelType w:val="multilevel"/>
    <w:tmpl w:val="626A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C2539"/>
    <w:multiLevelType w:val="multilevel"/>
    <w:tmpl w:val="7D48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C2D48"/>
    <w:multiLevelType w:val="multilevel"/>
    <w:tmpl w:val="ACA6E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D42A4"/>
    <w:multiLevelType w:val="multilevel"/>
    <w:tmpl w:val="AD46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8E4189"/>
    <w:multiLevelType w:val="multilevel"/>
    <w:tmpl w:val="C4D8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55DC0"/>
    <w:multiLevelType w:val="multilevel"/>
    <w:tmpl w:val="8E08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113E8"/>
    <w:multiLevelType w:val="multilevel"/>
    <w:tmpl w:val="BE82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50869"/>
    <w:multiLevelType w:val="multilevel"/>
    <w:tmpl w:val="C2246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E1E89"/>
    <w:multiLevelType w:val="multilevel"/>
    <w:tmpl w:val="6EDC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93F2C"/>
    <w:multiLevelType w:val="multilevel"/>
    <w:tmpl w:val="7B8AC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1B686B"/>
    <w:multiLevelType w:val="multilevel"/>
    <w:tmpl w:val="5202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24D02"/>
    <w:multiLevelType w:val="multilevel"/>
    <w:tmpl w:val="3692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A95314"/>
    <w:multiLevelType w:val="multilevel"/>
    <w:tmpl w:val="B772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73623E"/>
    <w:multiLevelType w:val="multilevel"/>
    <w:tmpl w:val="6D7C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E90E7C"/>
    <w:multiLevelType w:val="multilevel"/>
    <w:tmpl w:val="D612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AD5EA4"/>
    <w:multiLevelType w:val="multilevel"/>
    <w:tmpl w:val="00DE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D26908"/>
    <w:multiLevelType w:val="multilevel"/>
    <w:tmpl w:val="4EEA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5B419A"/>
    <w:multiLevelType w:val="multilevel"/>
    <w:tmpl w:val="EFA8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C42433"/>
    <w:multiLevelType w:val="multilevel"/>
    <w:tmpl w:val="FD8A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B05084"/>
    <w:multiLevelType w:val="multilevel"/>
    <w:tmpl w:val="37F6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DB6706"/>
    <w:multiLevelType w:val="multilevel"/>
    <w:tmpl w:val="35FA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9B1C9F"/>
    <w:multiLevelType w:val="multilevel"/>
    <w:tmpl w:val="5CAA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BA4823"/>
    <w:multiLevelType w:val="multilevel"/>
    <w:tmpl w:val="76CC1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977AC9"/>
    <w:multiLevelType w:val="multilevel"/>
    <w:tmpl w:val="6CC0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A07263"/>
    <w:multiLevelType w:val="multilevel"/>
    <w:tmpl w:val="1B32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0801C1"/>
    <w:multiLevelType w:val="multilevel"/>
    <w:tmpl w:val="EBFA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0D32F9"/>
    <w:multiLevelType w:val="multilevel"/>
    <w:tmpl w:val="85CE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614CFE"/>
    <w:multiLevelType w:val="multilevel"/>
    <w:tmpl w:val="FD80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274BE1"/>
    <w:multiLevelType w:val="multilevel"/>
    <w:tmpl w:val="5FE4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844BE9"/>
    <w:multiLevelType w:val="multilevel"/>
    <w:tmpl w:val="E5F45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C07E7C"/>
    <w:multiLevelType w:val="multilevel"/>
    <w:tmpl w:val="697C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FD1918"/>
    <w:multiLevelType w:val="multilevel"/>
    <w:tmpl w:val="AD32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662E66"/>
    <w:multiLevelType w:val="multilevel"/>
    <w:tmpl w:val="7698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6D22A4"/>
    <w:multiLevelType w:val="multilevel"/>
    <w:tmpl w:val="4ACE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A31CA7"/>
    <w:multiLevelType w:val="multilevel"/>
    <w:tmpl w:val="B528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8"/>
  </w:num>
  <w:num w:numId="5">
    <w:abstractNumId w:val="33"/>
  </w:num>
  <w:num w:numId="6">
    <w:abstractNumId w:val="27"/>
  </w:num>
  <w:num w:numId="7">
    <w:abstractNumId w:val="17"/>
  </w:num>
  <w:num w:numId="8">
    <w:abstractNumId w:val="5"/>
  </w:num>
  <w:num w:numId="9">
    <w:abstractNumId w:val="30"/>
  </w:num>
  <w:num w:numId="10">
    <w:abstractNumId w:val="32"/>
  </w:num>
  <w:num w:numId="11">
    <w:abstractNumId w:val="26"/>
  </w:num>
  <w:num w:numId="12">
    <w:abstractNumId w:val="8"/>
  </w:num>
  <w:num w:numId="13">
    <w:abstractNumId w:val="19"/>
  </w:num>
  <w:num w:numId="14">
    <w:abstractNumId w:val="35"/>
  </w:num>
  <w:num w:numId="15">
    <w:abstractNumId w:val="22"/>
  </w:num>
  <w:num w:numId="16">
    <w:abstractNumId w:val="21"/>
  </w:num>
  <w:num w:numId="17">
    <w:abstractNumId w:val="28"/>
  </w:num>
  <w:num w:numId="18">
    <w:abstractNumId w:val="4"/>
  </w:num>
  <w:num w:numId="19">
    <w:abstractNumId w:val="13"/>
  </w:num>
  <w:num w:numId="20">
    <w:abstractNumId w:val="31"/>
  </w:num>
  <w:num w:numId="21">
    <w:abstractNumId w:val="23"/>
  </w:num>
  <w:num w:numId="22">
    <w:abstractNumId w:val="34"/>
  </w:num>
  <w:num w:numId="23">
    <w:abstractNumId w:val="29"/>
  </w:num>
  <w:num w:numId="24">
    <w:abstractNumId w:val="11"/>
  </w:num>
  <w:num w:numId="25">
    <w:abstractNumId w:val="7"/>
  </w:num>
  <w:num w:numId="26">
    <w:abstractNumId w:val="16"/>
  </w:num>
  <w:num w:numId="27">
    <w:abstractNumId w:val="25"/>
  </w:num>
  <w:num w:numId="28">
    <w:abstractNumId w:val="6"/>
  </w:num>
  <w:num w:numId="29">
    <w:abstractNumId w:val="12"/>
  </w:num>
  <w:num w:numId="30">
    <w:abstractNumId w:val="14"/>
  </w:num>
  <w:num w:numId="31">
    <w:abstractNumId w:val="1"/>
  </w:num>
  <w:num w:numId="32">
    <w:abstractNumId w:val="2"/>
  </w:num>
  <w:num w:numId="33">
    <w:abstractNumId w:val="10"/>
  </w:num>
  <w:num w:numId="34">
    <w:abstractNumId w:val="20"/>
  </w:num>
  <w:num w:numId="35">
    <w:abstractNumId w:val="2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33"/>
    <w:rsid w:val="00027E33"/>
    <w:rsid w:val="0037466E"/>
    <w:rsid w:val="0085259B"/>
    <w:rsid w:val="00DB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1290"/>
  <w15:chartTrackingRefBased/>
  <w15:docId w15:val="{BD863593-8E4A-43A8-A14D-9EF94EC4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3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13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1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3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13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13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1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13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1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1365</Words>
  <Characters>7787</Characters>
  <Application>Microsoft Office Word</Application>
  <DocSecurity>0</DocSecurity>
  <Lines>64</Lines>
  <Paragraphs>18</Paragraphs>
  <ScaleCrop>false</ScaleCrop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Momosapien</dc:creator>
  <cp:keywords/>
  <dc:description/>
  <cp:lastModifiedBy>Momosapien</cp:lastModifiedBy>
  <cp:revision>2</cp:revision>
  <dcterms:created xsi:type="dcterms:W3CDTF">2025-05-06T11:37:00Z</dcterms:created>
  <dcterms:modified xsi:type="dcterms:W3CDTF">2025-05-06T11:40:00Z</dcterms:modified>
</cp:coreProperties>
</file>