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202A0167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0D0D47">
        <w:rPr>
          <w:b/>
          <w:bCs/>
          <w:color w:val="4472C4" w:themeColor="accent1"/>
          <w:sz w:val="36"/>
          <w:szCs w:val="36"/>
          <w:lang w:val="en-US"/>
        </w:rPr>
        <w:t xml:space="preserve"> AASHU</w:t>
      </w:r>
      <w:r w:rsidR="00621C39">
        <w:rPr>
          <w:b/>
          <w:bCs/>
          <w:color w:val="4472C4" w:themeColor="accent1"/>
          <w:sz w:val="36"/>
          <w:szCs w:val="36"/>
          <w:lang w:val="en-US"/>
        </w:rPr>
        <w:t xml:space="preserve"> Kr.</w:t>
      </w:r>
    </w:p>
    <w:p w14:paraId="4846CE4A" w14:textId="7A275942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</w:t>
      </w:r>
      <w:r w:rsidR="00621C39">
        <w:rPr>
          <w:b/>
          <w:bCs/>
          <w:color w:val="4472C4" w:themeColor="accent1"/>
          <w:sz w:val="36"/>
          <w:szCs w:val="36"/>
          <w:u w:val="single"/>
          <w:lang w:val="en-US"/>
        </w:rPr>
        <w:t>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4B837D7F" w:rsidR="001A28C9" w:rsidRPr="00393ECE" w:rsidRDefault="00252DA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456FD184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7256242" w14:textId="0A061A0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56927FD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59D46A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2BB4734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 xml:space="preserve">NIL </w:t>
            </w:r>
          </w:p>
        </w:tc>
        <w:tc>
          <w:tcPr>
            <w:tcW w:w="2159" w:type="dxa"/>
          </w:tcPr>
          <w:p w14:paraId="195D66F7" w14:textId="62632A0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3C610731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0A3E4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13DA828B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94B124F" w14:textId="7C52931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17B4EE5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66CE2DAF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37F9298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28B46B18" w14:textId="14242D4E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4236AD2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9EFEE05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153865F6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3E733F7" w14:textId="1B4DF957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67C17101" w14:textId="1C1A60FD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4A6D70D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1A5194DA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56911CAA" w14:textId="1195B27D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0A8A135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27BACE4C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IL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9F0B5E6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2A1A618A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72FD49FF" w14:textId="41760769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79D8F944" w:rsidR="001A28C9" w:rsidRPr="005D709D" w:rsidRDefault="00E844AA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E844AA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17E2C84" w:rsidR="001A28C9" w:rsidRPr="005D709D" w:rsidRDefault="00393EC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11F97F92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28"/>
                <w:u w:val="single"/>
                <w:lang w:val="en-US"/>
              </w:rPr>
              <w:t>NIL</w:t>
            </w:r>
          </w:p>
        </w:tc>
        <w:tc>
          <w:tcPr>
            <w:tcW w:w="2159" w:type="dxa"/>
          </w:tcPr>
          <w:p w14:paraId="3D40E186" w14:textId="00394FA8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7D189FD4" w14:textId="312D1BE3" w:rsidR="001A28C9" w:rsidRPr="005D709D" w:rsidRDefault="00252DA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3328" w:type="dxa"/>
        <w:tblLook w:val="04A0" w:firstRow="1" w:lastRow="0" w:firstColumn="1" w:lastColumn="0" w:noHBand="0" w:noVBand="1"/>
      </w:tblPr>
      <w:tblGrid>
        <w:gridCol w:w="2221"/>
        <w:gridCol w:w="2221"/>
        <w:gridCol w:w="2221"/>
        <w:gridCol w:w="2221"/>
        <w:gridCol w:w="2222"/>
        <w:gridCol w:w="2222"/>
      </w:tblGrid>
      <w:tr w:rsidR="001A28C9" w14:paraId="66FCAA0E" w14:textId="77777777" w:rsidTr="00513779">
        <w:trPr>
          <w:trHeight w:val="828"/>
        </w:trPr>
        <w:tc>
          <w:tcPr>
            <w:tcW w:w="2221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221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221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221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222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222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513779">
        <w:trPr>
          <w:trHeight w:val="828"/>
        </w:trPr>
        <w:tc>
          <w:tcPr>
            <w:tcW w:w="2221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221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221" w:type="dxa"/>
          </w:tcPr>
          <w:p w14:paraId="4FF87B7A" w14:textId="17324A5F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0AA5DE80" w14:textId="1895C1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18558C8D" w14:textId="65CAE3FD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24FDAB9B" w14:textId="1AF37CE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513779">
        <w:trPr>
          <w:trHeight w:val="814"/>
        </w:trPr>
        <w:tc>
          <w:tcPr>
            <w:tcW w:w="2221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221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221" w:type="dxa"/>
          </w:tcPr>
          <w:p w14:paraId="5AB060BE" w14:textId="0006CEEC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B7C3915" w14:textId="45D92BB8" w:rsidR="001A28C9" w:rsidRPr="00F242F4" w:rsidRDefault="00252DAC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7A6AF3A" w14:textId="7CA09A85" w:rsidR="001A28C9" w:rsidRPr="00393ECE" w:rsidRDefault="00252DAC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222" w:type="dxa"/>
          </w:tcPr>
          <w:p w14:paraId="409CFA52" w14:textId="54128B0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513779">
        <w:trPr>
          <w:trHeight w:val="1250"/>
        </w:trPr>
        <w:tc>
          <w:tcPr>
            <w:tcW w:w="2221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221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221" w:type="dxa"/>
          </w:tcPr>
          <w:p w14:paraId="54D2DCA6" w14:textId="5CF4837A" w:rsidR="001A28C9" w:rsidRPr="005D709D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221" w:type="dxa"/>
          </w:tcPr>
          <w:p w14:paraId="38679D27" w14:textId="6ADFAEA8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A04BAA1" w14:textId="18C2BB12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222" w:type="dxa"/>
          </w:tcPr>
          <w:p w14:paraId="2278AE0C" w14:textId="666C4443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513779">
        <w:trPr>
          <w:trHeight w:val="1643"/>
        </w:trPr>
        <w:tc>
          <w:tcPr>
            <w:tcW w:w="2221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221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221" w:type="dxa"/>
          </w:tcPr>
          <w:p w14:paraId="03BB8F88" w14:textId="672CDB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221" w:type="dxa"/>
          </w:tcPr>
          <w:p w14:paraId="4D7E0209" w14:textId="0A9EE1C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62104DC" w14:textId="41D1739A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16/01/2021</w:t>
            </w:r>
          </w:p>
        </w:tc>
        <w:tc>
          <w:tcPr>
            <w:tcW w:w="2222" w:type="dxa"/>
          </w:tcPr>
          <w:p w14:paraId="6BC453D8" w14:textId="6283AB6F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513779">
        <w:trPr>
          <w:trHeight w:val="1250"/>
        </w:trPr>
        <w:tc>
          <w:tcPr>
            <w:tcW w:w="2221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221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221" w:type="dxa"/>
          </w:tcPr>
          <w:p w14:paraId="45339B5D" w14:textId="326A46BC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67DC0883" w14:textId="0B486FF1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7F3F7F99" w14:textId="492B56A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2" w:type="dxa"/>
          </w:tcPr>
          <w:p w14:paraId="420F1402" w14:textId="7054AD2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513779">
        <w:trPr>
          <w:trHeight w:val="1236"/>
        </w:trPr>
        <w:tc>
          <w:tcPr>
            <w:tcW w:w="2221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221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221" w:type="dxa"/>
          </w:tcPr>
          <w:p w14:paraId="179EAF12" w14:textId="2B99ED5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221" w:type="dxa"/>
          </w:tcPr>
          <w:p w14:paraId="3DAF06CD" w14:textId="4970BB08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21F22FD0" w14:textId="77777777" w:rsidR="001A28C9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  </w:t>
            </w:r>
          </w:p>
          <w:p w14:paraId="7EA4C853" w14:textId="72001EAA" w:rsidR="00393ECE" w:rsidRPr="0088454C" w:rsidRDefault="00393ECE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lang w:val="en-US"/>
              </w:rPr>
              <w:t xml:space="preserve"> </w:t>
            </w:r>
            <w:r w:rsidR="0088454C" w:rsidRPr="0088454C"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222" w:type="dxa"/>
          </w:tcPr>
          <w:p w14:paraId="12A620E6" w14:textId="7F3AE762" w:rsidR="001A28C9" w:rsidRPr="005D709D" w:rsidRDefault="0088454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E1DDF87" w14:textId="77777777" w:rsidTr="00513779">
        <w:trPr>
          <w:trHeight w:val="1236"/>
        </w:trPr>
        <w:tc>
          <w:tcPr>
            <w:tcW w:w="2221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221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221" w:type="dxa"/>
          </w:tcPr>
          <w:p w14:paraId="65870642" w14:textId="4CC1F3C6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1" w:type="dxa"/>
          </w:tcPr>
          <w:p w14:paraId="0807F7F5" w14:textId="0F66A7E5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34C02DA6" w14:textId="248EB5AB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393ECE">
              <w:rPr>
                <w:b/>
                <w:bCs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222" w:type="dxa"/>
          </w:tcPr>
          <w:p w14:paraId="4BA40342" w14:textId="710903D0" w:rsidR="001A28C9" w:rsidRPr="005D709D" w:rsidRDefault="00252DAC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F242F4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513779">
        <w:trPr>
          <w:trHeight w:val="407"/>
        </w:trPr>
        <w:tc>
          <w:tcPr>
            <w:tcW w:w="2221" w:type="dxa"/>
          </w:tcPr>
          <w:p w14:paraId="5F1BF4B0" w14:textId="77777777" w:rsidR="001A28C9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  <w:p w14:paraId="2A160904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6FF720DA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7E64124C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1D3FDA31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2E576479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0B15351C" w14:textId="0EA7DEBF" w:rsidR="00513779" w:rsidRPr="005D709D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9.</w:t>
            </w:r>
          </w:p>
        </w:tc>
        <w:tc>
          <w:tcPr>
            <w:tcW w:w="2221" w:type="dxa"/>
          </w:tcPr>
          <w:p w14:paraId="2F1B5BEE" w14:textId="77777777" w:rsidR="001A28C9" w:rsidRDefault="00E844AA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Employee Records using comparators</w:t>
            </w:r>
          </w:p>
          <w:p w14:paraId="42F6E2C6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098F3E7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75FA9C61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47A31869" w14:textId="7499D9BE" w:rsidR="00513779" w:rsidRPr="005D709D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Handling</w:t>
            </w:r>
          </w:p>
        </w:tc>
        <w:tc>
          <w:tcPr>
            <w:tcW w:w="2221" w:type="dxa"/>
          </w:tcPr>
          <w:p w14:paraId="2B05AE45" w14:textId="77777777" w:rsidR="001A28C9" w:rsidRDefault="00E844AA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E844AA"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  <w:p w14:paraId="2A8E7329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1FE52420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1C8F34F0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28F7A982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568ECA6E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6A6D3A14" w14:textId="7F068DF8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36"/>
                <w:u w:val="single"/>
                <w:lang w:val="en-US"/>
              </w:rPr>
              <w:t>21/01/2021</w:t>
            </w:r>
          </w:p>
          <w:p w14:paraId="44DC4E20" w14:textId="77777777" w:rsidR="00513779" w:rsidRDefault="00513779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</w:p>
          <w:p w14:paraId="56EC588C" w14:textId="7B59F36B" w:rsidR="00513779" w:rsidRPr="005D709D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221" w:type="dxa"/>
          </w:tcPr>
          <w:p w14:paraId="3067136A" w14:textId="77777777" w:rsidR="001A28C9" w:rsidRDefault="00E844AA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  <w:r w:rsidRPr="00E844AA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  <w:p w14:paraId="7D2B58BC" w14:textId="77777777" w:rsidR="00513779" w:rsidRDefault="0051377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</w:p>
          <w:p w14:paraId="06B97BF0" w14:textId="77777777" w:rsidR="00513779" w:rsidRDefault="0051377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</w:p>
          <w:p w14:paraId="315B591B" w14:textId="77777777" w:rsidR="00513779" w:rsidRDefault="0051377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</w:p>
          <w:p w14:paraId="09464478" w14:textId="77777777" w:rsidR="00513779" w:rsidRDefault="0051377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</w:p>
          <w:p w14:paraId="689E1EFD" w14:textId="77777777" w:rsidR="00513779" w:rsidRDefault="00513779" w:rsidP="00D671C9">
            <w:pPr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</w:pPr>
          </w:p>
          <w:p w14:paraId="440DDBFC" w14:textId="70A3AF48" w:rsidR="00513779" w:rsidRPr="005D709D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13779">
              <w:rPr>
                <w:b/>
                <w:bCs/>
                <w:color w:val="C45911" w:themeColor="accent2" w:themeShade="BF"/>
                <w:sz w:val="28"/>
                <w:szCs w:val="36"/>
                <w:u w:val="single"/>
                <w:lang w:val="en-US"/>
              </w:rPr>
              <w:t>NIL</w:t>
            </w:r>
          </w:p>
        </w:tc>
        <w:tc>
          <w:tcPr>
            <w:tcW w:w="2222" w:type="dxa"/>
          </w:tcPr>
          <w:p w14:paraId="52D476CA" w14:textId="77777777" w:rsidR="001A28C9" w:rsidRDefault="00E844AA" w:rsidP="00D671C9">
            <w:pPr>
              <w:rPr>
                <w:b/>
                <w:bCs/>
                <w:sz w:val="28"/>
                <w:szCs w:val="36"/>
                <w:u w:val="single"/>
                <w:lang w:val="en-US"/>
              </w:rPr>
            </w:pPr>
            <w:r w:rsidRPr="00E844AA">
              <w:rPr>
                <w:b/>
                <w:bCs/>
                <w:sz w:val="28"/>
                <w:szCs w:val="36"/>
                <w:u w:val="single"/>
                <w:lang w:val="en-US"/>
              </w:rPr>
              <w:t>22/01/2021</w:t>
            </w:r>
          </w:p>
          <w:p w14:paraId="51F43B17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07CD2806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6032B52E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62D06BEF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02D200F9" w14:textId="77777777" w:rsidR="00513779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  <w:p w14:paraId="62BD2651" w14:textId="66B83639" w:rsidR="00513779" w:rsidRPr="005D709D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13779">
              <w:rPr>
                <w:b/>
                <w:bCs/>
                <w:sz w:val="28"/>
                <w:szCs w:val="36"/>
                <w:u w:val="single"/>
                <w:lang w:val="en-US"/>
              </w:rPr>
              <w:t>23/01/2021</w:t>
            </w:r>
          </w:p>
        </w:tc>
        <w:tc>
          <w:tcPr>
            <w:tcW w:w="2222" w:type="dxa"/>
          </w:tcPr>
          <w:p w14:paraId="28D0AD47" w14:textId="77777777" w:rsidR="001A28C9" w:rsidRDefault="00E844AA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 w:rsidRPr="00E844AA"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  <w:p w14:paraId="1A87DC29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048851C3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562D1335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250895F2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56E5B3A2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5B1D5258" w14:textId="30F1FFF3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  <w:t>Completed</w:t>
            </w:r>
          </w:p>
          <w:p w14:paraId="31F6164C" w14:textId="77777777" w:rsidR="00513779" w:rsidRDefault="00513779" w:rsidP="00D671C9">
            <w:pPr>
              <w:rPr>
                <w:b/>
                <w:bCs/>
                <w:color w:val="538135" w:themeColor="accent6" w:themeShade="BF"/>
                <w:sz w:val="28"/>
                <w:szCs w:val="36"/>
                <w:u w:val="single"/>
                <w:lang w:val="en-US"/>
              </w:rPr>
            </w:pPr>
          </w:p>
          <w:p w14:paraId="0D73CE1E" w14:textId="0EECEABD" w:rsidR="00513779" w:rsidRPr="005D709D" w:rsidRDefault="0051377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D0D47"/>
    <w:rsid w:val="000E2B39"/>
    <w:rsid w:val="00137B8F"/>
    <w:rsid w:val="001A28C9"/>
    <w:rsid w:val="00252DAC"/>
    <w:rsid w:val="003353EC"/>
    <w:rsid w:val="003368C9"/>
    <w:rsid w:val="00393ECE"/>
    <w:rsid w:val="003E3F3A"/>
    <w:rsid w:val="00426485"/>
    <w:rsid w:val="00513779"/>
    <w:rsid w:val="005D709D"/>
    <w:rsid w:val="00621C39"/>
    <w:rsid w:val="0065037D"/>
    <w:rsid w:val="006A1F64"/>
    <w:rsid w:val="006A5160"/>
    <w:rsid w:val="007F582C"/>
    <w:rsid w:val="00822567"/>
    <w:rsid w:val="0088454C"/>
    <w:rsid w:val="00A060D5"/>
    <w:rsid w:val="00AB2C46"/>
    <w:rsid w:val="00AB7300"/>
    <w:rsid w:val="00AE783D"/>
    <w:rsid w:val="00B65F68"/>
    <w:rsid w:val="00BC4BAA"/>
    <w:rsid w:val="00C042AF"/>
    <w:rsid w:val="00C07C71"/>
    <w:rsid w:val="00CD39C0"/>
    <w:rsid w:val="00E844AA"/>
    <w:rsid w:val="00EA1976"/>
    <w:rsid w:val="00EC5B66"/>
    <w:rsid w:val="00F242F4"/>
    <w:rsid w:val="00FC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10</cp:revision>
  <dcterms:created xsi:type="dcterms:W3CDTF">2021-01-20T08:52:00Z</dcterms:created>
  <dcterms:modified xsi:type="dcterms:W3CDTF">2021-01-24T10:50:00Z</dcterms:modified>
</cp:coreProperties>
</file>