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474b68ac-d884-4a0b-8f41-3f3b2f390fbd.c</w:t>
      </w:r>
      <w:r>
        <w:br/>
        <w:t>Language: C</w:t>
      </w:r>
      <w:r>
        <w:br/>
        <w:t>Job ID: 474b68ac-d884-4a0b-8f41-3f3b2f390fbd</w:t>
      </w:r>
      <w:r>
        <w:br/>
        <w:t>Generated: 2026-03-04 20:09:12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474b68ac-d884-4a0b-8f41-3f3b2f390fbd.c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474b68ac-d884-4a0b-8f41-3f3b2f390fbd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