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3567" w14:textId="51716617"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 xml:space="preserve">A Minor Project (AI3270) </w:t>
      </w:r>
      <w:r w:rsidRPr="00FD7AE0">
        <w:rPr>
          <w:rFonts w:ascii="Times New Roman" w:hAnsi="Times New Roman" w:cs="Times New Roman"/>
          <w:b/>
          <w:bCs/>
          <w:sz w:val="24"/>
          <w:szCs w:val="24"/>
        </w:rPr>
        <w:t>PROJECT REPORT</w:t>
      </w:r>
      <w:r w:rsidRPr="00FD7AE0">
        <w:rPr>
          <w:rFonts w:ascii="Times New Roman" w:hAnsi="Times New Roman" w:cs="Times New Roman"/>
          <w:sz w:val="24"/>
          <w:szCs w:val="24"/>
        </w:rPr>
        <w:t xml:space="preserve"> on </w:t>
      </w:r>
    </w:p>
    <w:p w14:paraId="2750A11D" w14:textId="02C9DE87" w:rsidR="00A91F1A" w:rsidRPr="00FD7AE0" w:rsidRDefault="00A91F1A" w:rsidP="00A91F1A">
      <w:pPr>
        <w:spacing w:line="360" w:lineRule="auto"/>
        <w:jc w:val="center"/>
        <w:rPr>
          <w:rFonts w:ascii="Times New Roman" w:hAnsi="Times New Roman" w:cs="Times New Roman"/>
          <w:b/>
          <w:sz w:val="48"/>
          <w:szCs w:val="48"/>
        </w:rPr>
      </w:pPr>
      <w:r w:rsidRPr="00FD7AE0">
        <w:rPr>
          <w:rFonts w:ascii="Times New Roman" w:hAnsi="Times New Roman" w:cs="Times New Roman"/>
          <w:b/>
          <w:sz w:val="48"/>
          <w:szCs w:val="48"/>
        </w:rPr>
        <w:t>AI-Behavioural Finance Analyser</w:t>
      </w:r>
    </w:p>
    <w:p w14:paraId="5B41A748" w14:textId="77777777"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Submitted to Manipal University Jaipur</w:t>
      </w:r>
    </w:p>
    <w:p w14:paraId="00BB5585" w14:textId="6E7C89C3"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 xml:space="preserve"> Towards the partial fulfilment for the Award of the Degree of </w:t>
      </w:r>
    </w:p>
    <w:p w14:paraId="6A215574" w14:textId="77777777" w:rsidR="00A91F1A" w:rsidRPr="00FD7AE0" w:rsidRDefault="00A91F1A" w:rsidP="00A91F1A">
      <w:pPr>
        <w:spacing w:line="360" w:lineRule="auto"/>
        <w:jc w:val="center"/>
        <w:rPr>
          <w:rFonts w:ascii="Times New Roman" w:hAnsi="Times New Roman" w:cs="Times New Roman"/>
          <w:b/>
          <w:sz w:val="24"/>
          <w:szCs w:val="24"/>
        </w:rPr>
      </w:pPr>
      <w:r w:rsidRPr="00FD7AE0">
        <w:rPr>
          <w:rFonts w:ascii="Times New Roman" w:hAnsi="Times New Roman" w:cs="Times New Roman"/>
          <w:b/>
          <w:sz w:val="24"/>
          <w:szCs w:val="24"/>
        </w:rPr>
        <w:t>B. Tech Computer Science and Engineering (Artificial Intelligence and Machine Learning)</w:t>
      </w:r>
    </w:p>
    <w:p w14:paraId="1766D295" w14:textId="6D0168E0" w:rsidR="00A91F1A" w:rsidRPr="00FD7AE0" w:rsidRDefault="00A91F1A" w:rsidP="00A91F1A">
      <w:pPr>
        <w:spacing w:line="360" w:lineRule="auto"/>
        <w:jc w:val="center"/>
        <w:rPr>
          <w:rFonts w:ascii="Times New Roman" w:hAnsi="Times New Roman" w:cs="Times New Roman"/>
          <w:b/>
          <w:sz w:val="24"/>
          <w:szCs w:val="24"/>
        </w:rPr>
      </w:pPr>
      <w:r w:rsidRPr="00FD7AE0">
        <w:rPr>
          <w:rFonts w:ascii="Times New Roman" w:hAnsi="Times New Roman" w:cs="Times New Roman"/>
          <w:sz w:val="36"/>
          <w:szCs w:val="28"/>
        </w:rPr>
        <w:t xml:space="preserve"> </w:t>
      </w:r>
    </w:p>
    <w:p w14:paraId="5EA94BB9" w14:textId="2527DC6B"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 xml:space="preserve">2024-2025 </w:t>
      </w:r>
    </w:p>
    <w:p w14:paraId="1FCAD323" w14:textId="77777777" w:rsidR="00A91F1A" w:rsidRPr="00FD7AE0" w:rsidRDefault="00A91F1A" w:rsidP="00A91F1A">
      <w:pPr>
        <w:spacing w:line="360" w:lineRule="auto"/>
        <w:jc w:val="center"/>
        <w:rPr>
          <w:rFonts w:ascii="Times New Roman" w:hAnsi="Times New Roman" w:cs="Times New Roman"/>
          <w:sz w:val="24"/>
          <w:szCs w:val="24"/>
        </w:rPr>
      </w:pPr>
    </w:p>
    <w:p w14:paraId="4312961E" w14:textId="60C086DB"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By -</w:t>
      </w:r>
    </w:p>
    <w:p w14:paraId="3B15E3C7" w14:textId="5D2BDF82" w:rsidR="00A91F1A" w:rsidRPr="00FD7AE0" w:rsidRDefault="00A91F1A" w:rsidP="00A91F1A">
      <w:pPr>
        <w:spacing w:line="360" w:lineRule="auto"/>
        <w:jc w:val="center"/>
        <w:rPr>
          <w:rFonts w:ascii="Times New Roman" w:hAnsi="Times New Roman" w:cs="Times New Roman"/>
          <w:sz w:val="28"/>
          <w:szCs w:val="28"/>
        </w:rPr>
      </w:pPr>
      <w:r w:rsidRPr="00FD7AE0">
        <w:rPr>
          <w:rFonts w:ascii="Times New Roman" w:hAnsi="Times New Roman" w:cs="Times New Roman"/>
          <w:sz w:val="28"/>
          <w:szCs w:val="28"/>
        </w:rPr>
        <w:t xml:space="preserve">Aashvi </w:t>
      </w:r>
      <w:proofErr w:type="gramStart"/>
      <w:r w:rsidRPr="00FD7AE0">
        <w:rPr>
          <w:rFonts w:ascii="Times New Roman" w:hAnsi="Times New Roman" w:cs="Times New Roman"/>
          <w:sz w:val="28"/>
          <w:szCs w:val="28"/>
        </w:rPr>
        <w:t>Jain :</w:t>
      </w:r>
      <w:proofErr w:type="gramEnd"/>
      <w:r w:rsidRPr="00FD7AE0">
        <w:rPr>
          <w:rFonts w:ascii="Times New Roman" w:hAnsi="Times New Roman" w:cs="Times New Roman"/>
          <w:sz w:val="28"/>
          <w:szCs w:val="28"/>
        </w:rPr>
        <w:t xml:space="preserve"> 229310185</w:t>
      </w:r>
    </w:p>
    <w:p w14:paraId="3562A93F" w14:textId="77777777" w:rsidR="00A91F1A" w:rsidRPr="00FD7AE0" w:rsidRDefault="00A91F1A" w:rsidP="00A91F1A">
      <w:pPr>
        <w:spacing w:line="360" w:lineRule="auto"/>
        <w:jc w:val="center"/>
        <w:rPr>
          <w:rFonts w:ascii="Times New Roman" w:hAnsi="Times New Roman" w:cs="Times New Roman"/>
          <w:sz w:val="24"/>
          <w:szCs w:val="24"/>
        </w:rPr>
      </w:pPr>
    </w:p>
    <w:p w14:paraId="16010C35" w14:textId="1BD83B8E"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noProof/>
          <w:sz w:val="24"/>
          <w:szCs w:val="24"/>
          <w:lang w:eastAsia="en-IN"/>
        </w:rPr>
        <w:drawing>
          <wp:inline distT="0" distB="0" distL="0" distR="0" wp14:anchorId="06776869" wp14:editId="2DED2770">
            <wp:extent cx="4168240" cy="822960"/>
            <wp:effectExtent l="0" t="0" r="3810" b="0"/>
            <wp:docPr id="1004372280" name="Picture 10043722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8240" cy="822960"/>
                    </a:xfrm>
                    <a:prstGeom prst="rect">
                      <a:avLst/>
                    </a:prstGeom>
                  </pic:spPr>
                </pic:pic>
              </a:graphicData>
            </a:graphic>
          </wp:inline>
        </w:drawing>
      </w:r>
    </w:p>
    <w:p w14:paraId="03BA2B95" w14:textId="77777777" w:rsidR="00A91F1A" w:rsidRPr="00FD7AE0" w:rsidRDefault="00A91F1A" w:rsidP="00A91F1A">
      <w:pPr>
        <w:spacing w:line="360" w:lineRule="auto"/>
        <w:rPr>
          <w:rFonts w:ascii="Times New Roman" w:hAnsi="Times New Roman" w:cs="Times New Roman"/>
          <w:sz w:val="24"/>
          <w:szCs w:val="24"/>
        </w:rPr>
      </w:pPr>
    </w:p>
    <w:p w14:paraId="1826A688" w14:textId="61F4B51F" w:rsidR="00A91F1A" w:rsidRPr="00FD7AE0" w:rsidRDefault="00A91F1A" w:rsidP="00A91F1A">
      <w:pPr>
        <w:spacing w:line="360" w:lineRule="auto"/>
        <w:jc w:val="center"/>
        <w:rPr>
          <w:rFonts w:ascii="Times New Roman" w:hAnsi="Times New Roman" w:cs="Times New Roman"/>
          <w:sz w:val="24"/>
          <w:szCs w:val="24"/>
        </w:rPr>
      </w:pPr>
      <w:r w:rsidRPr="00FD7AE0">
        <w:rPr>
          <w:rFonts w:ascii="Times New Roman" w:hAnsi="Times New Roman" w:cs="Times New Roman"/>
          <w:sz w:val="24"/>
          <w:szCs w:val="24"/>
        </w:rPr>
        <w:t xml:space="preserve">Under the guidance of </w:t>
      </w:r>
    </w:p>
    <w:p w14:paraId="0729D8E0" w14:textId="4FDF045B" w:rsidR="00A91F1A" w:rsidRPr="00FD7AE0" w:rsidRDefault="00A91F1A" w:rsidP="00A91F1A">
      <w:pPr>
        <w:spacing w:line="360" w:lineRule="auto"/>
        <w:jc w:val="center"/>
        <w:rPr>
          <w:rFonts w:ascii="Times New Roman" w:hAnsi="Times New Roman" w:cs="Times New Roman"/>
          <w:sz w:val="28"/>
          <w:szCs w:val="28"/>
        </w:rPr>
      </w:pPr>
      <w:r w:rsidRPr="00FD7AE0">
        <w:rPr>
          <w:rFonts w:ascii="Times New Roman" w:hAnsi="Times New Roman" w:cs="Times New Roman"/>
          <w:b/>
          <w:sz w:val="24"/>
          <w:szCs w:val="24"/>
        </w:rPr>
        <w:t xml:space="preserve"> </w:t>
      </w:r>
      <w:r w:rsidRPr="00FD7AE0">
        <w:rPr>
          <w:rFonts w:ascii="Times New Roman" w:hAnsi="Times New Roman" w:cs="Times New Roman"/>
          <w:b/>
          <w:sz w:val="28"/>
          <w:szCs w:val="28"/>
        </w:rPr>
        <w:t xml:space="preserve">Dr. </w:t>
      </w:r>
      <w:r w:rsidRPr="00FD7AE0">
        <w:rPr>
          <w:rFonts w:ascii="Times New Roman" w:hAnsi="Times New Roman" w:cs="Times New Roman"/>
          <w:sz w:val="28"/>
          <w:szCs w:val="28"/>
        </w:rPr>
        <w:t>Varun Tiwari</w:t>
      </w:r>
    </w:p>
    <w:p w14:paraId="6B71C398" w14:textId="77777777" w:rsidR="00A91F1A" w:rsidRPr="00FD7AE0" w:rsidRDefault="00A91F1A" w:rsidP="00A91F1A">
      <w:pPr>
        <w:spacing w:line="360" w:lineRule="auto"/>
        <w:rPr>
          <w:rFonts w:ascii="Times New Roman" w:hAnsi="Times New Roman" w:cs="Times New Roman"/>
          <w:sz w:val="24"/>
          <w:szCs w:val="24"/>
        </w:rPr>
      </w:pPr>
    </w:p>
    <w:p w14:paraId="06697D3B" w14:textId="77777777" w:rsidR="00A91F1A" w:rsidRPr="00FD7AE0" w:rsidRDefault="00A91F1A" w:rsidP="00A91F1A">
      <w:pPr>
        <w:spacing w:line="360" w:lineRule="auto"/>
        <w:jc w:val="center"/>
        <w:rPr>
          <w:rFonts w:ascii="Times New Roman" w:hAnsi="Times New Roman" w:cs="Times New Roman"/>
          <w:b/>
          <w:sz w:val="32"/>
          <w:szCs w:val="32"/>
        </w:rPr>
      </w:pPr>
      <w:r w:rsidRPr="00FD7AE0">
        <w:rPr>
          <w:rFonts w:ascii="Times New Roman" w:hAnsi="Times New Roman" w:cs="Times New Roman"/>
          <w:b/>
          <w:sz w:val="32"/>
          <w:szCs w:val="32"/>
        </w:rPr>
        <w:t>Department of Artificial Intelligence and Machine Learning</w:t>
      </w:r>
    </w:p>
    <w:p w14:paraId="17F60033" w14:textId="77777777" w:rsidR="00A91F1A" w:rsidRPr="00FD7AE0" w:rsidRDefault="00A91F1A" w:rsidP="00A91F1A">
      <w:pPr>
        <w:spacing w:line="360" w:lineRule="auto"/>
        <w:jc w:val="center"/>
        <w:rPr>
          <w:rFonts w:ascii="Times New Roman" w:hAnsi="Times New Roman" w:cs="Times New Roman"/>
          <w:b/>
          <w:bCs/>
          <w:sz w:val="32"/>
          <w:szCs w:val="32"/>
        </w:rPr>
      </w:pPr>
      <w:r w:rsidRPr="00FD7AE0">
        <w:rPr>
          <w:rFonts w:ascii="Times New Roman" w:hAnsi="Times New Roman" w:cs="Times New Roman"/>
          <w:b/>
          <w:bCs/>
          <w:sz w:val="32"/>
          <w:szCs w:val="32"/>
        </w:rPr>
        <w:t xml:space="preserve">Manipal University Jaipur </w:t>
      </w:r>
    </w:p>
    <w:p w14:paraId="2528CDA3" w14:textId="262CCE48" w:rsidR="00EE2B50" w:rsidRPr="00FD7AE0" w:rsidRDefault="00A91F1A" w:rsidP="00EE2B50">
      <w:pPr>
        <w:spacing w:line="360" w:lineRule="auto"/>
        <w:jc w:val="center"/>
        <w:rPr>
          <w:rFonts w:ascii="Times New Roman" w:hAnsi="Times New Roman" w:cs="Times New Roman"/>
          <w:b/>
          <w:sz w:val="32"/>
          <w:szCs w:val="32"/>
        </w:rPr>
      </w:pPr>
      <w:r w:rsidRPr="00FD7AE0">
        <w:rPr>
          <w:rFonts w:ascii="Times New Roman" w:hAnsi="Times New Roman" w:cs="Times New Roman"/>
          <w:b/>
          <w:sz w:val="32"/>
          <w:szCs w:val="32"/>
        </w:rPr>
        <w:t xml:space="preserve">Jaipur, Rajasthan </w:t>
      </w:r>
    </w:p>
    <w:p w14:paraId="4128824F" w14:textId="50189027" w:rsidR="00EE2B50" w:rsidRPr="00FD7AE0" w:rsidRDefault="00EE2B50" w:rsidP="00D8771C">
      <w:pPr>
        <w:ind w:right="-46"/>
        <w:jc w:val="both"/>
        <w:rPr>
          <w:rFonts w:ascii="Times New Roman" w:hAnsi="Times New Roman" w:cs="Times New Roman"/>
        </w:rPr>
      </w:pPr>
    </w:p>
    <w:tbl>
      <w:tblPr>
        <w:tblStyle w:val="TableGrid"/>
        <w:tblW w:w="10258" w:type="dxa"/>
        <w:tblInd w:w="-712" w:type="dxa"/>
        <w:tblCellMar>
          <w:top w:w="52" w:type="dxa"/>
          <w:left w:w="101" w:type="dxa"/>
          <w:right w:w="53" w:type="dxa"/>
        </w:tblCellMar>
        <w:tblLook w:val="04A0" w:firstRow="1" w:lastRow="0" w:firstColumn="1" w:lastColumn="0" w:noHBand="0" w:noVBand="1"/>
      </w:tblPr>
      <w:tblGrid>
        <w:gridCol w:w="518"/>
        <w:gridCol w:w="518"/>
        <w:gridCol w:w="344"/>
        <w:gridCol w:w="799"/>
        <w:gridCol w:w="6886"/>
        <w:gridCol w:w="1193"/>
      </w:tblGrid>
      <w:tr w:rsidR="00600D10" w:rsidRPr="00150738" w14:paraId="53109E9B" w14:textId="77777777" w:rsidTr="00AF63C6">
        <w:trPr>
          <w:trHeight w:val="466"/>
        </w:trPr>
        <w:tc>
          <w:tcPr>
            <w:tcW w:w="10258" w:type="dxa"/>
            <w:gridSpan w:val="6"/>
            <w:tcBorders>
              <w:top w:val="single" w:sz="2" w:space="0" w:color="C0C0C0"/>
              <w:left w:val="single" w:sz="2" w:space="0" w:color="C0C0C0"/>
              <w:bottom w:val="single" w:sz="2" w:space="0" w:color="C0C0C0"/>
              <w:right w:val="single" w:sz="2" w:space="0" w:color="C0C0C0"/>
            </w:tcBorders>
          </w:tcPr>
          <w:p w14:paraId="719743CA" w14:textId="77777777" w:rsidR="00600D10" w:rsidRPr="00150738" w:rsidRDefault="00600D10" w:rsidP="00AF63C6">
            <w:pPr>
              <w:ind w:right="47"/>
              <w:jc w:val="center"/>
              <w:rPr>
                <w:rFonts w:ascii="Times New Roman" w:hAnsi="Times New Roman" w:cs="Times New Roman"/>
              </w:rPr>
            </w:pPr>
            <w:r w:rsidRPr="00150738">
              <w:rPr>
                <w:rFonts w:ascii="Times New Roman" w:hAnsi="Times New Roman" w:cs="Times New Roman"/>
                <w:b/>
                <w:sz w:val="32"/>
              </w:rPr>
              <w:lastRenderedPageBreak/>
              <w:t>Contents</w:t>
            </w:r>
            <w:r w:rsidRPr="00150738">
              <w:rPr>
                <w:rFonts w:ascii="Times New Roman" w:hAnsi="Times New Roman" w:cs="Times New Roman"/>
              </w:rPr>
              <w:t xml:space="preserve"> </w:t>
            </w:r>
          </w:p>
        </w:tc>
      </w:tr>
      <w:tr w:rsidR="00600D10" w:rsidRPr="00150738" w14:paraId="3D10C3C9" w14:textId="77777777" w:rsidTr="00AF63C6">
        <w:trPr>
          <w:trHeight w:val="350"/>
        </w:trPr>
        <w:tc>
          <w:tcPr>
            <w:tcW w:w="9065" w:type="dxa"/>
            <w:gridSpan w:val="5"/>
            <w:tcBorders>
              <w:top w:val="single" w:sz="2" w:space="0" w:color="C0C0C0"/>
              <w:left w:val="single" w:sz="2" w:space="0" w:color="C0C0C0"/>
              <w:bottom w:val="single" w:sz="2" w:space="0" w:color="C0C0C0"/>
              <w:right w:val="single" w:sz="2" w:space="0" w:color="C0C0C0"/>
            </w:tcBorders>
          </w:tcPr>
          <w:p w14:paraId="3FA194D3" w14:textId="77777777" w:rsidR="00600D10" w:rsidRPr="00150738" w:rsidRDefault="00600D10" w:rsidP="00AF63C6">
            <w:pPr>
              <w:ind w:left="34"/>
              <w:jc w:val="center"/>
              <w:rPr>
                <w:rFonts w:ascii="Times New Roman" w:hAnsi="Times New Roman" w:cs="Times New Roman"/>
              </w:rPr>
            </w:pPr>
            <w:r w:rsidRPr="00150738">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34D72770" w14:textId="77777777" w:rsidR="00600D10" w:rsidRPr="00150738" w:rsidRDefault="00600D10" w:rsidP="00AF63C6">
            <w:pPr>
              <w:ind w:left="101"/>
              <w:rPr>
                <w:rFonts w:ascii="Times New Roman" w:hAnsi="Times New Roman" w:cs="Times New Roman"/>
              </w:rPr>
            </w:pPr>
            <w:r w:rsidRPr="00150738">
              <w:rPr>
                <w:rFonts w:ascii="Times New Roman" w:hAnsi="Times New Roman" w:cs="Times New Roman"/>
              </w:rPr>
              <w:t xml:space="preserve">Page No </w:t>
            </w:r>
          </w:p>
        </w:tc>
      </w:tr>
      <w:tr w:rsidR="00600D10" w:rsidRPr="00150738" w14:paraId="7C700CF1" w14:textId="77777777" w:rsidTr="00AF63C6">
        <w:trPr>
          <w:trHeight w:val="350"/>
        </w:trPr>
        <w:tc>
          <w:tcPr>
            <w:tcW w:w="2179" w:type="dxa"/>
            <w:gridSpan w:val="4"/>
            <w:tcBorders>
              <w:top w:val="single" w:sz="2" w:space="0" w:color="C0C0C0"/>
              <w:left w:val="single" w:sz="2" w:space="0" w:color="C0C0C0"/>
              <w:bottom w:val="single" w:sz="2" w:space="0" w:color="C0C0C0"/>
              <w:right w:val="single" w:sz="2" w:space="0" w:color="C0C0C0"/>
            </w:tcBorders>
          </w:tcPr>
          <w:p w14:paraId="4733D687"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Acknowledgement </w:t>
            </w:r>
          </w:p>
        </w:tc>
        <w:tc>
          <w:tcPr>
            <w:tcW w:w="6886" w:type="dxa"/>
            <w:tcBorders>
              <w:top w:val="single" w:sz="2" w:space="0" w:color="C0C0C0"/>
              <w:left w:val="single" w:sz="2" w:space="0" w:color="C0C0C0"/>
              <w:bottom w:val="single" w:sz="2" w:space="0" w:color="C0C0C0"/>
              <w:right w:val="single" w:sz="2" w:space="0" w:color="C0C0C0"/>
            </w:tcBorders>
          </w:tcPr>
          <w:p w14:paraId="2AB9D116"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3596FCE1" w14:textId="2C5C1CA0" w:rsidR="00600D10" w:rsidRPr="00150738" w:rsidRDefault="00413E7B" w:rsidP="00AF63C6">
            <w:pPr>
              <w:ind w:right="22"/>
              <w:jc w:val="center"/>
              <w:rPr>
                <w:rFonts w:ascii="Times New Roman" w:hAnsi="Times New Roman" w:cs="Times New Roman"/>
                <w:sz w:val="20"/>
                <w:szCs w:val="20"/>
              </w:rPr>
            </w:pPr>
            <w:r>
              <w:rPr>
                <w:rFonts w:ascii="Times New Roman" w:hAnsi="Times New Roman" w:cs="Times New Roman"/>
                <w:sz w:val="20"/>
                <w:szCs w:val="20"/>
              </w:rPr>
              <w:t>3</w:t>
            </w:r>
          </w:p>
        </w:tc>
      </w:tr>
      <w:tr w:rsidR="00600D10" w:rsidRPr="00150738" w14:paraId="70CB1C7A" w14:textId="77777777" w:rsidTr="00AF63C6">
        <w:trPr>
          <w:trHeight w:val="346"/>
        </w:trPr>
        <w:tc>
          <w:tcPr>
            <w:tcW w:w="2179" w:type="dxa"/>
            <w:gridSpan w:val="4"/>
            <w:tcBorders>
              <w:top w:val="single" w:sz="2" w:space="0" w:color="C0C0C0"/>
              <w:left w:val="single" w:sz="2" w:space="0" w:color="C0C0C0"/>
              <w:bottom w:val="single" w:sz="2" w:space="0" w:color="C0C0C0"/>
              <w:right w:val="single" w:sz="2" w:space="0" w:color="C0C0C0"/>
            </w:tcBorders>
          </w:tcPr>
          <w:p w14:paraId="71AD6525"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Abstract </w:t>
            </w:r>
          </w:p>
        </w:tc>
        <w:tc>
          <w:tcPr>
            <w:tcW w:w="6886" w:type="dxa"/>
            <w:tcBorders>
              <w:top w:val="single" w:sz="2" w:space="0" w:color="C0C0C0"/>
              <w:left w:val="single" w:sz="2" w:space="0" w:color="C0C0C0"/>
              <w:bottom w:val="single" w:sz="2" w:space="0" w:color="C0C0C0"/>
              <w:right w:val="single" w:sz="2" w:space="0" w:color="C0C0C0"/>
            </w:tcBorders>
          </w:tcPr>
          <w:p w14:paraId="240E365A"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5047E28D" w14:textId="1F911860" w:rsidR="00600D10" w:rsidRPr="00150738" w:rsidRDefault="00413E7B" w:rsidP="00AF63C6">
            <w:pPr>
              <w:ind w:right="22"/>
              <w:jc w:val="center"/>
              <w:rPr>
                <w:rFonts w:ascii="Times New Roman" w:hAnsi="Times New Roman" w:cs="Times New Roman"/>
                <w:sz w:val="20"/>
                <w:szCs w:val="20"/>
              </w:rPr>
            </w:pPr>
            <w:r>
              <w:rPr>
                <w:rFonts w:ascii="Times New Roman" w:hAnsi="Times New Roman" w:cs="Times New Roman"/>
                <w:sz w:val="20"/>
                <w:szCs w:val="20"/>
              </w:rPr>
              <w:t>5</w:t>
            </w:r>
          </w:p>
        </w:tc>
      </w:tr>
      <w:tr w:rsidR="00600D10" w:rsidRPr="00150738" w14:paraId="1413A42F" w14:textId="77777777" w:rsidTr="00AF63C6">
        <w:trPr>
          <w:trHeight w:val="350"/>
        </w:trPr>
        <w:tc>
          <w:tcPr>
            <w:tcW w:w="2179" w:type="dxa"/>
            <w:gridSpan w:val="4"/>
            <w:tcBorders>
              <w:top w:val="single" w:sz="2" w:space="0" w:color="C0C0C0"/>
              <w:left w:val="single" w:sz="2" w:space="0" w:color="C0C0C0"/>
              <w:bottom w:val="single" w:sz="2" w:space="0" w:color="C0C0C0"/>
              <w:right w:val="single" w:sz="2" w:space="0" w:color="C0C0C0"/>
            </w:tcBorders>
          </w:tcPr>
          <w:p w14:paraId="3B106BAF"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List Of Figures </w:t>
            </w:r>
          </w:p>
        </w:tc>
        <w:tc>
          <w:tcPr>
            <w:tcW w:w="6886" w:type="dxa"/>
            <w:tcBorders>
              <w:top w:val="single" w:sz="2" w:space="0" w:color="C0C0C0"/>
              <w:left w:val="single" w:sz="2" w:space="0" w:color="C0C0C0"/>
              <w:bottom w:val="single" w:sz="2" w:space="0" w:color="C0C0C0"/>
              <w:right w:val="single" w:sz="2" w:space="0" w:color="C0C0C0"/>
            </w:tcBorders>
          </w:tcPr>
          <w:p w14:paraId="7FFFD9AF"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154F08DC" w14:textId="4EFCC8E2" w:rsidR="00600D10" w:rsidRPr="00150738" w:rsidRDefault="00413E7B" w:rsidP="00AF63C6">
            <w:pPr>
              <w:ind w:right="22"/>
              <w:jc w:val="center"/>
              <w:rPr>
                <w:rFonts w:ascii="Times New Roman" w:hAnsi="Times New Roman" w:cs="Times New Roman"/>
                <w:sz w:val="20"/>
                <w:szCs w:val="20"/>
              </w:rPr>
            </w:pPr>
            <w:r>
              <w:rPr>
                <w:rFonts w:ascii="Times New Roman" w:hAnsi="Times New Roman" w:cs="Times New Roman"/>
                <w:sz w:val="20"/>
                <w:szCs w:val="20"/>
              </w:rPr>
              <w:t>6</w:t>
            </w:r>
          </w:p>
        </w:tc>
      </w:tr>
      <w:tr w:rsidR="00600D10" w:rsidRPr="00150738" w14:paraId="611A21A0" w14:textId="77777777" w:rsidTr="00AF63C6">
        <w:trPr>
          <w:trHeight w:val="350"/>
        </w:trPr>
        <w:tc>
          <w:tcPr>
            <w:tcW w:w="2179" w:type="dxa"/>
            <w:gridSpan w:val="4"/>
            <w:tcBorders>
              <w:top w:val="single" w:sz="2" w:space="0" w:color="C0C0C0"/>
              <w:left w:val="single" w:sz="2" w:space="0" w:color="C0C0C0"/>
              <w:bottom w:val="single" w:sz="2" w:space="0" w:color="C0C0C0"/>
              <w:right w:val="single" w:sz="2" w:space="0" w:color="C0C0C0"/>
            </w:tcBorders>
          </w:tcPr>
          <w:p w14:paraId="508E64C2"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List Of Tables  </w:t>
            </w:r>
          </w:p>
        </w:tc>
        <w:tc>
          <w:tcPr>
            <w:tcW w:w="6886" w:type="dxa"/>
            <w:tcBorders>
              <w:top w:val="single" w:sz="2" w:space="0" w:color="C0C0C0"/>
              <w:left w:val="single" w:sz="2" w:space="0" w:color="C0C0C0"/>
              <w:bottom w:val="single" w:sz="2" w:space="0" w:color="C0C0C0"/>
              <w:right w:val="single" w:sz="2" w:space="0" w:color="C0C0C0"/>
            </w:tcBorders>
          </w:tcPr>
          <w:p w14:paraId="01BC3D79"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2D8EFA03" w14:textId="1E4E24FD" w:rsidR="00600D10" w:rsidRPr="00150738" w:rsidRDefault="00413E7B" w:rsidP="00AF63C6">
            <w:pPr>
              <w:ind w:right="17"/>
              <w:jc w:val="center"/>
              <w:rPr>
                <w:rFonts w:ascii="Times New Roman" w:hAnsi="Times New Roman" w:cs="Times New Roman"/>
                <w:sz w:val="20"/>
                <w:szCs w:val="20"/>
              </w:rPr>
            </w:pPr>
            <w:r>
              <w:rPr>
                <w:rFonts w:ascii="Times New Roman" w:hAnsi="Times New Roman" w:cs="Times New Roman"/>
                <w:sz w:val="20"/>
                <w:szCs w:val="20"/>
              </w:rPr>
              <w:t>6</w:t>
            </w:r>
          </w:p>
        </w:tc>
      </w:tr>
      <w:tr w:rsidR="00600D10" w:rsidRPr="00150738" w14:paraId="70FBC888" w14:textId="77777777" w:rsidTr="00AF63C6">
        <w:trPr>
          <w:trHeight w:val="350"/>
        </w:trPr>
        <w:tc>
          <w:tcPr>
            <w:tcW w:w="1380" w:type="dxa"/>
            <w:gridSpan w:val="3"/>
            <w:tcBorders>
              <w:top w:val="single" w:sz="2" w:space="0" w:color="C0C0C0"/>
              <w:left w:val="single" w:sz="2" w:space="0" w:color="C0C0C0"/>
              <w:bottom w:val="single" w:sz="2" w:space="0" w:color="C0C0C0"/>
              <w:right w:val="single" w:sz="2" w:space="0" w:color="C0C0C0"/>
            </w:tcBorders>
          </w:tcPr>
          <w:p w14:paraId="4288F47B"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b/>
              </w:rPr>
              <w:t xml:space="preserve">Chapter 1 </w:t>
            </w:r>
          </w:p>
        </w:tc>
        <w:tc>
          <w:tcPr>
            <w:tcW w:w="7685" w:type="dxa"/>
            <w:gridSpan w:val="2"/>
            <w:tcBorders>
              <w:top w:val="single" w:sz="2" w:space="0" w:color="C0C0C0"/>
              <w:left w:val="single" w:sz="2" w:space="0" w:color="C0C0C0"/>
              <w:bottom w:val="single" w:sz="2" w:space="0" w:color="C0C0C0"/>
              <w:right w:val="single" w:sz="2" w:space="0" w:color="C0C0C0"/>
            </w:tcBorders>
          </w:tcPr>
          <w:p w14:paraId="1B17E81B" w14:textId="77777777" w:rsidR="00600D10" w:rsidRPr="00FA4B12" w:rsidRDefault="00600D10" w:rsidP="00AF63C6">
            <w:pPr>
              <w:rPr>
                <w:rFonts w:ascii="Times New Roman" w:hAnsi="Times New Roman" w:cs="Times New Roman"/>
              </w:rPr>
            </w:pPr>
            <w:r w:rsidRPr="00FA4B12">
              <w:rPr>
                <w:rFonts w:ascii="Times New Roman" w:hAnsi="Times New Roman" w:cs="Times New Roman"/>
                <w:b/>
              </w:rPr>
              <w:t xml:space="preserve">INTRODUCTION </w:t>
            </w:r>
          </w:p>
        </w:tc>
        <w:tc>
          <w:tcPr>
            <w:tcW w:w="1193" w:type="dxa"/>
            <w:tcBorders>
              <w:top w:val="single" w:sz="2" w:space="0" w:color="C0C0C0"/>
              <w:left w:val="single" w:sz="2" w:space="0" w:color="C0C0C0"/>
              <w:bottom w:val="single" w:sz="2" w:space="0" w:color="C0C0C0"/>
              <w:right w:val="single" w:sz="2" w:space="0" w:color="C0C0C0"/>
            </w:tcBorders>
          </w:tcPr>
          <w:p w14:paraId="7F3009FA" w14:textId="7ECB429A" w:rsidR="00600D10" w:rsidRPr="00150738" w:rsidRDefault="00600D10" w:rsidP="00AF63C6">
            <w:pPr>
              <w:ind w:left="38"/>
              <w:jc w:val="center"/>
              <w:rPr>
                <w:rFonts w:ascii="Times New Roman" w:hAnsi="Times New Roman" w:cs="Times New Roman"/>
                <w:sz w:val="20"/>
                <w:szCs w:val="20"/>
              </w:rPr>
            </w:pPr>
          </w:p>
        </w:tc>
      </w:tr>
      <w:tr w:rsidR="00600D10" w:rsidRPr="00150738" w14:paraId="71D512F3"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06490E68" w14:textId="77777777" w:rsidR="00600D10" w:rsidRPr="00FA4B12" w:rsidRDefault="00600D10" w:rsidP="00AF63C6">
            <w:pPr>
              <w:ind w:left="12"/>
              <w:rPr>
                <w:rFonts w:ascii="Times New Roman" w:hAnsi="Times New Roman" w:cs="Times New Roman"/>
              </w:rPr>
            </w:pPr>
            <w:bookmarkStart w:id="0" w:name="_Hlk196143464"/>
            <w:r w:rsidRPr="00FA4B12">
              <w:rPr>
                <w:rFonts w:ascii="Times New Roman" w:hAnsi="Times New Roman" w:cs="Times New Roman"/>
                <w:b/>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3BBA6F24"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1.1 </w:t>
            </w:r>
          </w:p>
        </w:tc>
        <w:tc>
          <w:tcPr>
            <w:tcW w:w="8029" w:type="dxa"/>
            <w:gridSpan w:val="3"/>
            <w:tcBorders>
              <w:top w:val="single" w:sz="2" w:space="0" w:color="C0C0C0"/>
              <w:left w:val="single" w:sz="2" w:space="0" w:color="C0C0C0"/>
              <w:bottom w:val="single" w:sz="2" w:space="0" w:color="C0C0C0"/>
              <w:right w:val="single" w:sz="2" w:space="0" w:color="C0C0C0"/>
            </w:tcBorders>
          </w:tcPr>
          <w:p w14:paraId="7A469D3A"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rPr>
              <w:t>Introduction to work done/ Motivation (</w:t>
            </w:r>
            <w:r w:rsidRPr="00FA4B12">
              <w:rPr>
                <w:rFonts w:ascii="Times New Roman" w:hAnsi="Times New Roman" w:cs="Times New Roman"/>
                <w:i/>
              </w:rPr>
              <w:t>Overview, Applications &amp; Advantages</w:t>
            </w: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020AC285" w14:textId="56C70767" w:rsidR="00600D10" w:rsidRPr="00150738" w:rsidRDefault="00600D10" w:rsidP="00AF63C6">
            <w:pPr>
              <w:ind w:left="219"/>
              <w:rPr>
                <w:rFonts w:ascii="Times New Roman" w:hAnsi="Times New Roman" w:cs="Times New Roman"/>
                <w:sz w:val="20"/>
                <w:szCs w:val="20"/>
              </w:rPr>
            </w:pPr>
            <w:r w:rsidRPr="00150738">
              <w:rPr>
                <w:rFonts w:ascii="Times New Roman" w:eastAsia="Arial" w:hAnsi="Times New Roman" w:cs="Times New Roman"/>
                <w:sz w:val="20"/>
                <w:szCs w:val="20"/>
              </w:rPr>
              <w:t xml:space="preserve">     </w:t>
            </w:r>
            <w:r w:rsidR="006D6E39">
              <w:rPr>
                <w:rFonts w:ascii="Times New Roman" w:eastAsia="Arial" w:hAnsi="Times New Roman" w:cs="Times New Roman"/>
                <w:sz w:val="20"/>
                <w:szCs w:val="20"/>
              </w:rPr>
              <w:t>7</w:t>
            </w:r>
          </w:p>
        </w:tc>
      </w:tr>
      <w:bookmarkEnd w:id="0"/>
      <w:tr w:rsidR="00600D10" w:rsidRPr="00150738" w14:paraId="47B76B81"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1644DBAF"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b/>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6AAC863D"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1.2 </w:t>
            </w:r>
          </w:p>
        </w:tc>
        <w:tc>
          <w:tcPr>
            <w:tcW w:w="8029" w:type="dxa"/>
            <w:gridSpan w:val="3"/>
            <w:tcBorders>
              <w:top w:val="single" w:sz="2" w:space="0" w:color="C0C0C0"/>
              <w:left w:val="single" w:sz="2" w:space="0" w:color="C0C0C0"/>
              <w:bottom w:val="single" w:sz="2" w:space="0" w:color="C0C0C0"/>
              <w:right w:val="single" w:sz="2" w:space="0" w:color="C0C0C0"/>
            </w:tcBorders>
          </w:tcPr>
          <w:p w14:paraId="77A6BECE"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rPr>
              <w:t xml:space="preserve">Project Statement / Objectives of the Project </w:t>
            </w:r>
          </w:p>
        </w:tc>
        <w:tc>
          <w:tcPr>
            <w:tcW w:w="1193" w:type="dxa"/>
            <w:tcBorders>
              <w:top w:val="single" w:sz="2" w:space="0" w:color="C0C0C0"/>
              <w:left w:val="single" w:sz="2" w:space="0" w:color="C0C0C0"/>
              <w:bottom w:val="single" w:sz="2" w:space="0" w:color="C0C0C0"/>
              <w:right w:val="single" w:sz="2" w:space="0" w:color="C0C0C0"/>
            </w:tcBorders>
          </w:tcPr>
          <w:p w14:paraId="52F2CD36" w14:textId="77777777"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sz w:val="20"/>
                <w:szCs w:val="20"/>
              </w:rPr>
              <w:t xml:space="preserve"> </w:t>
            </w:r>
          </w:p>
        </w:tc>
      </w:tr>
      <w:tr w:rsidR="00600D10" w:rsidRPr="00150738" w14:paraId="56D31262" w14:textId="77777777" w:rsidTr="00AF63C6">
        <w:trPr>
          <w:trHeight w:val="350"/>
        </w:trPr>
        <w:tc>
          <w:tcPr>
            <w:tcW w:w="1380" w:type="dxa"/>
            <w:gridSpan w:val="3"/>
            <w:tcBorders>
              <w:top w:val="single" w:sz="2" w:space="0" w:color="C0C0C0"/>
              <w:left w:val="single" w:sz="2" w:space="0" w:color="C0C0C0"/>
              <w:bottom w:val="single" w:sz="2" w:space="0" w:color="C0C0C0"/>
              <w:right w:val="single" w:sz="2" w:space="0" w:color="C0C0C0"/>
            </w:tcBorders>
          </w:tcPr>
          <w:p w14:paraId="62A41A5D" w14:textId="77777777" w:rsidR="00600D10" w:rsidRPr="00FA4B12" w:rsidRDefault="00600D10" w:rsidP="00AF63C6">
            <w:pPr>
              <w:ind w:left="12"/>
              <w:rPr>
                <w:rFonts w:ascii="Times New Roman" w:hAnsi="Times New Roman" w:cs="Times New Roman"/>
              </w:rPr>
            </w:pPr>
            <w:bookmarkStart w:id="1" w:name="_Hlk196143541"/>
            <w:r w:rsidRPr="00FA4B12">
              <w:rPr>
                <w:rFonts w:ascii="Times New Roman" w:hAnsi="Times New Roman" w:cs="Times New Roman"/>
                <w:b/>
              </w:rPr>
              <w:t xml:space="preserve">Chapter 2 </w:t>
            </w:r>
          </w:p>
        </w:tc>
        <w:tc>
          <w:tcPr>
            <w:tcW w:w="7685" w:type="dxa"/>
            <w:gridSpan w:val="2"/>
            <w:tcBorders>
              <w:top w:val="single" w:sz="2" w:space="0" w:color="C0C0C0"/>
              <w:left w:val="single" w:sz="2" w:space="0" w:color="C0C0C0"/>
              <w:bottom w:val="single" w:sz="2" w:space="0" w:color="C0C0C0"/>
              <w:right w:val="single" w:sz="2" w:space="0" w:color="C0C0C0"/>
            </w:tcBorders>
          </w:tcPr>
          <w:p w14:paraId="4C944E35" w14:textId="77777777" w:rsidR="00600D10" w:rsidRPr="00FA4B12" w:rsidRDefault="00600D10" w:rsidP="00AF63C6">
            <w:pPr>
              <w:rPr>
                <w:rFonts w:ascii="Times New Roman" w:hAnsi="Times New Roman" w:cs="Times New Roman"/>
              </w:rPr>
            </w:pPr>
            <w:r w:rsidRPr="00FA4B12">
              <w:rPr>
                <w:rFonts w:ascii="Times New Roman" w:hAnsi="Times New Roman" w:cs="Times New Roman"/>
                <w:b/>
              </w:rPr>
              <w:t xml:space="preserve">BACKGROUND MATERIAL </w:t>
            </w:r>
          </w:p>
        </w:tc>
        <w:tc>
          <w:tcPr>
            <w:tcW w:w="1193" w:type="dxa"/>
            <w:tcBorders>
              <w:top w:val="single" w:sz="2" w:space="0" w:color="C0C0C0"/>
              <w:left w:val="single" w:sz="2" w:space="0" w:color="C0C0C0"/>
              <w:bottom w:val="single" w:sz="2" w:space="0" w:color="C0C0C0"/>
              <w:right w:val="single" w:sz="2" w:space="0" w:color="C0C0C0"/>
            </w:tcBorders>
          </w:tcPr>
          <w:p w14:paraId="70891AB9" w14:textId="77777777"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b/>
                <w:sz w:val="20"/>
                <w:szCs w:val="20"/>
              </w:rPr>
              <w:t xml:space="preserve"> </w:t>
            </w:r>
          </w:p>
        </w:tc>
      </w:tr>
      <w:bookmarkEnd w:id="1"/>
      <w:tr w:rsidR="00600D10" w:rsidRPr="00150738" w14:paraId="0E52ADB4"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7A751815"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7929DFB4"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2.1 </w:t>
            </w:r>
          </w:p>
        </w:tc>
        <w:tc>
          <w:tcPr>
            <w:tcW w:w="8029" w:type="dxa"/>
            <w:gridSpan w:val="3"/>
            <w:tcBorders>
              <w:top w:val="single" w:sz="2" w:space="0" w:color="C0C0C0"/>
              <w:left w:val="single" w:sz="2" w:space="0" w:color="C0C0C0"/>
              <w:bottom w:val="single" w:sz="2" w:space="0" w:color="C0C0C0"/>
              <w:right w:val="single" w:sz="2" w:space="0" w:color="C0C0C0"/>
            </w:tcBorders>
          </w:tcPr>
          <w:p w14:paraId="5677E2D1"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rPr>
              <w:t>Conceptual Overview (</w:t>
            </w:r>
            <w:r w:rsidRPr="00FA4B12">
              <w:rPr>
                <w:rFonts w:ascii="Times New Roman" w:hAnsi="Times New Roman" w:cs="Times New Roman"/>
                <w:i/>
              </w:rPr>
              <w:t>Concepts/ Theory used</w:t>
            </w:r>
            <w:r w:rsidRPr="00FA4B12">
              <w:rPr>
                <w:rFonts w:ascii="Times New Roman" w:hAnsi="Times New Roman" w:cs="Times New Roman"/>
              </w:rPr>
              <w:t xml:space="preserve">) </w:t>
            </w:r>
          </w:p>
        </w:tc>
        <w:tc>
          <w:tcPr>
            <w:tcW w:w="1193" w:type="dxa"/>
            <w:tcBorders>
              <w:top w:val="single" w:sz="2" w:space="0" w:color="C0C0C0"/>
              <w:left w:val="single" w:sz="2" w:space="0" w:color="C0C0C0"/>
              <w:bottom w:val="single" w:sz="2" w:space="0" w:color="C0C0C0"/>
              <w:right w:val="single" w:sz="2" w:space="0" w:color="C0C0C0"/>
            </w:tcBorders>
          </w:tcPr>
          <w:p w14:paraId="50455174" w14:textId="2C73E531" w:rsidR="00600D10" w:rsidRPr="00150738" w:rsidRDefault="006D6E39" w:rsidP="00AF63C6">
            <w:pPr>
              <w:ind w:left="38"/>
              <w:jc w:val="center"/>
              <w:rPr>
                <w:rFonts w:ascii="Times New Roman" w:hAnsi="Times New Roman" w:cs="Times New Roman"/>
                <w:sz w:val="20"/>
                <w:szCs w:val="20"/>
              </w:rPr>
            </w:pPr>
            <w:r>
              <w:rPr>
                <w:rFonts w:ascii="Times New Roman" w:hAnsi="Times New Roman" w:cs="Times New Roman"/>
                <w:sz w:val="20"/>
                <w:szCs w:val="20"/>
              </w:rPr>
              <w:t>9</w:t>
            </w:r>
            <w:r w:rsidR="00600D10" w:rsidRPr="00150738">
              <w:rPr>
                <w:rFonts w:ascii="Times New Roman" w:hAnsi="Times New Roman" w:cs="Times New Roman"/>
                <w:sz w:val="20"/>
                <w:szCs w:val="20"/>
              </w:rPr>
              <w:t xml:space="preserve"> </w:t>
            </w:r>
          </w:p>
        </w:tc>
      </w:tr>
      <w:tr w:rsidR="00600D10" w:rsidRPr="00150738" w14:paraId="3ABF307B"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14DE8EB6"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39159810"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2.2 </w:t>
            </w:r>
          </w:p>
        </w:tc>
        <w:tc>
          <w:tcPr>
            <w:tcW w:w="8029" w:type="dxa"/>
            <w:gridSpan w:val="3"/>
            <w:tcBorders>
              <w:top w:val="single" w:sz="2" w:space="0" w:color="C0C0C0"/>
              <w:left w:val="single" w:sz="2" w:space="0" w:color="C0C0C0"/>
              <w:bottom w:val="single" w:sz="2" w:space="0" w:color="C0C0C0"/>
              <w:right w:val="single" w:sz="2" w:space="0" w:color="C0C0C0"/>
            </w:tcBorders>
          </w:tcPr>
          <w:p w14:paraId="0C775D48" w14:textId="5E2E0249" w:rsidR="00600D10" w:rsidRPr="00FA4B12" w:rsidRDefault="00FA4B12" w:rsidP="00AF63C6">
            <w:pPr>
              <w:ind w:left="7"/>
              <w:rPr>
                <w:rFonts w:ascii="Times New Roman" w:hAnsi="Times New Roman" w:cs="Times New Roman"/>
              </w:rPr>
            </w:pPr>
            <w:r w:rsidRPr="00FA4B12">
              <w:rPr>
                <w:rFonts w:ascii="Times New Roman" w:hAnsi="Times New Roman" w:cs="Times New Roman"/>
              </w:rPr>
              <w:t>Literature Review</w:t>
            </w:r>
          </w:p>
        </w:tc>
        <w:tc>
          <w:tcPr>
            <w:tcW w:w="1193" w:type="dxa"/>
            <w:tcBorders>
              <w:top w:val="single" w:sz="2" w:space="0" w:color="C0C0C0"/>
              <w:left w:val="single" w:sz="2" w:space="0" w:color="C0C0C0"/>
              <w:bottom w:val="single" w:sz="2" w:space="0" w:color="C0C0C0"/>
              <w:right w:val="single" w:sz="2" w:space="0" w:color="C0C0C0"/>
            </w:tcBorders>
          </w:tcPr>
          <w:p w14:paraId="5A4240DC" w14:textId="77777777"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sz w:val="20"/>
                <w:szCs w:val="20"/>
              </w:rPr>
              <w:t xml:space="preserve"> </w:t>
            </w:r>
          </w:p>
        </w:tc>
      </w:tr>
      <w:tr w:rsidR="00FA4B12" w:rsidRPr="00150738" w14:paraId="681801BD"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253DC36C"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4D7EDF40" w14:textId="7310F9E1" w:rsidR="00FA4B12" w:rsidRPr="00FA4B12" w:rsidRDefault="00FA4B12" w:rsidP="00FA4B12">
            <w:pPr>
              <w:ind w:left="7"/>
              <w:rPr>
                <w:b/>
              </w:rPr>
            </w:pPr>
            <w:r w:rsidRPr="00FA4B12">
              <w:rPr>
                <w:rFonts w:ascii="Times New Roman" w:hAnsi="Times New Roman" w:cs="Times New Roman"/>
                <w:b/>
              </w:rPr>
              <w:t xml:space="preserve">2.3 </w:t>
            </w:r>
          </w:p>
        </w:tc>
        <w:tc>
          <w:tcPr>
            <w:tcW w:w="8029" w:type="dxa"/>
            <w:gridSpan w:val="3"/>
            <w:tcBorders>
              <w:top w:val="single" w:sz="2" w:space="0" w:color="C0C0C0"/>
              <w:left w:val="single" w:sz="2" w:space="0" w:color="C0C0C0"/>
              <w:bottom w:val="single" w:sz="2" w:space="0" w:color="C0C0C0"/>
              <w:right w:val="single" w:sz="2" w:space="0" w:color="C0C0C0"/>
            </w:tcBorders>
          </w:tcPr>
          <w:p w14:paraId="17476C00" w14:textId="77777777" w:rsidR="00FA4B12" w:rsidRPr="00FA4B12" w:rsidRDefault="00FA4B12" w:rsidP="00FA4B12">
            <w:pPr>
              <w:ind w:left="7"/>
            </w:pPr>
            <w:r w:rsidRPr="006D4794">
              <w:rPr>
                <w:rFonts w:ascii="Times New Roman" w:hAnsi="Times New Roman" w:cs="Times New Roman"/>
              </w:rPr>
              <w:t>Technologies Involved</w:t>
            </w:r>
          </w:p>
        </w:tc>
        <w:tc>
          <w:tcPr>
            <w:tcW w:w="1193" w:type="dxa"/>
            <w:tcBorders>
              <w:top w:val="single" w:sz="2" w:space="0" w:color="C0C0C0"/>
              <w:left w:val="single" w:sz="2" w:space="0" w:color="C0C0C0"/>
              <w:bottom w:val="single" w:sz="2" w:space="0" w:color="C0C0C0"/>
              <w:right w:val="single" w:sz="2" w:space="0" w:color="C0C0C0"/>
            </w:tcBorders>
          </w:tcPr>
          <w:p w14:paraId="2A06F5FF" w14:textId="77777777" w:rsidR="00FA4B12" w:rsidRPr="00150738" w:rsidRDefault="00FA4B12" w:rsidP="00FA4B12">
            <w:pPr>
              <w:ind w:left="38"/>
              <w:jc w:val="center"/>
            </w:pPr>
          </w:p>
        </w:tc>
      </w:tr>
      <w:tr w:rsidR="00FA4B12" w:rsidRPr="00150738" w14:paraId="4DC9427D"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7C07A226"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4BE47AA0" w14:textId="1F811C6B" w:rsidR="00FA4B12" w:rsidRPr="00FA4B12" w:rsidRDefault="00FA4B12" w:rsidP="00FA4B12">
            <w:pPr>
              <w:ind w:left="7"/>
              <w:rPr>
                <w:b/>
              </w:rPr>
            </w:pPr>
            <w:r w:rsidRPr="00FA4B12">
              <w:rPr>
                <w:rFonts w:ascii="Times New Roman" w:hAnsi="Times New Roman" w:cs="Times New Roman"/>
                <w:b/>
              </w:rPr>
              <w:t xml:space="preserve">2.4 </w:t>
            </w:r>
          </w:p>
        </w:tc>
        <w:tc>
          <w:tcPr>
            <w:tcW w:w="8029" w:type="dxa"/>
            <w:gridSpan w:val="3"/>
            <w:tcBorders>
              <w:top w:val="single" w:sz="2" w:space="0" w:color="C0C0C0"/>
              <w:left w:val="single" w:sz="2" w:space="0" w:color="C0C0C0"/>
              <w:bottom w:val="single" w:sz="2" w:space="0" w:color="C0C0C0"/>
              <w:right w:val="single" w:sz="2" w:space="0" w:color="C0C0C0"/>
            </w:tcBorders>
          </w:tcPr>
          <w:p w14:paraId="1741187B" w14:textId="77777777" w:rsidR="00FA4B12" w:rsidRPr="00FA4B12" w:rsidRDefault="00FA4B12" w:rsidP="00FA4B12">
            <w:pPr>
              <w:ind w:left="7"/>
            </w:pPr>
            <w:r w:rsidRPr="006D4794">
              <w:rPr>
                <w:rFonts w:ascii="Times New Roman" w:hAnsi="Times New Roman" w:cs="Times New Roman"/>
              </w:rPr>
              <w:t>Outcome of Literature Review</w:t>
            </w:r>
          </w:p>
        </w:tc>
        <w:tc>
          <w:tcPr>
            <w:tcW w:w="1193" w:type="dxa"/>
            <w:tcBorders>
              <w:top w:val="single" w:sz="2" w:space="0" w:color="C0C0C0"/>
              <w:left w:val="single" w:sz="2" w:space="0" w:color="C0C0C0"/>
              <w:bottom w:val="single" w:sz="2" w:space="0" w:color="C0C0C0"/>
              <w:right w:val="single" w:sz="2" w:space="0" w:color="C0C0C0"/>
            </w:tcBorders>
          </w:tcPr>
          <w:p w14:paraId="3754DDAF" w14:textId="77777777" w:rsidR="00FA4B12" w:rsidRPr="00150738" w:rsidRDefault="00FA4B12" w:rsidP="00FA4B12">
            <w:pPr>
              <w:ind w:left="38"/>
              <w:jc w:val="center"/>
            </w:pPr>
          </w:p>
        </w:tc>
      </w:tr>
      <w:tr w:rsidR="00FA4B12" w:rsidRPr="00150738" w14:paraId="2079ED83"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3D088CED"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0C133FEF" w14:textId="2EE9FD0D" w:rsidR="00FA4B12" w:rsidRPr="00FA4B12" w:rsidRDefault="00FA4B12" w:rsidP="00FA4B12">
            <w:pPr>
              <w:ind w:left="7"/>
              <w:rPr>
                <w:b/>
              </w:rPr>
            </w:pPr>
            <w:r w:rsidRPr="00FA4B12">
              <w:rPr>
                <w:rFonts w:ascii="Times New Roman" w:hAnsi="Times New Roman" w:cs="Times New Roman"/>
                <w:b/>
              </w:rPr>
              <w:t xml:space="preserve">2.5 </w:t>
            </w:r>
          </w:p>
        </w:tc>
        <w:tc>
          <w:tcPr>
            <w:tcW w:w="8029" w:type="dxa"/>
            <w:gridSpan w:val="3"/>
            <w:tcBorders>
              <w:top w:val="single" w:sz="2" w:space="0" w:color="C0C0C0"/>
              <w:left w:val="single" w:sz="2" w:space="0" w:color="C0C0C0"/>
              <w:bottom w:val="single" w:sz="2" w:space="0" w:color="C0C0C0"/>
              <w:right w:val="single" w:sz="2" w:space="0" w:color="C0C0C0"/>
            </w:tcBorders>
          </w:tcPr>
          <w:p w14:paraId="59887383" w14:textId="77777777" w:rsidR="00FA4B12" w:rsidRPr="00FA4B12" w:rsidRDefault="00FA4B12" w:rsidP="00FA4B12">
            <w:pPr>
              <w:ind w:left="7"/>
            </w:pPr>
            <w:r w:rsidRPr="00FA4B12">
              <w:rPr>
                <w:rFonts w:ascii="Times New Roman" w:hAnsi="Times New Roman" w:cs="Times New Roman"/>
              </w:rPr>
              <w:t>Problem statement</w:t>
            </w:r>
          </w:p>
        </w:tc>
        <w:tc>
          <w:tcPr>
            <w:tcW w:w="1193" w:type="dxa"/>
            <w:tcBorders>
              <w:top w:val="single" w:sz="2" w:space="0" w:color="C0C0C0"/>
              <w:left w:val="single" w:sz="2" w:space="0" w:color="C0C0C0"/>
              <w:bottom w:val="single" w:sz="2" w:space="0" w:color="C0C0C0"/>
              <w:right w:val="single" w:sz="2" w:space="0" w:color="C0C0C0"/>
            </w:tcBorders>
          </w:tcPr>
          <w:p w14:paraId="62C45190" w14:textId="77777777" w:rsidR="00FA4B12" w:rsidRPr="00150738" w:rsidRDefault="00FA4B12" w:rsidP="00FA4B12">
            <w:pPr>
              <w:ind w:left="38"/>
              <w:jc w:val="center"/>
            </w:pPr>
          </w:p>
        </w:tc>
      </w:tr>
      <w:tr w:rsidR="00FA4B12" w:rsidRPr="00150738" w14:paraId="1235C04D"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00997929"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1AC9C0B6" w14:textId="785CBD3A" w:rsidR="00FA4B12" w:rsidRPr="00FA4B12" w:rsidRDefault="00FA4B12" w:rsidP="00FA4B12">
            <w:pPr>
              <w:ind w:left="7"/>
              <w:rPr>
                <w:b/>
              </w:rPr>
            </w:pPr>
            <w:r w:rsidRPr="00FA4B12">
              <w:rPr>
                <w:rFonts w:ascii="Times New Roman" w:hAnsi="Times New Roman" w:cs="Times New Roman"/>
                <w:b/>
              </w:rPr>
              <w:t xml:space="preserve">2.6 </w:t>
            </w:r>
          </w:p>
        </w:tc>
        <w:tc>
          <w:tcPr>
            <w:tcW w:w="8029" w:type="dxa"/>
            <w:gridSpan w:val="3"/>
            <w:tcBorders>
              <w:top w:val="single" w:sz="2" w:space="0" w:color="C0C0C0"/>
              <w:left w:val="single" w:sz="2" w:space="0" w:color="C0C0C0"/>
              <w:bottom w:val="single" w:sz="2" w:space="0" w:color="C0C0C0"/>
              <w:right w:val="single" w:sz="2" w:space="0" w:color="C0C0C0"/>
            </w:tcBorders>
          </w:tcPr>
          <w:p w14:paraId="48F2BD0A" w14:textId="77777777" w:rsidR="00FA4B12" w:rsidRPr="00FA4B12" w:rsidRDefault="00FA4B12" w:rsidP="00FA4B12">
            <w:pPr>
              <w:ind w:left="7"/>
            </w:pPr>
            <w:r w:rsidRPr="00FA4B12">
              <w:rPr>
                <w:rFonts w:ascii="Times New Roman" w:hAnsi="Times New Roman" w:cs="Times New Roman"/>
              </w:rPr>
              <w:t>Research objectives</w:t>
            </w:r>
          </w:p>
        </w:tc>
        <w:tc>
          <w:tcPr>
            <w:tcW w:w="1193" w:type="dxa"/>
            <w:tcBorders>
              <w:top w:val="single" w:sz="2" w:space="0" w:color="C0C0C0"/>
              <w:left w:val="single" w:sz="2" w:space="0" w:color="C0C0C0"/>
              <w:bottom w:val="single" w:sz="2" w:space="0" w:color="C0C0C0"/>
              <w:right w:val="single" w:sz="2" w:space="0" w:color="C0C0C0"/>
            </w:tcBorders>
          </w:tcPr>
          <w:p w14:paraId="234B1372" w14:textId="77777777" w:rsidR="00FA4B12" w:rsidRPr="00150738" w:rsidRDefault="00FA4B12" w:rsidP="00FA4B12">
            <w:pPr>
              <w:ind w:left="38"/>
              <w:jc w:val="center"/>
            </w:pPr>
          </w:p>
        </w:tc>
      </w:tr>
      <w:tr w:rsidR="00600D10" w:rsidRPr="00150738" w14:paraId="1205E1A7" w14:textId="77777777" w:rsidTr="00AF63C6">
        <w:trPr>
          <w:trHeight w:val="350"/>
        </w:trPr>
        <w:tc>
          <w:tcPr>
            <w:tcW w:w="1380" w:type="dxa"/>
            <w:gridSpan w:val="3"/>
            <w:tcBorders>
              <w:top w:val="single" w:sz="2" w:space="0" w:color="C0C0C0"/>
              <w:left w:val="single" w:sz="2" w:space="0" w:color="C0C0C0"/>
              <w:bottom w:val="single" w:sz="2" w:space="0" w:color="C0C0C0"/>
              <w:right w:val="single" w:sz="2" w:space="0" w:color="C0C0C0"/>
            </w:tcBorders>
          </w:tcPr>
          <w:p w14:paraId="331F132E"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b/>
              </w:rPr>
              <w:t xml:space="preserve">Chapter 3 </w:t>
            </w:r>
          </w:p>
        </w:tc>
        <w:tc>
          <w:tcPr>
            <w:tcW w:w="7685" w:type="dxa"/>
            <w:gridSpan w:val="2"/>
            <w:tcBorders>
              <w:top w:val="single" w:sz="2" w:space="0" w:color="C0C0C0"/>
              <w:left w:val="single" w:sz="2" w:space="0" w:color="C0C0C0"/>
              <w:bottom w:val="single" w:sz="2" w:space="0" w:color="C0C0C0"/>
              <w:right w:val="single" w:sz="2" w:space="0" w:color="C0C0C0"/>
            </w:tcBorders>
          </w:tcPr>
          <w:p w14:paraId="4A2F90F2" w14:textId="77777777" w:rsidR="00600D10" w:rsidRPr="00FA4B12" w:rsidRDefault="00600D10" w:rsidP="00AF63C6">
            <w:pPr>
              <w:rPr>
                <w:rFonts w:ascii="Times New Roman" w:hAnsi="Times New Roman" w:cs="Times New Roman"/>
              </w:rPr>
            </w:pPr>
            <w:r w:rsidRPr="00FA4B12">
              <w:rPr>
                <w:rFonts w:ascii="Times New Roman" w:hAnsi="Times New Roman" w:cs="Times New Roman"/>
                <w:b/>
              </w:rPr>
              <w:t>METHODOLOGY AND FRAMEWORK</w:t>
            </w:r>
          </w:p>
        </w:tc>
        <w:tc>
          <w:tcPr>
            <w:tcW w:w="1193" w:type="dxa"/>
            <w:tcBorders>
              <w:top w:val="single" w:sz="2" w:space="0" w:color="C0C0C0"/>
              <w:left w:val="single" w:sz="2" w:space="0" w:color="C0C0C0"/>
              <w:bottom w:val="single" w:sz="2" w:space="0" w:color="C0C0C0"/>
              <w:right w:val="single" w:sz="2" w:space="0" w:color="C0C0C0"/>
            </w:tcBorders>
          </w:tcPr>
          <w:p w14:paraId="1DD86776" w14:textId="77777777"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b/>
                <w:sz w:val="20"/>
                <w:szCs w:val="20"/>
              </w:rPr>
              <w:t xml:space="preserve"> </w:t>
            </w:r>
          </w:p>
        </w:tc>
      </w:tr>
      <w:tr w:rsidR="00600D10" w:rsidRPr="00150738" w14:paraId="5D9B62FD"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06AE7799"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6E2ED756"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3.1 </w:t>
            </w:r>
          </w:p>
        </w:tc>
        <w:tc>
          <w:tcPr>
            <w:tcW w:w="8029" w:type="dxa"/>
            <w:gridSpan w:val="3"/>
            <w:tcBorders>
              <w:top w:val="single" w:sz="2" w:space="0" w:color="C0C0C0"/>
              <w:left w:val="single" w:sz="2" w:space="0" w:color="C0C0C0"/>
              <w:bottom w:val="single" w:sz="2" w:space="0" w:color="C0C0C0"/>
              <w:right w:val="single" w:sz="2" w:space="0" w:color="C0C0C0"/>
            </w:tcBorders>
          </w:tcPr>
          <w:p w14:paraId="1607E545"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rPr>
              <w:t xml:space="preserve">Detailed methodology that will be adopted </w:t>
            </w:r>
          </w:p>
        </w:tc>
        <w:tc>
          <w:tcPr>
            <w:tcW w:w="1193" w:type="dxa"/>
            <w:tcBorders>
              <w:top w:val="single" w:sz="2" w:space="0" w:color="C0C0C0"/>
              <w:left w:val="single" w:sz="2" w:space="0" w:color="C0C0C0"/>
              <w:bottom w:val="single" w:sz="2" w:space="0" w:color="C0C0C0"/>
              <w:right w:val="single" w:sz="2" w:space="0" w:color="C0C0C0"/>
            </w:tcBorders>
          </w:tcPr>
          <w:p w14:paraId="47F3589D" w14:textId="41E269FC" w:rsidR="00600D10" w:rsidRPr="00150738" w:rsidRDefault="006D6E39" w:rsidP="00AF63C6">
            <w:pPr>
              <w:ind w:left="38"/>
              <w:jc w:val="center"/>
              <w:rPr>
                <w:rFonts w:ascii="Times New Roman" w:hAnsi="Times New Roman" w:cs="Times New Roman"/>
                <w:sz w:val="20"/>
                <w:szCs w:val="20"/>
              </w:rPr>
            </w:pPr>
            <w:r>
              <w:rPr>
                <w:rFonts w:ascii="Times New Roman" w:hAnsi="Times New Roman" w:cs="Times New Roman"/>
                <w:sz w:val="20"/>
                <w:szCs w:val="20"/>
              </w:rPr>
              <w:t>15</w:t>
            </w:r>
            <w:r w:rsidR="00600D10" w:rsidRPr="00150738">
              <w:rPr>
                <w:rFonts w:ascii="Times New Roman" w:hAnsi="Times New Roman" w:cs="Times New Roman"/>
                <w:sz w:val="20"/>
                <w:szCs w:val="20"/>
              </w:rPr>
              <w:t xml:space="preserve"> </w:t>
            </w:r>
          </w:p>
        </w:tc>
      </w:tr>
      <w:tr w:rsidR="00600D10" w:rsidRPr="00150738" w14:paraId="119F04C1"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2D316997" w14:textId="77777777" w:rsidR="00600D10" w:rsidRPr="00FA4B12" w:rsidRDefault="00600D10" w:rsidP="00AF63C6">
            <w:pPr>
              <w:ind w:left="12"/>
              <w:rPr>
                <w:rFonts w:ascii="Times New Roman" w:hAnsi="Times New Roman" w:cs="Times New Roman"/>
              </w:rPr>
            </w:pPr>
          </w:p>
        </w:tc>
        <w:tc>
          <w:tcPr>
            <w:tcW w:w="518" w:type="dxa"/>
            <w:tcBorders>
              <w:top w:val="single" w:sz="2" w:space="0" w:color="C0C0C0"/>
              <w:left w:val="single" w:sz="2" w:space="0" w:color="C0C0C0"/>
              <w:bottom w:val="single" w:sz="2" w:space="0" w:color="C0C0C0"/>
              <w:right w:val="single" w:sz="2" w:space="0" w:color="C0C0C0"/>
            </w:tcBorders>
          </w:tcPr>
          <w:p w14:paraId="5BAC8BFD" w14:textId="77777777" w:rsidR="00600D10" w:rsidRPr="00FA4B12" w:rsidRDefault="00600D10" w:rsidP="00AF63C6">
            <w:pPr>
              <w:ind w:left="7"/>
              <w:rPr>
                <w:rFonts w:ascii="Times New Roman" w:hAnsi="Times New Roman" w:cs="Times New Roman"/>
                <w:b/>
              </w:rPr>
            </w:pPr>
            <w:r w:rsidRPr="00FA4B12">
              <w:rPr>
                <w:rFonts w:ascii="Times New Roman" w:hAnsi="Times New Roman" w:cs="Times New Roman"/>
                <w:b/>
              </w:rPr>
              <w:t>3.2</w:t>
            </w:r>
          </w:p>
        </w:tc>
        <w:tc>
          <w:tcPr>
            <w:tcW w:w="8029" w:type="dxa"/>
            <w:gridSpan w:val="3"/>
            <w:tcBorders>
              <w:top w:val="single" w:sz="2" w:space="0" w:color="C0C0C0"/>
              <w:left w:val="single" w:sz="2" w:space="0" w:color="C0C0C0"/>
              <w:bottom w:val="single" w:sz="2" w:space="0" w:color="C0C0C0"/>
              <w:right w:val="single" w:sz="2" w:space="0" w:color="C0C0C0"/>
            </w:tcBorders>
          </w:tcPr>
          <w:p w14:paraId="0583435A"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rPr>
              <w:t xml:space="preserve">System Architecture </w:t>
            </w:r>
          </w:p>
        </w:tc>
        <w:tc>
          <w:tcPr>
            <w:tcW w:w="1193" w:type="dxa"/>
            <w:tcBorders>
              <w:top w:val="single" w:sz="2" w:space="0" w:color="C0C0C0"/>
              <w:left w:val="single" w:sz="2" w:space="0" w:color="C0C0C0"/>
              <w:bottom w:val="single" w:sz="2" w:space="0" w:color="C0C0C0"/>
              <w:right w:val="single" w:sz="2" w:space="0" w:color="C0C0C0"/>
            </w:tcBorders>
          </w:tcPr>
          <w:p w14:paraId="17BB9064" w14:textId="77777777" w:rsidR="00600D10" w:rsidRPr="00150738" w:rsidRDefault="00600D10" w:rsidP="00AF63C6">
            <w:pPr>
              <w:ind w:left="38"/>
              <w:jc w:val="center"/>
              <w:rPr>
                <w:rFonts w:ascii="Times New Roman" w:hAnsi="Times New Roman" w:cs="Times New Roman"/>
                <w:sz w:val="20"/>
                <w:szCs w:val="20"/>
              </w:rPr>
            </w:pPr>
          </w:p>
        </w:tc>
      </w:tr>
      <w:tr w:rsidR="00600D10" w:rsidRPr="00150738" w14:paraId="47CB4E8A"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1C860AFA" w14:textId="77777777" w:rsidR="00600D10" w:rsidRPr="00FA4B12" w:rsidRDefault="00600D10" w:rsidP="00AF63C6">
            <w:pPr>
              <w:ind w:left="12"/>
              <w:rPr>
                <w:rFonts w:ascii="Times New Roman" w:hAnsi="Times New Roman" w:cs="Times New Roman"/>
              </w:rPr>
            </w:pPr>
          </w:p>
        </w:tc>
        <w:tc>
          <w:tcPr>
            <w:tcW w:w="518" w:type="dxa"/>
            <w:tcBorders>
              <w:top w:val="single" w:sz="2" w:space="0" w:color="C0C0C0"/>
              <w:left w:val="single" w:sz="2" w:space="0" w:color="C0C0C0"/>
              <w:bottom w:val="single" w:sz="2" w:space="0" w:color="C0C0C0"/>
              <w:right w:val="single" w:sz="2" w:space="0" w:color="C0C0C0"/>
            </w:tcBorders>
          </w:tcPr>
          <w:p w14:paraId="5D5FC866" w14:textId="77777777" w:rsidR="00600D10" w:rsidRPr="00FA4B12" w:rsidRDefault="00600D10" w:rsidP="00AF63C6">
            <w:pPr>
              <w:ind w:left="7"/>
              <w:rPr>
                <w:rFonts w:ascii="Times New Roman" w:hAnsi="Times New Roman" w:cs="Times New Roman"/>
                <w:b/>
              </w:rPr>
            </w:pPr>
            <w:r w:rsidRPr="00FA4B12">
              <w:rPr>
                <w:rFonts w:ascii="Times New Roman" w:hAnsi="Times New Roman" w:cs="Times New Roman"/>
                <w:b/>
              </w:rPr>
              <w:t xml:space="preserve">3.3 </w:t>
            </w:r>
          </w:p>
        </w:tc>
        <w:tc>
          <w:tcPr>
            <w:tcW w:w="8029" w:type="dxa"/>
            <w:gridSpan w:val="3"/>
            <w:tcBorders>
              <w:top w:val="single" w:sz="2" w:space="0" w:color="C0C0C0"/>
              <w:left w:val="single" w:sz="2" w:space="0" w:color="C0C0C0"/>
              <w:bottom w:val="single" w:sz="2" w:space="0" w:color="C0C0C0"/>
              <w:right w:val="single" w:sz="2" w:space="0" w:color="C0C0C0"/>
            </w:tcBorders>
          </w:tcPr>
          <w:p w14:paraId="3E97D802" w14:textId="77777777" w:rsidR="00600D10" w:rsidRPr="00FA4B12" w:rsidRDefault="00600D10" w:rsidP="00AF63C6">
            <w:pPr>
              <w:tabs>
                <w:tab w:val="left" w:pos="6760"/>
              </w:tabs>
              <w:ind w:left="7"/>
              <w:rPr>
                <w:rFonts w:ascii="Times New Roman" w:hAnsi="Times New Roman" w:cs="Times New Roman"/>
              </w:rPr>
            </w:pPr>
            <w:r w:rsidRPr="00FA4B12">
              <w:rPr>
                <w:rFonts w:ascii="Times New Roman" w:hAnsi="Times New Roman" w:cs="Times New Roman"/>
              </w:rPr>
              <w:t>Algorithms, techniques, etc.</w:t>
            </w:r>
            <w:r w:rsidRPr="00FA4B12">
              <w:rPr>
                <w:rFonts w:ascii="Times New Roman" w:hAnsi="Times New Roman" w:cs="Times New Roman"/>
              </w:rPr>
              <w:tab/>
            </w:r>
          </w:p>
        </w:tc>
        <w:tc>
          <w:tcPr>
            <w:tcW w:w="1193" w:type="dxa"/>
            <w:tcBorders>
              <w:top w:val="single" w:sz="2" w:space="0" w:color="C0C0C0"/>
              <w:left w:val="single" w:sz="2" w:space="0" w:color="C0C0C0"/>
              <w:bottom w:val="single" w:sz="2" w:space="0" w:color="C0C0C0"/>
              <w:right w:val="single" w:sz="2" w:space="0" w:color="C0C0C0"/>
            </w:tcBorders>
          </w:tcPr>
          <w:p w14:paraId="62468E3B" w14:textId="77777777" w:rsidR="00600D10" w:rsidRPr="00150738" w:rsidRDefault="00600D10" w:rsidP="00AF63C6">
            <w:pPr>
              <w:ind w:left="38"/>
              <w:jc w:val="center"/>
              <w:rPr>
                <w:rFonts w:ascii="Times New Roman" w:hAnsi="Times New Roman" w:cs="Times New Roman"/>
                <w:sz w:val="20"/>
                <w:szCs w:val="20"/>
              </w:rPr>
            </w:pPr>
          </w:p>
        </w:tc>
      </w:tr>
      <w:tr w:rsidR="00600D10" w:rsidRPr="00150738" w14:paraId="4337B2BC"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5D90ED8E" w14:textId="77777777" w:rsidR="00600D10" w:rsidRPr="00FA4B12" w:rsidRDefault="00600D10" w:rsidP="00AF63C6">
            <w:pPr>
              <w:ind w:left="12"/>
              <w:rPr>
                <w:rFonts w:ascii="Times New Roman" w:hAnsi="Times New Roman" w:cs="Times New Roman"/>
              </w:rPr>
            </w:pPr>
          </w:p>
        </w:tc>
        <w:tc>
          <w:tcPr>
            <w:tcW w:w="518" w:type="dxa"/>
            <w:tcBorders>
              <w:top w:val="single" w:sz="2" w:space="0" w:color="C0C0C0"/>
              <w:left w:val="single" w:sz="2" w:space="0" w:color="C0C0C0"/>
              <w:bottom w:val="single" w:sz="2" w:space="0" w:color="C0C0C0"/>
              <w:right w:val="single" w:sz="2" w:space="0" w:color="C0C0C0"/>
            </w:tcBorders>
          </w:tcPr>
          <w:p w14:paraId="1BF6503B" w14:textId="77777777" w:rsidR="00600D10" w:rsidRPr="00FA4B12" w:rsidRDefault="00600D10" w:rsidP="00AF63C6">
            <w:pPr>
              <w:ind w:left="7"/>
              <w:rPr>
                <w:rFonts w:ascii="Times New Roman" w:hAnsi="Times New Roman" w:cs="Times New Roman"/>
                <w:b/>
              </w:rPr>
            </w:pPr>
            <w:r w:rsidRPr="00FA4B12">
              <w:rPr>
                <w:rFonts w:ascii="Times New Roman" w:hAnsi="Times New Roman" w:cs="Times New Roman"/>
                <w:b/>
              </w:rPr>
              <w:t>3.4</w:t>
            </w:r>
          </w:p>
        </w:tc>
        <w:tc>
          <w:tcPr>
            <w:tcW w:w="8029" w:type="dxa"/>
            <w:gridSpan w:val="3"/>
            <w:tcBorders>
              <w:top w:val="single" w:sz="2" w:space="0" w:color="C0C0C0"/>
              <w:left w:val="single" w:sz="2" w:space="0" w:color="C0C0C0"/>
              <w:bottom w:val="single" w:sz="2" w:space="0" w:color="C0C0C0"/>
              <w:right w:val="single" w:sz="2" w:space="0" w:color="C0C0C0"/>
            </w:tcBorders>
          </w:tcPr>
          <w:p w14:paraId="5370B3A3" w14:textId="77777777" w:rsidR="00600D10" w:rsidRPr="00FA4B12" w:rsidRDefault="00600D10" w:rsidP="00AF63C6">
            <w:pPr>
              <w:tabs>
                <w:tab w:val="left" w:pos="6760"/>
              </w:tabs>
              <w:ind w:left="7"/>
              <w:rPr>
                <w:rFonts w:ascii="Times New Roman" w:hAnsi="Times New Roman" w:cs="Times New Roman"/>
              </w:rPr>
            </w:pPr>
            <w:r w:rsidRPr="00FA4B12">
              <w:rPr>
                <w:rFonts w:ascii="Times New Roman" w:hAnsi="Times New Roman" w:cs="Times New Roman"/>
              </w:rPr>
              <w:t>Success criteria</w:t>
            </w:r>
          </w:p>
        </w:tc>
        <w:tc>
          <w:tcPr>
            <w:tcW w:w="1193" w:type="dxa"/>
            <w:tcBorders>
              <w:top w:val="single" w:sz="2" w:space="0" w:color="C0C0C0"/>
              <w:left w:val="single" w:sz="2" w:space="0" w:color="C0C0C0"/>
              <w:bottom w:val="single" w:sz="2" w:space="0" w:color="C0C0C0"/>
              <w:right w:val="single" w:sz="2" w:space="0" w:color="C0C0C0"/>
            </w:tcBorders>
          </w:tcPr>
          <w:p w14:paraId="25A843A4" w14:textId="77777777" w:rsidR="00600D10" w:rsidRPr="00150738" w:rsidRDefault="00600D10" w:rsidP="00AF63C6">
            <w:pPr>
              <w:ind w:left="38"/>
              <w:jc w:val="center"/>
              <w:rPr>
                <w:rFonts w:ascii="Times New Roman" w:hAnsi="Times New Roman" w:cs="Times New Roman"/>
                <w:sz w:val="20"/>
                <w:szCs w:val="20"/>
              </w:rPr>
            </w:pPr>
          </w:p>
        </w:tc>
      </w:tr>
      <w:tr w:rsidR="00FA4B12" w:rsidRPr="00150738" w14:paraId="79AFB224"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4AD0AD10"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428C25B0" w14:textId="1358C205" w:rsidR="00FA4B12" w:rsidRPr="00FA4B12" w:rsidRDefault="00FA4B12" w:rsidP="00FA4B12">
            <w:pPr>
              <w:ind w:left="7"/>
              <w:rPr>
                <w:b/>
              </w:rPr>
            </w:pPr>
            <w:r w:rsidRPr="00FA4B12">
              <w:rPr>
                <w:rFonts w:ascii="Times New Roman" w:hAnsi="Times New Roman" w:cs="Times New Roman"/>
                <w:b/>
              </w:rPr>
              <w:t>3.5</w:t>
            </w:r>
          </w:p>
        </w:tc>
        <w:tc>
          <w:tcPr>
            <w:tcW w:w="8029" w:type="dxa"/>
            <w:gridSpan w:val="3"/>
            <w:tcBorders>
              <w:top w:val="single" w:sz="2" w:space="0" w:color="C0C0C0"/>
              <w:left w:val="single" w:sz="2" w:space="0" w:color="C0C0C0"/>
              <w:bottom w:val="single" w:sz="2" w:space="0" w:color="C0C0C0"/>
              <w:right w:val="single" w:sz="2" w:space="0" w:color="C0C0C0"/>
            </w:tcBorders>
          </w:tcPr>
          <w:p w14:paraId="158EB9D7" w14:textId="77777777" w:rsidR="00FA4B12" w:rsidRPr="00FA4B12" w:rsidRDefault="00FA4B12" w:rsidP="00FA4B12">
            <w:pPr>
              <w:tabs>
                <w:tab w:val="left" w:pos="6760"/>
              </w:tabs>
              <w:ind w:left="7"/>
              <w:rPr>
                <w:rFonts w:ascii="Times New Roman" w:hAnsi="Times New Roman" w:cs="Times New Roman"/>
              </w:rPr>
            </w:pPr>
            <w:r w:rsidRPr="00FA4B12">
              <w:rPr>
                <w:rFonts w:ascii="Times New Roman" w:hAnsi="Times New Roman" w:cs="Times New Roman"/>
              </w:rPr>
              <w:t>Potential Challenges</w:t>
            </w:r>
          </w:p>
        </w:tc>
        <w:tc>
          <w:tcPr>
            <w:tcW w:w="1193" w:type="dxa"/>
            <w:tcBorders>
              <w:top w:val="single" w:sz="2" w:space="0" w:color="C0C0C0"/>
              <w:left w:val="single" w:sz="2" w:space="0" w:color="C0C0C0"/>
              <w:bottom w:val="single" w:sz="2" w:space="0" w:color="C0C0C0"/>
              <w:right w:val="single" w:sz="2" w:space="0" w:color="C0C0C0"/>
            </w:tcBorders>
          </w:tcPr>
          <w:p w14:paraId="1F7C2BF9" w14:textId="77777777" w:rsidR="00FA4B12" w:rsidRPr="00150738" w:rsidRDefault="00FA4B12" w:rsidP="00FA4B12">
            <w:pPr>
              <w:ind w:left="38"/>
              <w:jc w:val="center"/>
            </w:pPr>
          </w:p>
        </w:tc>
      </w:tr>
      <w:tr w:rsidR="00600D10" w:rsidRPr="00150738" w14:paraId="5A72AE7A" w14:textId="77777777" w:rsidTr="00AF63C6">
        <w:trPr>
          <w:trHeight w:val="691"/>
        </w:trPr>
        <w:tc>
          <w:tcPr>
            <w:tcW w:w="1380" w:type="dxa"/>
            <w:gridSpan w:val="3"/>
            <w:tcBorders>
              <w:top w:val="single" w:sz="2" w:space="0" w:color="C0C0C0"/>
              <w:left w:val="single" w:sz="2" w:space="0" w:color="C0C0C0"/>
              <w:bottom w:val="single" w:sz="2" w:space="0" w:color="C0C0C0"/>
              <w:right w:val="single" w:sz="2" w:space="0" w:color="C0C0C0"/>
            </w:tcBorders>
          </w:tcPr>
          <w:p w14:paraId="6452023E" w14:textId="77777777" w:rsidR="00600D10" w:rsidRPr="00FA4B12" w:rsidRDefault="00600D10" w:rsidP="00AF63C6">
            <w:pPr>
              <w:spacing w:after="40"/>
              <w:ind w:left="12"/>
              <w:rPr>
                <w:rFonts w:ascii="Times New Roman" w:hAnsi="Times New Roman" w:cs="Times New Roman"/>
              </w:rPr>
            </w:pPr>
            <w:r w:rsidRPr="00FA4B12">
              <w:rPr>
                <w:rFonts w:ascii="Times New Roman" w:hAnsi="Times New Roman" w:cs="Times New Roman"/>
                <w:b/>
              </w:rPr>
              <w:t>Last</w:t>
            </w:r>
          </w:p>
          <w:p w14:paraId="392CE568"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b/>
              </w:rPr>
              <w:t xml:space="preserve">Chapter </w:t>
            </w:r>
          </w:p>
        </w:tc>
        <w:tc>
          <w:tcPr>
            <w:tcW w:w="7685" w:type="dxa"/>
            <w:gridSpan w:val="2"/>
            <w:tcBorders>
              <w:top w:val="single" w:sz="2" w:space="0" w:color="C0C0C0"/>
              <w:left w:val="single" w:sz="2" w:space="0" w:color="C0C0C0"/>
              <w:bottom w:val="single" w:sz="2" w:space="0" w:color="C0C0C0"/>
              <w:right w:val="single" w:sz="2" w:space="0" w:color="C0C0C0"/>
            </w:tcBorders>
            <w:vAlign w:val="center"/>
          </w:tcPr>
          <w:p w14:paraId="0A699B4E" w14:textId="77777777" w:rsidR="00600D10" w:rsidRPr="00FA4B12" w:rsidRDefault="00600D10" w:rsidP="00AF63C6">
            <w:pPr>
              <w:rPr>
                <w:rFonts w:ascii="Times New Roman" w:hAnsi="Times New Roman" w:cs="Times New Roman"/>
              </w:rPr>
            </w:pPr>
            <w:r w:rsidRPr="00FA4B12">
              <w:rPr>
                <w:rFonts w:ascii="Times New Roman" w:hAnsi="Times New Roman" w:cs="Times New Roman"/>
                <w:b/>
              </w:rPr>
              <w:t xml:space="preserve">CONCLUSIONS </w:t>
            </w:r>
          </w:p>
        </w:tc>
        <w:tc>
          <w:tcPr>
            <w:tcW w:w="1193" w:type="dxa"/>
            <w:tcBorders>
              <w:top w:val="single" w:sz="2" w:space="0" w:color="C0C0C0"/>
              <w:left w:val="single" w:sz="2" w:space="0" w:color="C0C0C0"/>
              <w:bottom w:val="single" w:sz="2" w:space="0" w:color="C0C0C0"/>
              <w:right w:val="single" w:sz="2" w:space="0" w:color="C0C0C0"/>
            </w:tcBorders>
            <w:vAlign w:val="center"/>
          </w:tcPr>
          <w:p w14:paraId="1077AE9E" w14:textId="77777777"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b/>
                <w:sz w:val="20"/>
                <w:szCs w:val="20"/>
              </w:rPr>
              <w:t xml:space="preserve"> </w:t>
            </w:r>
          </w:p>
        </w:tc>
      </w:tr>
      <w:tr w:rsidR="00600D10" w:rsidRPr="00150738" w14:paraId="425275E9"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7C9C584E" w14:textId="77777777" w:rsidR="00600D10" w:rsidRPr="00FA4B12" w:rsidRDefault="00600D10" w:rsidP="00AF63C6">
            <w:pPr>
              <w:ind w:left="12"/>
              <w:rPr>
                <w:rFonts w:ascii="Times New Roman" w:hAnsi="Times New Roman" w:cs="Times New Roman"/>
              </w:rPr>
            </w:pPr>
            <w:r w:rsidRPr="00FA4B12">
              <w:rPr>
                <w:rFonts w:ascii="Times New Roman" w:hAnsi="Times New Roman" w:cs="Times New Roman"/>
              </w:rPr>
              <w:t xml:space="preserve"> </w:t>
            </w:r>
          </w:p>
        </w:tc>
        <w:tc>
          <w:tcPr>
            <w:tcW w:w="518" w:type="dxa"/>
            <w:tcBorders>
              <w:top w:val="single" w:sz="2" w:space="0" w:color="C0C0C0"/>
              <w:left w:val="single" w:sz="2" w:space="0" w:color="C0C0C0"/>
              <w:bottom w:val="single" w:sz="2" w:space="0" w:color="C0C0C0"/>
              <w:right w:val="single" w:sz="2" w:space="0" w:color="C0C0C0"/>
            </w:tcBorders>
          </w:tcPr>
          <w:p w14:paraId="14F4AE50" w14:textId="77777777" w:rsidR="00600D10" w:rsidRPr="00FA4B12" w:rsidRDefault="00600D10" w:rsidP="00AF63C6">
            <w:pPr>
              <w:ind w:left="7"/>
              <w:rPr>
                <w:rFonts w:ascii="Times New Roman" w:hAnsi="Times New Roman" w:cs="Times New Roman"/>
              </w:rPr>
            </w:pPr>
            <w:r w:rsidRPr="00FA4B12">
              <w:rPr>
                <w:rFonts w:ascii="Times New Roman" w:hAnsi="Times New Roman" w:cs="Times New Roman"/>
                <w:b/>
              </w:rPr>
              <w:t xml:space="preserve">4.1 </w:t>
            </w:r>
          </w:p>
        </w:tc>
        <w:tc>
          <w:tcPr>
            <w:tcW w:w="8029" w:type="dxa"/>
            <w:gridSpan w:val="3"/>
            <w:tcBorders>
              <w:top w:val="single" w:sz="2" w:space="0" w:color="C0C0C0"/>
              <w:left w:val="single" w:sz="2" w:space="0" w:color="C0C0C0"/>
              <w:bottom w:val="single" w:sz="2" w:space="0" w:color="C0C0C0"/>
              <w:right w:val="single" w:sz="2" w:space="0" w:color="C0C0C0"/>
            </w:tcBorders>
          </w:tcPr>
          <w:p w14:paraId="09CFDDDA" w14:textId="77777777" w:rsidR="00600D10" w:rsidRPr="00FA4B12" w:rsidRDefault="00600D10" w:rsidP="00AF63C6">
            <w:pPr>
              <w:ind w:left="7"/>
              <w:rPr>
                <w:rFonts w:ascii="Times New Roman" w:hAnsi="Times New Roman" w:cs="Times New Roman"/>
              </w:rPr>
            </w:pPr>
            <w:r w:rsidRPr="00FD7AE0">
              <w:rPr>
                <w:rFonts w:ascii="Times New Roman" w:hAnsi="Times New Roman" w:cs="Times New Roman"/>
              </w:rPr>
              <w:t>Summary of Work Done</w:t>
            </w:r>
          </w:p>
        </w:tc>
        <w:tc>
          <w:tcPr>
            <w:tcW w:w="1193" w:type="dxa"/>
            <w:tcBorders>
              <w:top w:val="single" w:sz="2" w:space="0" w:color="C0C0C0"/>
              <w:left w:val="single" w:sz="2" w:space="0" w:color="C0C0C0"/>
              <w:bottom w:val="single" w:sz="2" w:space="0" w:color="C0C0C0"/>
              <w:right w:val="single" w:sz="2" w:space="0" w:color="C0C0C0"/>
            </w:tcBorders>
          </w:tcPr>
          <w:p w14:paraId="067E9CCF" w14:textId="388C27D8" w:rsidR="00600D10" w:rsidRPr="00150738" w:rsidRDefault="00600D10" w:rsidP="00AF63C6">
            <w:pPr>
              <w:ind w:left="38"/>
              <w:jc w:val="center"/>
              <w:rPr>
                <w:rFonts w:ascii="Times New Roman" w:hAnsi="Times New Roman" w:cs="Times New Roman"/>
                <w:sz w:val="20"/>
                <w:szCs w:val="20"/>
              </w:rPr>
            </w:pPr>
            <w:r w:rsidRPr="00150738">
              <w:rPr>
                <w:rFonts w:ascii="Times New Roman" w:hAnsi="Times New Roman" w:cs="Times New Roman"/>
                <w:sz w:val="20"/>
                <w:szCs w:val="20"/>
              </w:rPr>
              <w:t xml:space="preserve"> </w:t>
            </w:r>
            <w:r w:rsidR="006D6E39">
              <w:rPr>
                <w:rFonts w:ascii="Times New Roman" w:hAnsi="Times New Roman" w:cs="Times New Roman"/>
                <w:sz w:val="20"/>
                <w:szCs w:val="20"/>
              </w:rPr>
              <w:t>20</w:t>
            </w:r>
          </w:p>
        </w:tc>
      </w:tr>
      <w:tr w:rsidR="00FA4B12" w:rsidRPr="00150738" w14:paraId="1A4EBB8A"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708234C6"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4E2F748F" w14:textId="340A90E0" w:rsidR="00FA4B12" w:rsidRPr="00FA4B12" w:rsidRDefault="00FA4B12" w:rsidP="00FA4B12">
            <w:pPr>
              <w:ind w:left="7"/>
              <w:rPr>
                <w:b/>
              </w:rPr>
            </w:pPr>
            <w:r w:rsidRPr="00FA4B12">
              <w:rPr>
                <w:rFonts w:ascii="Times New Roman" w:hAnsi="Times New Roman" w:cs="Times New Roman"/>
                <w:b/>
              </w:rPr>
              <w:t>4.2</w:t>
            </w:r>
          </w:p>
        </w:tc>
        <w:tc>
          <w:tcPr>
            <w:tcW w:w="8029" w:type="dxa"/>
            <w:gridSpan w:val="3"/>
            <w:tcBorders>
              <w:top w:val="single" w:sz="2" w:space="0" w:color="C0C0C0"/>
              <w:left w:val="single" w:sz="2" w:space="0" w:color="C0C0C0"/>
              <w:bottom w:val="single" w:sz="2" w:space="0" w:color="C0C0C0"/>
              <w:right w:val="single" w:sz="2" w:space="0" w:color="C0C0C0"/>
            </w:tcBorders>
          </w:tcPr>
          <w:p w14:paraId="0D9769B2" w14:textId="77777777" w:rsidR="00FA4B12" w:rsidRPr="00FA4B12" w:rsidRDefault="00FA4B12" w:rsidP="00FA4B12">
            <w:pPr>
              <w:ind w:left="7"/>
              <w:rPr>
                <w:rFonts w:ascii="Times New Roman" w:hAnsi="Times New Roman" w:cs="Times New Roman"/>
              </w:rPr>
            </w:pPr>
            <w:r w:rsidRPr="00FA4B12">
              <w:rPr>
                <w:rFonts w:ascii="Times New Roman" w:hAnsi="Times New Roman" w:cs="Times New Roman"/>
              </w:rPr>
              <w:t>Results Obtained</w:t>
            </w:r>
          </w:p>
        </w:tc>
        <w:tc>
          <w:tcPr>
            <w:tcW w:w="1193" w:type="dxa"/>
            <w:tcBorders>
              <w:top w:val="single" w:sz="2" w:space="0" w:color="C0C0C0"/>
              <w:left w:val="single" w:sz="2" w:space="0" w:color="C0C0C0"/>
              <w:bottom w:val="single" w:sz="2" w:space="0" w:color="C0C0C0"/>
              <w:right w:val="single" w:sz="2" w:space="0" w:color="C0C0C0"/>
            </w:tcBorders>
          </w:tcPr>
          <w:p w14:paraId="04BE79AE" w14:textId="77777777" w:rsidR="00FA4B12" w:rsidRPr="00150738" w:rsidRDefault="00FA4B12" w:rsidP="00FA4B12">
            <w:pPr>
              <w:ind w:left="38"/>
              <w:jc w:val="center"/>
            </w:pPr>
          </w:p>
        </w:tc>
      </w:tr>
      <w:tr w:rsidR="00FA4B12" w:rsidRPr="00150738" w14:paraId="3AE87121"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597D60DE"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39FA0648" w14:textId="73AC09F9" w:rsidR="00FA4B12" w:rsidRPr="00FA4B12" w:rsidRDefault="00FA4B12" w:rsidP="00FA4B12">
            <w:pPr>
              <w:ind w:left="7"/>
              <w:rPr>
                <w:b/>
              </w:rPr>
            </w:pPr>
            <w:r w:rsidRPr="00FA4B12">
              <w:rPr>
                <w:rFonts w:ascii="Times New Roman" w:hAnsi="Times New Roman" w:cs="Times New Roman"/>
                <w:b/>
              </w:rPr>
              <w:t xml:space="preserve">4.3 </w:t>
            </w:r>
          </w:p>
        </w:tc>
        <w:tc>
          <w:tcPr>
            <w:tcW w:w="8029" w:type="dxa"/>
            <w:gridSpan w:val="3"/>
            <w:tcBorders>
              <w:top w:val="single" w:sz="2" w:space="0" w:color="C0C0C0"/>
              <w:left w:val="single" w:sz="2" w:space="0" w:color="C0C0C0"/>
              <w:bottom w:val="single" w:sz="2" w:space="0" w:color="C0C0C0"/>
              <w:right w:val="single" w:sz="2" w:space="0" w:color="C0C0C0"/>
            </w:tcBorders>
          </w:tcPr>
          <w:p w14:paraId="47CFC5A2" w14:textId="77777777" w:rsidR="00FA4B12" w:rsidRPr="00FA4B12" w:rsidRDefault="00FA4B12" w:rsidP="00FA4B12">
            <w:pPr>
              <w:ind w:left="7"/>
              <w:rPr>
                <w:rFonts w:ascii="Times New Roman" w:hAnsi="Times New Roman" w:cs="Times New Roman"/>
              </w:rPr>
            </w:pPr>
            <w:r w:rsidRPr="00FD7AE0">
              <w:rPr>
                <w:rFonts w:ascii="Times New Roman" w:hAnsi="Times New Roman" w:cs="Times New Roman"/>
              </w:rPr>
              <w:t>Key Insights Derived</w:t>
            </w:r>
          </w:p>
        </w:tc>
        <w:tc>
          <w:tcPr>
            <w:tcW w:w="1193" w:type="dxa"/>
            <w:tcBorders>
              <w:top w:val="single" w:sz="2" w:space="0" w:color="C0C0C0"/>
              <w:left w:val="single" w:sz="2" w:space="0" w:color="C0C0C0"/>
              <w:bottom w:val="single" w:sz="2" w:space="0" w:color="C0C0C0"/>
              <w:right w:val="single" w:sz="2" w:space="0" w:color="C0C0C0"/>
            </w:tcBorders>
          </w:tcPr>
          <w:p w14:paraId="08DDAAA7" w14:textId="77777777" w:rsidR="00FA4B12" w:rsidRPr="00150738" w:rsidRDefault="00FA4B12" w:rsidP="00FA4B12">
            <w:pPr>
              <w:ind w:left="38"/>
              <w:jc w:val="center"/>
            </w:pPr>
          </w:p>
        </w:tc>
      </w:tr>
      <w:tr w:rsidR="00FA4B12" w:rsidRPr="00150738" w14:paraId="58A21C4F" w14:textId="77777777" w:rsidTr="00AF63C6">
        <w:trPr>
          <w:trHeight w:val="350"/>
        </w:trPr>
        <w:tc>
          <w:tcPr>
            <w:tcW w:w="518" w:type="dxa"/>
            <w:tcBorders>
              <w:top w:val="single" w:sz="2" w:space="0" w:color="C0C0C0"/>
              <w:left w:val="single" w:sz="2" w:space="0" w:color="C0C0C0"/>
              <w:bottom w:val="single" w:sz="2" w:space="0" w:color="C0C0C0"/>
              <w:right w:val="single" w:sz="2" w:space="0" w:color="C0C0C0"/>
            </w:tcBorders>
          </w:tcPr>
          <w:p w14:paraId="0248DC21" w14:textId="77777777" w:rsidR="00FA4B12" w:rsidRPr="00FA4B12" w:rsidRDefault="00FA4B12" w:rsidP="00FA4B12">
            <w:pPr>
              <w:ind w:left="12"/>
            </w:pPr>
          </w:p>
        </w:tc>
        <w:tc>
          <w:tcPr>
            <w:tcW w:w="518" w:type="dxa"/>
            <w:tcBorders>
              <w:top w:val="single" w:sz="2" w:space="0" w:color="C0C0C0"/>
              <w:left w:val="single" w:sz="2" w:space="0" w:color="C0C0C0"/>
              <w:bottom w:val="single" w:sz="2" w:space="0" w:color="C0C0C0"/>
              <w:right w:val="single" w:sz="2" w:space="0" w:color="C0C0C0"/>
            </w:tcBorders>
          </w:tcPr>
          <w:p w14:paraId="403188FF" w14:textId="7FDFE7E5" w:rsidR="00FA4B12" w:rsidRPr="00FA4B12" w:rsidRDefault="00FA4B12" w:rsidP="00FA4B12">
            <w:pPr>
              <w:ind w:left="7"/>
              <w:rPr>
                <w:b/>
              </w:rPr>
            </w:pPr>
            <w:r w:rsidRPr="00FA4B12">
              <w:rPr>
                <w:rFonts w:ascii="Times New Roman" w:hAnsi="Times New Roman" w:cs="Times New Roman"/>
                <w:b/>
              </w:rPr>
              <w:t xml:space="preserve">4.4 </w:t>
            </w:r>
          </w:p>
        </w:tc>
        <w:tc>
          <w:tcPr>
            <w:tcW w:w="8029" w:type="dxa"/>
            <w:gridSpan w:val="3"/>
            <w:tcBorders>
              <w:top w:val="single" w:sz="2" w:space="0" w:color="C0C0C0"/>
              <w:left w:val="single" w:sz="2" w:space="0" w:color="C0C0C0"/>
              <w:bottom w:val="single" w:sz="2" w:space="0" w:color="C0C0C0"/>
              <w:right w:val="single" w:sz="2" w:space="0" w:color="C0C0C0"/>
            </w:tcBorders>
          </w:tcPr>
          <w:p w14:paraId="47618285" w14:textId="77777777" w:rsidR="00FA4B12" w:rsidRPr="00FA4B12" w:rsidRDefault="00FA4B12" w:rsidP="00FA4B12">
            <w:pPr>
              <w:ind w:left="7"/>
              <w:rPr>
                <w:rFonts w:ascii="Times New Roman" w:hAnsi="Times New Roman" w:cs="Times New Roman"/>
              </w:rPr>
            </w:pPr>
            <w:r w:rsidRPr="00FA4B12">
              <w:rPr>
                <w:rFonts w:ascii="Times New Roman" w:hAnsi="Times New Roman" w:cs="Times New Roman"/>
              </w:rPr>
              <w:t xml:space="preserve">Conclusions </w:t>
            </w:r>
          </w:p>
        </w:tc>
        <w:tc>
          <w:tcPr>
            <w:tcW w:w="1193" w:type="dxa"/>
            <w:tcBorders>
              <w:top w:val="single" w:sz="2" w:space="0" w:color="C0C0C0"/>
              <w:left w:val="single" w:sz="2" w:space="0" w:color="C0C0C0"/>
              <w:bottom w:val="single" w:sz="2" w:space="0" w:color="C0C0C0"/>
              <w:right w:val="single" w:sz="2" w:space="0" w:color="C0C0C0"/>
            </w:tcBorders>
          </w:tcPr>
          <w:p w14:paraId="02D8F7AB" w14:textId="77777777" w:rsidR="00FA4B12" w:rsidRPr="00150738" w:rsidRDefault="00FA4B12" w:rsidP="00FA4B12">
            <w:pPr>
              <w:ind w:left="38"/>
              <w:jc w:val="center"/>
            </w:pPr>
          </w:p>
        </w:tc>
      </w:tr>
      <w:tr w:rsidR="00FA4B12" w:rsidRPr="00150738" w14:paraId="3FD9D9FE" w14:textId="77777777" w:rsidTr="00AF63C6">
        <w:trPr>
          <w:trHeight w:val="350"/>
        </w:trPr>
        <w:tc>
          <w:tcPr>
            <w:tcW w:w="9065" w:type="dxa"/>
            <w:gridSpan w:val="5"/>
            <w:tcBorders>
              <w:top w:val="single" w:sz="2" w:space="0" w:color="C0C0C0"/>
              <w:left w:val="single" w:sz="2" w:space="0" w:color="C0C0C0"/>
              <w:bottom w:val="single" w:sz="2" w:space="0" w:color="C0C0C0"/>
              <w:right w:val="single" w:sz="2" w:space="0" w:color="C0C0C0"/>
            </w:tcBorders>
          </w:tcPr>
          <w:p w14:paraId="5E24DD97" w14:textId="77777777" w:rsidR="00FA4B12" w:rsidRPr="00FA4B12" w:rsidRDefault="00FA4B12" w:rsidP="00FA4B12">
            <w:pPr>
              <w:ind w:left="12"/>
              <w:rPr>
                <w:rFonts w:ascii="Times New Roman" w:hAnsi="Times New Roman" w:cs="Times New Roman"/>
              </w:rPr>
            </w:pPr>
            <w:r w:rsidRPr="00FA4B12">
              <w:rPr>
                <w:rFonts w:ascii="Times New Roman" w:hAnsi="Times New Roman" w:cs="Times New Roman"/>
                <w:b/>
              </w:rPr>
              <w:t xml:space="preserve">REFERENCES </w:t>
            </w:r>
          </w:p>
        </w:tc>
        <w:tc>
          <w:tcPr>
            <w:tcW w:w="1193" w:type="dxa"/>
            <w:tcBorders>
              <w:top w:val="single" w:sz="2" w:space="0" w:color="C0C0C0"/>
              <w:left w:val="single" w:sz="2" w:space="0" w:color="C0C0C0"/>
              <w:bottom w:val="single" w:sz="2" w:space="0" w:color="C0C0C0"/>
              <w:right w:val="single" w:sz="2" w:space="0" w:color="C0C0C0"/>
            </w:tcBorders>
          </w:tcPr>
          <w:p w14:paraId="4755C0FF" w14:textId="77777777" w:rsidR="00FA4B12" w:rsidRPr="00150738" w:rsidRDefault="00FA4B12" w:rsidP="00FA4B12">
            <w:pPr>
              <w:ind w:left="38"/>
              <w:jc w:val="center"/>
              <w:rPr>
                <w:rFonts w:ascii="Times New Roman" w:hAnsi="Times New Roman" w:cs="Times New Roman"/>
                <w:sz w:val="20"/>
                <w:szCs w:val="20"/>
              </w:rPr>
            </w:pPr>
            <w:r w:rsidRPr="00150738">
              <w:rPr>
                <w:rFonts w:ascii="Times New Roman" w:hAnsi="Times New Roman" w:cs="Times New Roman"/>
                <w:b/>
                <w:sz w:val="20"/>
                <w:szCs w:val="20"/>
              </w:rPr>
              <w:t xml:space="preserve"> </w:t>
            </w:r>
          </w:p>
        </w:tc>
      </w:tr>
    </w:tbl>
    <w:p w14:paraId="2E0ED29E" w14:textId="77777777" w:rsidR="00924ABE" w:rsidRPr="00FD7AE0" w:rsidRDefault="00924ABE" w:rsidP="00256A0D">
      <w:pPr>
        <w:spacing w:line="360" w:lineRule="auto"/>
        <w:rPr>
          <w:rFonts w:ascii="Times New Roman" w:hAnsi="Times New Roman" w:cs="Times New Roman"/>
          <w:b/>
          <w:bCs/>
          <w:sz w:val="32"/>
          <w:szCs w:val="32"/>
        </w:rPr>
      </w:pPr>
    </w:p>
    <w:p w14:paraId="2DEFC2C6" w14:textId="77777777" w:rsidR="00E646A1" w:rsidRDefault="00E646A1" w:rsidP="00EE2B50">
      <w:pPr>
        <w:spacing w:line="360" w:lineRule="auto"/>
        <w:jc w:val="center"/>
        <w:rPr>
          <w:rFonts w:ascii="Times New Roman" w:hAnsi="Times New Roman" w:cs="Times New Roman"/>
          <w:b/>
          <w:bCs/>
          <w:sz w:val="32"/>
          <w:szCs w:val="32"/>
        </w:rPr>
      </w:pPr>
    </w:p>
    <w:p w14:paraId="18CE9185" w14:textId="77777777" w:rsidR="00E646A1" w:rsidRDefault="00E646A1" w:rsidP="00EE2B50">
      <w:pPr>
        <w:spacing w:line="360" w:lineRule="auto"/>
        <w:jc w:val="center"/>
        <w:rPr>
          <w:rFonts w:ascii="Times New Roman" w:hAnsi="Times New Roman" w:cs="Times New Roman"/>
          <w:b/>
          <w:bCs/>
          <w:sz w:val="32"/>
          <w:szCs w:val="32"/>
        </w:rPr>
      </w:pPr>
    </w:p>
    <w:p w14:paraId="4DE9C874" w14:textId="620FF248" w:rsidR="00EE2B50" w:rsidRPr="00FD7AE0" w:rsidRDefault="00EE2B50" w:rsidP="00EE2B50">
      <w:pPr>
        <w:spacing w:line="360" w:lineRule="auto"/>
        <w:jc w:val="center"/>
        <w:rPr>
          <w:rFonts w:ascii="Times New Roman" w:hAnsi="Times New Roman" w:cs="Times New Roman"/>
          <w:b/>
          <w:bCs/>
          <w:sz w:val="32"/>
          <w:szCs w:val="32"/>
        </w:rPr>
      </w:pPr>
      <w:r w:rsidRPr="00FD7AE0">
        <w:rPr>
          <w:rFonts w:ascii="Times New Roman" w:hAnsi="Times New Roman" w:cs="Times New Roman"/>
          <w:b/>
          <w:bCs/>
          <w:sz w:val="32"/>
          <w:szCs w:val="32"/>
        </w:rPr>
        <w:lastRenderedPageBreak/>
        <w:t>ABSTRACT</w:t>
      </w:r>
    </w:p>
    <w:p w14:paraId="4397E4B9" w14:textId="04067FA1" w:rsidR="00EE2B50" w:rsidRPr="00FD7AE0" w:rsidRDefault="00EE2B50" w:rsidP="00D8771C">
      <w:pPr>
        <w:spacing w:before="240" w:line="360" w:lineRule="auto"/>
        <w:jc w:val="both"/>
        <w:rPr>
          <w:rFonts w:ascii="Times New Roman" w:hAnsi="Times New Roman" w:cs="Times New Roman"/>
        </w:rPr>
      </w:pPr>
      <w:r w:rsidRPr="00FD7AE0">
        <w:rPr>
          <w:rFonts w:ascii="Times New Roman" w:hAnsi="Times New Roman" w:cs="Times New Roman"/>
        </w:rPr>
        <w:t xml:space="preserve">In the current trendy financial markets, investor behavior is greatly swayed by the sentiment that dominates social media and news channels. The conventional financial models tend to ignore the psychological elements of market dynamics; those are fear, greed, and herd mentality that drive stock prices significantly. </w:t>
      </w:r>
      <w:r w:rsidR="00D8771C" w:rsidRPr="00FD7AE0">
        <w:rPr>
          <w:rFonts w:ascii="Times New Roman" w:hAnsi="Times New Roman" w:cs="Times New Roman"/>
        </w:rPr>
        <w:t>Consequently</w:t>
      </w:r>
      <w:r w:rsidRPr="00FD7AE0">
        <w:rPr>
          <w:rFonts w:ascii="Times New Roman" w:hAnsi="Times New Roman" w:cs="Times New Roman"/>
        </w:rPr>
        <w:t xml:space="preserve">, the </w:t>
      </w:r>
      <w:proofErr w:type="spellStart"/>
      <w:r w:rsidRPr="00FD7AE0">
        <w:rPr>
          <w:rFonts w:ascii="Times New Roman" w:hAnsi="Times New Roman" w:cs="Times New Roman"/>
        </w:rPr>
        <w:t>behavioral</w:t>
      </w:r>
      <w:proofErr w:type="spellEnd"/>
      <w:r w:rsidRPr="00FD7AE0">
        <w:rPr>
          <w:rFonts w:ascii="Times New Roman" w:hAnsi="Times New Roman" w:cs="Times New Roman"/>
        </w:rPr>
        <w:t xml:space="preserve"> drivers behind market volatility have become key for investors and analysts. This project tries to fill this gap by creating an AI-Based Behavioral Finance Analyzer that performs sentiment analysis along with stock price prediction to bring out the hidden emotional forces driving the market.</w:t>
      </w:r>
    </w:p>
    <w:p w14:paraId="7ABAFD45" w14:textId="5B56D6B1" w:rsidR="00EE2B50" w:rsidRPr="00FD7AE0" w:rsidRDefault="00EE2B50" w:rsidP="00D8771C">
      <w:pPr>
        <w:spacing w:before="240" w:line="360" w:lineRule="auto"/>
        <w:jc w:val="both"/>
        <w:rPr>
          <w:rFonts w:ascii="Times New Roman" w:hAnsi="Times New Roman" w:cs="Times New Roman"/>
        </w:rPr>
      </w:pPr>
      <w:r w:rsidRPr="00FD7AE0">
        <w:rPr>
          <w:rFonts w:ascii="Times New Roman" w:hAnsi="Times New Roman" w:cs="Times New Roman"/>
        </w:rPr>
        <w:t xml:space="preserve">A hybrid methodology of AI is adopted which comprises Natural Language Processing and Time Series Forecasting. Textual data was extracted from multiple financial sources that include CNBC news headlines, </w:t>
      </w:r>
      <w:proofErr w:type="spellStart"/>
      <w:r w:rsidRPr="00FD7AE0">
        <w:rPr>
          <w:rFonts w:ascii="Times New Roman" w:hAnsi="Times New Roman" w:cs="Times New Roman"/>
        </w:rPr>
        <w:t>StockTwits</w:t>
      </w:r>
      <w:proofErr w:type="spellEnd"/>
      <w:r w:rsidRPr="00FD7AE0">
        <w:rPr>
          <w:rFonts w:ascii="Times New Roman" w:hAnsi="Times New Roman" w:cs="Times New Roman"/>
        </w:rPr>
        <w:t xml:space="preserve">, and tweets. The sentiment content for these texts is </w:t>
      </w:r>
      <w:proofErr w:type="spellStart"/>
      <w:r w:rsidRPr="00FD7AE0">
        <w:rPr>
          <w:rFonts w:ascii="Times New Roman" w:hAnsi="Times New Roman" w:cs="Times New Roman"/>
        </w:rPr>
        <w:t>labeled</w:t>
      </w:r>
      <w:proofErr w:type="spellEnd"/>
      <w:r w:rsidRPr="00FD7AE0">
        <w:rPr>
          <w:rFonts w:ascii="Times New Roman" w:hAnsi="Times New Roman" w:cs="Times New Roman"/>
        </w:rPr>
        <w:t xml:space="preserve"> using the VADER lexicon and further classified into binary labels with the help of a fine-tuned DistilBERT model. Meanwhile, stock price data was obtained and cleaned Yahoo Finance data covers the Adjusted Close value. A deep learning LSTM model is utilized for stock price forecasting based on historical prices. These models are synchronized in time to conduct a behavioral correlation analysis.</w:t>
      </w:r>
    </w:p>
    <w:p w14:paraId="6065E7E5" w14:textId="77777777" w:rsidR="00EE2B50" w:rsidRPr="00FD7AE0" w:rsidRDefault="00EE2B50" w:rsidP="00D8771C">
      <w:pPr>
        <w:spacing w:before="240" w:line="360" w:lineRule="auto"/>
        <w:jc w:val="both"/>
        <w:rPr>
          <w:rFonts w:ascii="Times New Roman" w:hAnsi="Times New Roman" w:cs="Times New Roman"/>
        </w:rPr>
      </w:pPr>
      <w:r w:rsidRPr="00FD7AE0">
        <w:rPr>
          <w:rFonts w:ascii="Times New Roman" w:hAnsi="Times New Roman" w:cs="Times New Roman"/>
        </w:rPr>
        <w:t xml:space="preserve">After its training, the BERT model was able to successfully predict sentiment trends over time and the LSTM model stock prices. This project has been an effort to </w:t>
      </w:r>
      <w:proofErr w:type="spellStart"/>
      <w:r w:rsidRPr="00FD7AE0">
        <w:rPr>
          <w:rFonts w:ascii="Times New Roman" w:hAnsi="Times New Roman" w:cs="Times New Roman"/>
        </w:rPr>
        <w:t>analyze</w:t>
      </w:r>
      <w:proofErr w:type="spellEnd"/>
      <w:r w:rsidRPr="00FD7AE0">
        <w:rPr>
          <w:rFonts w:ascii="Times New Roman" w:hAnsi="Times New Roman" w:cs="Times New Roman"/>
        </w:rPr>
        <w:t xml:space="preserve"> how </w:t>
      </w:r>
      <w:proofErr w:type="gramStart"/>
      <w:r w:rsidRPr="00FD7AE0">
        <w:rPr>
          <w:rFonts w:ascii="Times New Roman" w:hAnsi="Times New Roman" w:cs="Times New Roman"/>
        </w:rPr>
        <w:t>general public</w:t>
      </w:r>
      <w:proofErr w:type="gramEnd"/>
      <w:r w:rsidRPr="00FD7AE0">
        <w:rPr>
          <w:rFonts w:ascii="Times New Roman" w:hAnsi="Times New Roman" w:cs="Times New Roman"/>
        </w:rPr>
        <w:t xml:space="preserve"> sentiment dynamics—particularly fear and greed indicators— correlate with market performance. Some visualizations that were generated in this work for </w:t>
      </w:r>
      <w:proofErr w:type="spellStart"/>
      <w:r w:rsidRPr="00FD7AE0">
        <w:rPr>
          <w:rFonts w:ascii="Times New Roman" w:hAnsi="Times New Roman" w:cs="Times New Roman"/>
        </w:rPr>
        <w:t>psycho͏logical</w:t>
      </w:r>
      <w:proofErr w:type="spellEnd"/>
      <w:r w:rsidRPr="00FD7AE0">
        <w:rPr>
          <w:rFonts w:ascii="Times New Roman" w:hAnsi="Times New Roman" w:cs="Times New Roman"/>
        </w:rPr>
        <w:t xml:space="preserve"> pattern revelations include: Sentiment-over-time graphs; Stock Price vs Sentiment Heatmaps; Correlation Heatmap; Daily Returns vs Sentiment Chart. Evaluation metrics demonstrated strong alignment between sentiment polarity and price movements, thereby reinforcing the thesis that financial outcomes are heavily influenced by market psychology.</w:t>
      </w:r>
    </w:p>
    <w:p w14:paraId="01D30E12" w14:textId="77777777" w:rsidR="00EE2B50" w:rsidRPr="00FD7AE0" w:rsidRDefault="00EE2B50" w:rsidP="00D8771C">
      <w:pPr>
        <w:spacing w:before="240" w:line="360" w:lineRule="auto"/>
        <w:jc w:val="both"/>
        <w:rPr>
          <w:rFonts w:ascii="Times New Roman" w:hAnsi="Times New Roman" w:cs="Times New Roman"/>
        </w:rPr>
      </w:pPr>
      <w:r w:rsidRPr="00FD7AE0">
        <w:rPr>
          <w:rFonts w:ascii="Times New Roman" w:hAnsi="Times New Roman" w:cs="Times New Roman"/>
        </w:rPr>
        <w:t xml:space="preserve">This project showcases what can be achieved by fusing high-level AI models with behavioral finance concepts to capture instantaneous market movements. Sentiment analysis combined with time series forecasting improves the understanding of market trends and creates a framework for more sophisticated, psychology-driven investment decisions. The insights support the use of behavioral-aware AI in making automated investment selections, evaluating risks, and </w:t>
      </w:r>
      <w:proofErr w:type="spellStart"/>
      <w:r w:rsidRPr="00FD7AE0">
        <w:rPr>
          <w:rFonts w:ascii="Times New Roman" w:hAnsi="Times New Roman" w:cs="Times New Roman"/>
        </w:rPr>
        <w:t>analyzing</w:t>
      </w:r>
      <w:proofErr w:type="spellEnd"/>
      <w:r w:rsidRPr="00FD7AE0">
        <w:rPr>
          <w:rFonts w:ascii="Times New Roman" w:hAnsi="Times New Roman" w:cs="Times New Roman"/>
        </w:rPr>
        <w:t xml:space="preserve"> trends within contemporary international finance systems.</w:t>
      </w:r>
    </w:p>
    <w:p w14:paraId="44B3515B" w14:textId="77777777" w:rsidR="00FD7AE0" w:rsidRDefault="00FD7AE0" w:rsidP="00D8771C">
      <w:pPr>
        <w:spacing w:line="360" w:lineRule="auto"/>
        <w:jc w:val="both"/>
        <w:rPr>
          <w:rFonts w:ascii="Times New Roman" w:hAnsi="Times New Roman" w:cs="Times New Roman"/>
        </w:rPr>
      </w:pPr>
    </w:p>
    <w:p w14:paraId="58F34CC5" w14:textId="77777777" w:rsidR="00256A0D" w:rsidRDefault="00256A0D" w:rsidP="00EE2B50">
      <w:pPr>
        <w:spacing w:line="200" w:lineRule="exact"/>
        <w:rPr>
          <w:rFonts w:ascii="Times New Roman" w:hAnsi="Times New Roman" w:cs="Times New Roman"/>
        </w:rPr>
      </w:pPr>
    </w:p>
    <w:p w14:paraId="71F665D3" w14:textId="77777777" w:rsidR="00256A0D" w:rsidRPr="00FD7AE0" w:rsidRDefault="00256A0D" w:rsidP="00EE2B50">
      <w:pPr>
        <w:spacing w:line="200" w:lineRule="exact"/>
        <w:rPr>
          <w:rFonts w:ascii="Times New Roman" w:hAnsi="Times New Roman" w:cs="Times New Roman"/>
        </w:rPr>
      </w:pPr>
    </w:p>
    <w:p w14:paraId="647DB643" w14:textId="77777777" w:rsidR="00EE2B50" w:rsidRPr="00FD7AE0" w:rsidRDefault="00EE2B50" w:rsidP="00EE2B50">
      <w:pPr>
        <w:spacing w:line="200" w:lineRule="exact"/>
        <w:rPr>
          <w:rFonts w:ascii="Times New Roman" w:hAnsi="Times New Roman" w:cs="Times New Roman"/>
        </w:rPr>
      </w:pPr>
    </w:p>
    <w:p w14:paraId="5B568D77" w14:textId="1A2EC3F0" w:rsidR="00EE2B50" w:rsidRPr="00FD7AE0" w:rsidRDefault="00EE2B50" w:rsidP="00EE2B50">
      <w:pPr>
        <w:spacing w:line="360" w:lineRule="auto"/>
        <w:jc w:val="center"/>
        <w:rPr>
          <w:rFonts w:ascii="Times New Roman" w:hAnsi="Times New Roman" w:cs="Times New Roman"/>
          <w:b/>
          <w:bCs/>
          <w:sz w:val="32"/>
          <w:szCs w:val="32"/>
        </w:rPr>
      </w:pPr>
      <w:r w:rsidRPr="00FD7AE0">
        <w:rPr>
          <w:rFonts w:ascii="Times New Roman" w:hAnsi="Times New Roman" w:cs="Times New Roman"/>
          <w:b/>
          <w:bCs/>
          <w:sz w:val="32"/>
          <w:szCs w:val="32"/>
        </w:rPr>
        <w:lastRenderedPageBreak/>
        <w:t xml:space="preserve">LIST OF </w:t>
      </w:r>
      <w:r w:rsidR="00855ED4">
        <w:rPr>
          <w:rFonts w:ascii="Times New Roman" w:hAnsi="Times New Roman" w:cs="Times New Roman"/>
          <w:b/>
          <w:bCs/>
          <w:sz w:val="32"/>
          <w:szCs w:val="32"/>
        </w:rPr>
        <w:t>TABLES</w:t>
      </w:r>
    </w:p>
    <w:tbl>
      <w:tblPr>
        <w:tblStyle w:val="TableGrid"/>
        <w:tblW w:w="10099" w:type="dxa"/>
        <w:tblInd w:w="-572" w:type="dxa"/>
        <w:tblCellMar>
          <w:top w:w="54" w:type="dxa"/>
          <w:left w:w="106" w:type="dxa"/>
          <w:right w:w="79" w:type="dxa"/>
        </w:tblCellMar>
        <w:tblLook w:val="04A0" w:firstRow="1" w:lastRow="0" w:firstColumn="1" w:lastColumn="0" w:noHBand="0" w:noVBand="1"/>
      </w:tblPr>
      <w:tblGrid>
        <w:gridCol w:w="1282"/>
        <w:gridCol w:w="7651"/>
        <w:gridCol w:w="1166"/>
      </w:tblGrid>
      <w:tr w:rsidR="00EE2B50" w:rsidRPr="00FD7AE0" w14:paraId="64645254" w14:textId="77777777" w:rsidTr="00EE2B50">
        <w:trPr>
          <w:trHeight w:val="355"/>
        </w:trPr>
        <w:tc>
          <w:tcPr>
            <w:tcW w:w="1282" w:type="dxa"/>
            <w:tcBorders>
              <w:top w:val="single" w:sz="4" w:space="0" w:color="C0C0C0"/>
              <w:left w:val="single" w:sz="4" w:space="0" w:color="C0C0C0"/>
              <w:bottom w:val="single" w:sz="4" w:space="0" w:color="C0C0C0"/>
              <w:right w:val="single" w:sz="4" w:space="0" w:color="C0C0C0"/>
            </w:tcBorders>
          </w:tcPr>
          <w:p w14:paraId="227DE779" w14:textId="223659E3" w:rsidR="00EE2B50" w:rsidRPr="00FD7AE0" w:rsidRDefault="00855ED4" w:rsidP="00AF63C6">
            <w:pPr>
              <w:ind w:left="5"/>
              <w:rPr>
                <w:rFonts w:ascii="Times New Roman" w:hAnsi="Times New Roman" w:cs="Times New Roman"/>
              </w:rPr>
            </w:pPr>
            <w:r>
              <w:rPr>
                <w:rFonts w:ascii="Times New Roman" w:hAnsi="Times New Roman" w:cs="Times New Roman"/>
                <w:b/>
              </w:rPr>
              <w:t>Table</w:t>
            </w:r>
            <w:r w:rsidR="00EE2B50" w:rsidRPr="00FD7AE0">
              <w:rPr>
                <w:rFonts w:ascii="Times New Roman" w:hAnsi="Times New Roman" w:cs="Times New Roman"/>
                <w:b/>
              </w:rPr>
              <w:t xml:space="preserve"> No </w:t>
            </w:r>
          </w:p>
        </w:tc>
        <w:tc>
          <w:tcPr>
            <w:tcW w:w="7651" w:type="dxa"/>
            <w:tcBorders>
              <w:top w:val="single" w:sz="4" w:space="0" w:color="C0C0C0"/>
              <w:left w:val="single" w:sz="4" w:space="0" w:color="C0C0C0"/>
              <w:bottom w:val="single" w:sz="4" w:space="0" w:color="C0C0C0"/>
              <w:right w:val="single" w:sz="4" w:space="0" w:color="C0C0C0"/>
            </w:tcBorders>
          </w:tcPr>
          <w:p w14:paraId="5325CD3F" w14:textId="2BEB6AF8" w:rsidR="00EE2B50" w:rsidRPr="00FD7AE0" w:rsidRDefault="00855ED4" w:rsidP="00AF63C6">
            <w:pPr>
              <w:rPr>
                <w:rFonts w:ascii="Times New Roman" w:hAnsi="Times New Roman" w:cs="Times New Roman"/>
              </w:rPr>
            </w:pPr>
            <w:r>
              <w:rPr>
                <w:rFonts w:ascii="Times New Roman" w:hAnsi="Times New Roman" w:cs="Times New Roman"/>
                <w:b/>
              </w:rPr>
              <w:t>Table</w:t>
            </w:r>
            <w:r w:rsidR="00EE2B50" w:rsidRPr="00FD7AE0">
              <w:rPr>
                <w:rFonts w:ascii="Times New Roman" w:hAnsi="Times New Roman" w:cs="Times New Roman"/>
                <w:b/>
              </w:rPr>
              <w:t xml:space="preserve"> Title </w:t>
            </w:r>
          </w:p>
        </w:tc>
        <w:tc>
          <w:tcPr>
            <w:tcW w:w="1166" w:type="dxa"/>
            <w:tcBorders>
              <w:top w:val="single" w:sz="4" w:space="0" w:color="C0C0C0"/>
              <w:left w:val="single" w:sz="4" w:space="0" w:color="C0C0C0"/>
              <w:bottom w:val="single" w:sz="4" w:space="0" w:color="C0C0C0"/>
              <w:right w:val="single" w:sz="4" w:space="0" w:color="C0C0C0"/>
            </w:tcBorders>
          </w:tcPr>
          <w:p w14:paraId="6C3FBDE1" w14:textId="77777777" w:rsidR="00EE2B50" w:rsidRPr="00FD7AE0" w:rsidRDefault="00EE2B50" w:rsidP="00AF63C6">
            <w:pPr>
              <w:rPr>
                <w:rFonts w:ascii="Times New Roman" w:hAnsi="Times New Roman" w:cs="Times New Roman"/>
              </w:rPr>
            </w:pPr>
            <w:r w:rsidRPr="00FD7AE0">
              <w:rPr>
                <w:rFonts w:ascii="Times New Roman" w:hAnsi="Times New Roman" w:cs="Times New Roman"/>
                <w:b/>
              </w:rPr>
              <w:t xml:space="preserve">Page No </w:t>
            </w:r>
          </w:p>
        </w:tc>
      </w:tr>
      <w:tr w:rsidR="00EE2B50" w:rsidRPr="00FD7AE0" w14:paraId="1B6A1D3E" w14:textId="77777777" w:rsidTr="00EE2B50">
        <w:trPr>
          <w:trHeight w:val="355"/>
        </w:trPr>
        <w:tc>
          <w:tcPr>
            <w:tcW w:w="1282" w:type="dxa"/>
            <w:tcBorders>
              <w:top w:val="single" w:sz="4" w:space="0" w:color="C0C0C0"/>
              <w:left w:val="single" w:sz="4" w:space="0" w:color="C0C0C0"/>
              <w:bottom w:val="single" w:sz="4" w:space="0" w:color="C0C0C0"/>
              <w:right w:val="single" w:sz="4" w:space="0" w:color="C0C0C0"/>
            </w:tcBorders>
          </w:tcPr>
          <w:p w14:paraId="77B74870" w14:textId="1B0F5296" w:rsidR="00EE2B50" w:rsidRPr="00FD7AE0" w:rsidRDefault="00066184" w:rsidP="00AF63C6">
            <w:pPr>
              <w:ind w:left="29"/>
              <w:jc w:val="center"/>
              <w:rPr>
                <w:rFonts w:ascii="Times New Roman" w:hAnsi="Times New Roman" w:cs="Times New Roman"/>
              </w:rPr>
            </w:pPr>
            <w:r>
              <w:rPr>
                <w:rFonts w:ascii="Times New Roman" w:hAnsi="Times New Roman" w:cs="Times New Roman"/>
              </w:rPr>
              <w:t>1.</w:t>
            </w:r>
            <w:r w:rsidR="00EE2B50" w:rsidRPr="00FD7AE0">
              <w:rPr>
                <w:rFonts w:ascii="Times New Roman" w:hAnsi="Times New Roman" w:cs="Times New Roman"/>
              </w:rPr>
              <w:t xml:space="preserve"> </w:t>
            </w:r>
          </w:p>
        </w:tc>
        <w:tc>
          <w:tcPr>
            <w:tcW w:w="7651" w:type="dxa"/>
            <w:tcBorders>
              <w:top w:val="single" w:sz="4" w:space="0" w:color="C0C0C0"/>
              <w:left w:val="single" w:sz="4" w:space="0" w:color="C0C0C0"/>
              <w:bottom w:val="single" w:sz="4" w:space="0" w:color="C0C0C0"/>
              <w:right w:val="single" w:sz="4" w:space="0" w:color="C0C0C0"/>
            </w:tcBorders>
          </w:tcPr>
          <w:p w14:paraId="4D62EE6B" w14:textId="1FBAD8D0" w:rsidR="00EE2B50" w:rsidRPr="00FD7AE0" w:rsidRDefault="00066184" w:rsidP="00066184">
            <w:pPr>
              <w:ind w:left="24"/>
              <w:rPr>
                <w:rFonts w:ascii="Times New Roman" w:hAnsi="Times New Roman" w:cs="Times New Roman"/>
              </w:rPr>
            </w:pPr>
            <w:r w:rsidRPr="00066184">
              <w:rPr>
                <w:rFonts w:ascii="Times New Roman" w:hAnsi="Times New Roman" w:cs="Times New Roman"/>
              </w:rPr>
              <w:t>Table 1: Classification Report for trained DistilBERT Model</w:t>
            </w:r>
            <w:r w:rsidR="00EE2B50" w:rsidRPr="00FD7AE0">
              <w:rPr>
                <w:rFonts w:ascii="Times New Roman" w:hAnsi="Times New Roman" w:cs="Times New Roman"/>
              </w:rPr>
              <w:t xml:space="preserve"> </w:t>
            </w:r>
          </w:p>
        </w:tc>
        <w:tc>
          <w:tcPr>
            <w:tcW w:w="1166" w:type="dxa"/>
            <w:tcBorders>
              <w:top w:val="single" w:sz="4" w:space="0" w:color="C0C0C0"/>
              <w:left w:val="single" w:sz="4" w:space="0" w:color="C0C0C0"/>
              <w:bottom w:val="single" w:sz="4" w:space="0" w:color="C0C0C0"/>
              <w:right w:val="single" w:sz="4" w:space="0" w:color="C0C0C0"/>
            </w:tcBorders>
          </w:tcPr>
          <w:p w14:paraId="676150EA" w14:textId="436B4A82" w:rsidR="00EE2B50" w:rsidRPr="00FD7AE0" w:rsidRDefault="00066184" w:rsidP="00AF63C6">
            <w:pPr>
              <w:ind w:left="29"/>
              <w:jc w:val="center"/>
              <w:rPr>
                <w:rFonts w:ascii="Times New Roman" w:hAnsi="Times New Roman" w:cs="Times New Roman"/>
              </w:rPr>
            </w:pPr>
            <w:r w:rsidRPr="00066184">
              <w:rPr>
                <w:rFonts w:ascii="Times New Roman" w:hAnsi="Times New Roman" w:cs="Times New Roman"/>
              </w:rPr>
              <w:t>20</w:t>
            </w:r>
            <w:r w:rsidR="00EE2B50" w:rsidRPr="00FD7AE0">
              <w:rPr>
                <w:rFonts w:ascii="Times New Roman" w:hAnsi="Times New Roman" w:cs="Times New Roman"/>
              </w:rPr>
              <w:t xml:space="preserve"> </w:t>
            </w:r>
          </w:p>
        </w:tc>
      </w:tr>
      <w:tr w:rsidR="00413E7B" w:rsidRPr="00FD7AE0" w14:paraId="322FB34E" w14:textId="77777777" w:rsidTr="00EE2B50">
        <w:trPr>
          <w:trHeight w:val="355"/>
        </w:trPr>
        <w:tc>
          <w:tcPr>
            <w:tcW w:w="1282" w:type="dxa"/>
            <w:tcBorders>
              <w:top w:val="single" w:sz="4" w:space="0" w:color="C0C0C0"/>
              <w:left w:val="single" w:sz="4" w:space="0" w:color="C0C0C0"/>
              <w:bottom w:val="single" w:sz="4" w:space="0" w:color="C0C0C0"/>
              <w:right w:val="single" w:sz="4" w:space="0" w:color="C0C0C0"/>
            </w:tcBorders>
          </w:tcPr>
          <w:p w14:paraId="004866DD" w14:textId="77777777" w:rsidR="00413E7B" w:rsidRDefault="00413E7B" w:rsidP="00AF63C6">
            <w:pPr>
              <w:ind w:left="29"/>
              <w:jc w:val="center"/>
              <w:rPr>
                <w:rFonts w:ascii="Times New Roman" w:hAnsi="Times New Roman" w:cs="Times New Roman"/>
              </w:rPr>
            </w:pPr>
          </w:p>
        </w:tc>
        <w:tc>
          <w:tcPr>
            <w:tcW w:w="7651" w:type="dxa"/>
            <w:tcBorders>
              <w:top w:val="single" w:sz="4" w:space="0" w:color="C0C0C0"/>
              <w:left w:val="single" w:sz="4" w:space="0" w:color="C0C0C0"/>
              <w:bottom w:val="single" w:sz="4" w:space="0" w:color="C0C0C0"/>
              <w:right w:val="single" w:sz="4" w:space="0" w:color="C0C0C0"/>
            </w:tcBorders>
          </w:tcPr>
          <w:p w14:paraId="749EE348" w14:textId="77777777" w:rsidR="00413E7B" w:rsidRPr="00066184" w:rsidRDefault="00413E7B" w:rsidP="00066184">
            <w:pPr>
              <w:ind w:left="24"/>
              <w:rPr>
                <w:rFonts w:ascii="Times New Roman" w:hAnsi="Times New Roman" w:cs="Times New Roman"/>
              </w:rPr>
            </w:pPr>
          </w:p>
        </w:tc>
        <w:tc>
          <w:tcPr>
            <w:tcW w:w="1166" w:type="dxa"/>
            <w:tcBorders>
              <w:top w:val="single" w:sz="4" w:space="0" w:color="C0C0C0"/>
              <w:left w:val="single" w:sz="4" w:space="0" w:color="C0C0C0"/>
              <w:bottom w:val="single" w:sz="4" w:space="0" w:color="C0C0C0"/>
              <w:right w:val="single" w:sz="4" w:space="0" w:color="C0C0C0"/>
            </w:tcBorders>
          </w:tcPr>
          <w:p w14:paraId="0E822770" w14:textId="77777777" w:rsidR="00413E7B" w:rsidRPr="00066184" w:rsidRDefault="00413E7B" w:rsidP="00AF63C6">
            <w:pPr>
              <w:ind w:left="29"/>
              <w:jc w:val="center"/>
              <w:rPr>
                <w:rFonts w:ascii="Times New Roman" w:hAnsi="Times New Roman" w:cs="Times New Roman"/>
              </w:rPr>
            </w:pPr>
          </w:p>
        </w:tc>
      </w:tr>
    </w:tbl>
    <w:p w14:paraId="4FA207B9" w14:textId="77777777" w:rsidR="00EE2B50" w:rsidRPr="00FD7AE0" w:rsidRDefault="00EE2B50" w:rsidP="00EE2B50">
      <w:pPr>
        <w:spacing w:line="200" w:lineRule="exact"/>
        <w:rPr>
          <w:rFonts w:ascii="Times New Roman" w:hAnsi="Times New Roman" w:cs="Times New Roman"/>
        </w:rPr>
      </w:pPr>
    </w:p>
    <w:p w14:paraId="472DFBC6" w14:textId="77777777" w:rsidR="00855ED4" w:rsidRDefault="00855ED4" w:rsidP="00855ED4">
      <w:pPr>
        <w:spacing w:line="360" w:lineRule="auto"/>
        <w:jc w:val="center"/>
        <w:rPr>
          <w:rFonts w:ascii="Times New Roman" w:hAnsi="Times New Roman" w:cs="Times New Roman"/>
          <w:b/>
          <w:bCs/>
          <w:sz w:val="32"/>
          <w:szCs w:val="32"/>
        </w:rPr>
      </w:pPr>
    </w:p>
    <w:p w14:paraId="62FA8FC1" w14:textId="77777777" w:rsidR="00855ED4" w:rsidRDefault="00855ED4" w:rsidP="00855ED4">
      <w:pPr>
        <w:spacing w:line="360" w:lineRule="auto"/>
        <w:jc w:val="center"/>
        <w:rPr>
          <w:rFonts w:ascii="Times New Roman" w:hAnsi="Times New Roman" w:cs="Times New Roman"/>
          <w:b/>
          <w:bCs/>
          <w:sz w:val="32"/>
          <w:szCs w:val="32"/>
        </w:rPr>
      </w:pPr>
    </w:p>
    <w:p w14:paraId="63B421B9" w14:textId="4A20AF86" w:rsidR="00855ED4" w:rsidRPr="00FD7AE0" w:rsidRDefault="00855ED4" w:rsidP="00855ED4">
      <w:pPr>
        <w:spacing w:line="360" w:lineRule="auto"/>
        <w:jc w:val="center"/>
        <w:rPr>
          <w:rFonts w:ascii="Times New Roman" w:hAnsi="Times New Roman" w:cs="Times New Roman"/>
          <w:b/>
          <w:bCs/>
          <w:sz w:val="32"/>
          <w:szCs w:val="32"/>
        </w:rPr>
      </w:pPr>
      <w:r w:rsidRPr="00FD7AE0">
        <w:rPr>
          <w:rFonts w:ascii="Times New Roman" w:hAnsi="Times New Roman" w:cs="Times New Roman"/>
          <w:b/>
          <w:bCs/>
          <w:sz w:val="32"/>
          <w:szCs w:val="32"/>
        </w:rPr>
        <w:t>LIST OF FIGURES</w:t>
      </w:r>
    </w:p>
    <w:tbl>
      <w:tblPr>
        <w:tblStyle w:val="TableGrid"/>
        <w:tblW w:w="10099" w:type="dxa"/>
        <w:tblInd w:w="-572" w:type="dxa"/>
        <w:tblCellMar>
          <w:top w:w="54" w:type="dxa"/>
          <w:left w:w="106" w:type="dxa"/>
          <w:right w:w="79" w:type="dxa"/>
        </w:tblCellMar>
        <w:tblLook w:val="04A0" w:firstRow="1" w:lastRow="0" w:firstColumn="1" w:lastColumn="0" w:noHBand="0" w:noVBand="1"/>
      </w:tblPr>
      <w:tblGrid>
        <w:gridCol w:w="1282"/>
        <w:gridCol w:w="7651"/>
        <w:gridCol w:w="1166"/>
      </w:tblGrid>
      <w:tr w:rsidR="00171678" w:rsidRPr="00171678" w14:paraId="74585471"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107EB0CB" w14:textId="77777777" w:rsidR="00855ED4" w:rsidRPr="00171678" w:rsidRDefault="00855ED4" w:rsidP="00AF63C6">
            <w:pPr>
              <w:ind w:left="5"/>
              <w:rPr>
                <w:rFonts w:ascii="Times New Roman" w:hAnsi="Times New Roman" w:cs="Times New Roman"/>
                <w:color w:val="000000" w:themeColor="text1"/>
                <w:sz w:val="24"/>
                <w:szCs w:val="24"/>
              </w:rPr>
            </w:pPr>
            <w:r w:rsidRPr="00171678">
              <w:rPr>
                <w:rFonts w:ascii="Times New Roman" w:hAnsi="Times New Roman" w:cs="Times New Roman"/>
                <w:b/>
                <w:color w:val="000000" w:themeColor="text1"/>
                <w:sz w:val="24"/>
                <w:szCs w:val="24"/>
              </w:rPr>
              <w:t xml:space="preserve">Figure No </w:t>
            </w:r>
          </w:p>
        </w:tc>
        <w:tc>
          <w:tcPr>
            <w:tcW w:w="7651" w:type="dxa"/>
            <w:tcBorders>
              <w:top w:val="single" w:sz="4" w:space="0" w:color="C0C0C0"/>
              <w:left w:val="single" w:sz="4" w:space="0" w:color="C0C0C0"/>
              <w:bottom w:val="single" w:sz="4" w:space="0" w:color="C0C0C0"/>
              <w:right w:val="single" w:sz="4" w:space="0" w:color="C0C0C0"/>
            </w:tcBorders>
          </w:tcPr>
          <w:p w14:paraId="67511584" w14:textId="77777777" w:rsidR="00855ED4" w:rsidRPr="00171678" w:rsidRDefault="00855ED4" w:rsidP="00AF63C6">
            <w:pPr>
              <w:rPr>
                <w:rFonts w:ascii="Times New Roman" w:hAnsi="Times New Roman" w:cs="Times New Roman"/>
                <w:color w:val="000000" w:themeColor="text1"/>
                <w:sz w:val="24"/>
                <w:szCs w:val="24"/>
              </w:rPr>
            </w:pPr>
            <w:r w:rsidRPr="00171678">
              <w:rPr>
                <w:rFonts w:ascii="Times New Roman" w:hAnsi="Times New Roman" w:cs="Times New Roman"/>
                <w:b/>
                <w:color w:val="000000" w:themeColor="text1"/>
                <w:sz w:val="24"/>
                <w:szCs w:val="24"/>
              </w:rPr>
              <w:t xml:space="preserve">Figure Title </w:t>
            </w:r>
          </w:p>
        </w:tc>
        <w:tc>
          <w:tcPr>
            <w:tcW w:w="1166" w:type="dxa"/>
            <w:tcBorders>
              <w:top w:val="single" w:sz="4" w:space="0" w:color="C0C0C0"/>
              <w:left w:val="single" w:sz="4" w:space="0" w:color="C0C0C0"/>
              <w:bottom w:val="single" w:sz="4" w:space="0" w:color="C0C0C0"/>
              <w:right w:val="single" w:sz="4" w:space="0" w:color="C0C0C0"/>
            </w:tcBorders>
          </w:tcPr>
          <w:p w14:paraId="2CB34484" w14:textId="77777777" w:rsidR="00855ED4" w:rsidRPr="00171678" w:rsidRDefault="00855ED4" w:rsidP="00AF63C6">
            <w:pPr>
              <w:rPr>
                <w:rFonts w:ascii="Times New Roman" w:hAnsi="Times New Roman" w:cs="Times New Roman"/>
                <w:color w:val="000000" w:themeColor="text1"/>
                <w:sz w:val="24"/>
                <w:szCs w:val="24"/>
              </w:rPr>
            </w:pPr>
            <w:r w:rsidRPr="00171678">
              <w:rPr>
                <w:rFonts w:ascii="Times New Roman" w:hAnsi="Times New Roman" w:cs="Times New Roman"/>
                <w:b/>
                <w:color w:val="000000" w:themeColor="text1"/>
                <w:sz w:val="24"/>
                <w:szCs w:val="24"/>
              </w:rPr>
              <w:t xml:space="preserve">Page No </w:t>
            </w:r>
          </w:p>
        </w:tc>
      </w:tr>
      <w:tr w:rsidR="00171678" w:rsidRPr="00171678" w14:paraId="568AC1A8"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7BAC60BE" w14:textId="65F6D381"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651" w:type="dxa"/>
            <w:tcBorders>
              <w:top w:val="single" w:sz="4" w:space="0" w:color="C0C0C0"/>
              <w:left w:val="single" w:sz="4" w:space="0" w:color="C0C0C0"/>
              <w:bottom w:val="single" w:sz="4" w:space="0" w:color="C0C0C0"/>
              <w:right w:val="single" w:sz="4" w:space="0" w:color="C0C0C0"/>
            </w:tcBorders>
          </w:tcPr>
          <w:p w14:paraId="1F08563B" w14:textId="26F8E9E7" w:rsidR="00855ED4" w:rsidRPr="00171678" w:rsidRDefault="00066184" w:rsidP="00066184">
            <w:pPr>
              <w:spacing w:line="360" w:lineRule="auto"/>
              <w:rPr>
                <w:rFonts w:ascii="Times New Roman" w:hAnsi="Times New Roman" w:cs="Times New Roman"/>
                <w:color w:val="000000" w:themeColor="text1"/>
              </w:rPr>
            </w:pPr>
            <w:r w:rsidRPr="00171678">
              <w:rPr>
                <w:rFonts w:ascii="Times New Roman" w:hAnsi="Times New Roman" w:cs="Times New Roman"/>
                <w:color w:val="000000" w:themeColor="text1"/>
              </w:rPr>
              <w:t>Figure 1: System Architecture</w:t>
            </w:r>
          </w:p>
        </w:tc>
        <w:tc>
          <w:tcPr>
            <w:tcW w:w="1166" w:type="dxa"/>
            <w:tcBorders>
              <w:top w:val="single" w:sz="4" w:space="0" w:color="C0C0C0"/>
              <w:left w:val="single" w:sz="4" w:space="0" w:color="C0C0C0"/>
              <w:bottom w:val="single" w:sz="4" w:space="0" w:color="C0C0C0"/>
              <w:right w:val="single" w:sz="4" w:space="0" w:color="C0C0C0"/>
            </w:tcBorders>
          </w:tcPr>
          <w:p w14:paraId="1DE0DCFE" w14:textId="6B485D5E" w:rsidR="00855ED4" w:rsidRPr="00171678" w:rsidRDefault="00066184" w:rsidP="00AF63C6">
            <w:pPr>
              <w:ind w:left="29"/>
              <w:jc w:val="center"/>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16</w:t>
            </w:r>
            <w:r w:rsidR="00855ED4" w:rsidRPr="00171678">
              <w:rPr>
                <w:rFonts w:ascii="Times New Roman" w:hAnsi="Times New Roman" w:cs="Times New Roman"/>
                <w:color w:val="000000" w:themeColor="text1"/>
                <w:sz w:val="24"/>
                <w:szCs w:val="24"/>
              </w:rPr>
              <w:t xml:space="preserve"> </w:t>
            </w:r>
          </w:p>
        </w:tc>
      </w:tr>
      <w:tr w:rsidR="00171678" w:rsidRPr="00171678" w14:paraId="1C6D1BA4"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24342B84" w14:textId="491CF4B9"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651" w:type="dxa"/>
            <w:tcBorders>
              <w:top w:val="single" w:sz="4" w:space="0" w:color="C0C0C0"/>
              <w:left w:val="single" w:sz="4" w:space="0" w:color="C0C0C0"/>
              <w:bottom w:val="single" w:sz="4" w:space="0" w:color="C0C0C0"/>
              <w:right w:val="single" w:sz="4" w:space="0" w:color="C0C0C0"/>
            </w:tcBorders>
          </w:tcPr>
          <w:p w14:paraId="0076267F" w14:textId="33A82B72" w:rsidR="00855ED4" w:rsidRPr="00171678" w:rsidRDefault="00066184" w:rsidP="00171678">
            <w:pPr>
              <w:ind w:left="24"/>
              <w:rPr>
                <w:rFonts w:ascii="Times New Roman" w:hAnsi="Times New Roman" w:cs="Times New Roman"/>
                <w:color w:val="000000" w:themeColor="text1"/>
              </w:rPr>
            </w:pPr>
            <w:r w:rsidRPr="00171678">
              <w:rPr>
                <w:rFonts w:ascii="Times New Roman" w:hAnsi="Times New Roman" w:cs="Times New Roman"/>
                <w:color w:val="000000" w:themeColor="text1"/>
              </w:rPr>
              <w:t>Figure 2(a): DistilBERT model accuracy</w:t>
            </w:r>
            <w:r w:rsidR="00855ED4" w:rsidRPr="00171678">
              <w:rPr>
                <w:rFonts w:ascii="Times New Roman" w:hAnsi="Times New Roman" w:cs="Times New Roman"/>
                <w:color w:val="000000" w:themeColor="text1"/>
              </w:rPr>
              <w:t xml:space="preserve"> </w:t>
            </w:r>
          </w:p>
        </w:tc>
        <w:tc>
          <w:tcPr>
            <w:tcW w:w="1166" w:type="dxa"/>
            <w:tcBorders>
              <w:top w:val="single" w:sz="4" w:space="0" w:color="C0C0C0"/>
              <w:left w:val="single" w:sz="4" w:space="0" w:color="C0C0C0"/>
              <w:bottom w:val="single" w:sz="4" w:space="0" w:color="C0C0C0"/>
              <w:right w:val="single" w:sz="4" w:space="0" w:color="C0C0C0"/>
            </w:tcBorders>
          </w:tcPr>
          <w:p w14:paraId="4FAF8AD0" w14:textId="3B01D619" w:rsidR="00855ED4" w:rsidRPr="00171678" w:rsidRDefault="00855ED4" w:rsidP="00AF63C6">
            <w:pPr>
              <w:ind w:left="29"/>
              <w:jc w:val="center"/>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 xml:space="preserve"> </w:t>
            </w:r>
            <w:r w:rsidR="00066184" w:rsidRPr="00171678">
              <w:rPr>
                <w:rFonts w:ascii="Times New Roman" w:hAnsi="Times New Roman" w:cs="Times New Roman"/>
                <w:color w:val="000000" w:themeColor="text1"/>
                <w:sz w:val="24"/>
                <w:szCs w:val="24"/>
              </w:rPr>
              <w:t>17</w:t>
            </w:r>
          </w:p>
        </w:tc>
      </w:tr>
      <w:tr w:rsidR="00171678" w:rsidRPr="00171678" w14:paraId="70A3C4E0"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20CA2BDC" w14:textId="76E53685"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7651" w:type="dxa"/>
            <w:tcBorders>
              <w:top w:val="single" w:sz="4" w:space="0" w:color="C0C0C0"/>
              <w:left w:val="single" w:sz="4" w:space="0" w:color="C0C0C0"/>
              <w:bottom w:val="single" w:sz="4" w:space="0" w:color="C0C0C0"/>
              <w:right w:val="single" w:sz="4" w:space="0" w:color="C0C0C0"/>
            </w:tcBorders>
          </w:tcPr>
          <w:p w14:paraId="07016321" w14:textId="4419E76B" w:rsidR="00855ED4" w:rsidRPr="00171678" w:rsidRDefault="00066184" w:rsidP="00171678">
            <w:pPr>
              <w:ind w:left="24"/>
              <w:rPr>
                <w:rFonts w:ascii="Times New Roman" w:hAnsi="Times New Roman" w:cs="Times New Roman"/>
                <w:color w:val="000000" w:themeColor="text1"/>
              </w:rPr>
            </w:pPr>
            <w:r w:rsidRPr="00171678">
              <w:rPr>
                <w:rFonts w:ascii="Times New Roman" w:hAnsi="Times New Roman" w:cs="Times New Roman"/>
                <w:color w:val="000000" w:themeColor="text1"/>
              </w:rPr>
              <w:t>Figure 2(b): DistilBERT model loss</w:t>
            </w:r>
          </w:p>
        </w:tc>
        <w:tc>
          <w:tcPr>
            <w:tcW w:w="1166" w:type="dxa"/>
            <w:tcBorders>
              <w:top w:val="single" w:sz="4" w:space="0" w:color="C0C0C0"/>
              <w:left w:val="single" w:sz="4" w:space="0" w:color="C0C0C0"/>
              <w:bottom w:val="single" w:sz="4" w:space="0" w:color="C0C0C0"/>
              <w:right w:val="single" w:sz="4" w:space="0" w:color="C0C0C0"/>
            </w:tcBorders>
          </w:tcPr>
          <w:p w14:paraId="5B44920C" w14:textId="46F1D100" w:rsidR="00855ED4" w:rsidRPr="00171678" w:rsidRDefault="00171678" w:rsidP="00AF63C6">
            <w:pPr>
              <w:ind w:left="29"/>
              <w:jc w:val="center"/>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17</w:t>
            </w:r>
          </w:p>
        </w:tc>
      </w:tr>
      <w:tr w:rsidR="00171678" w:rsidRPr="00171678" w14:paraId="5BB0B31B"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55C4C281" w14:textId="526979F0"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7651" w:type="dxa"/>
            <w:tcBorders>
              <w:top w:val="single" w:sz="4" w:space="0" w:color="C0C0C0"/>
              <w:left w:val="single" w:sz="4" w:space="0" w:color="C0C0C0"/>
              <w:bottom w:val="single" w:sz="4" w:space="0" w:color="C0C0C0"/>
              <w:right w:val="single" w:sz="4" w:space="0" w:color="C0C0C0"/>
            </w:tcBorders>
          </w:tcPr>
          <w:p w14:paraId="7866B5E3" w14:textId="46CB824A" w:rsidR="00855ED4" w:rsidRPr="00171678" w:rsidRDefault="00066184" w:rsidP="00171678">
            <w:pPr>
              <w:spacing w:line="360" w:lineRule="auto"/>
              <w:rPr>
                <w:rFonts w:ascii="Times New Roman" w:hAnsi="Times New Roman" w:cs="Times New Roman"/>
                <w:color w:val="000000" w:themeColor="text1"/>
              </w:rPr>
            </w:pPr>
            <w:r w:rsidRPr="00171678">
              <w:rPr>
                <w:rFonts w:ascii="Times New Roman" w:hAnsi="Times New Roman" w:cs="Times New Roman"/>
                <w:color w:val="000000" w:themeColor="text1"/>
              </w:rPr>
              <w:t>Figure 3: LSTM Model True vs Predicted values of stock prices</w:t>
            </w:r>
          </w:p>
        </w:tc>
        <w:tc>
          <w:tcPr>
            <w:tcW w:w="1166" w:type="dxa"/>
            <w:tcBorders>
              <w:top w:val="single" w:sz="4" w:space="0" w:color="C0C0C0"/>
              <w:left w:val="single" w:sz="4" w:space="0" w:color="C0C0C0"/>
              <w:bottom w:val="single" w:sz="4" w:space="0" w:color="C0C0C0"/>
              <w:right w:val="single" w:sz="4" w:space="0" w:color="C0C0C0"/>
            </w:tcBorders>
          </w:tcPr>
          <w:p w14:paraId="175CBC4E" w14:textId="039266D5" w:rsidR="00855ED4" w:rsidRPr="00171678" w:rsidRDefault="00171678" w:rsidP="00AF63C6">
            <w:pPr>
              <w:ind w:left="29"/>
              <w:jc w:val="center"/>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17</w:t>
            </w:r>
          </w:p>
        </w:tc>
      </w:tr>
      <w:tr w:rsidR="00171678" w:rsidRPr="00171678" w14:paraId="17F58BC0"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24D40A8C" w14:textId="3377BC23"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7651" w:type="dxa"/>
            <w:tcBorders>
              <w:top w:val="single" w:sz="4" w:space="0" w:color="C0C0C0"/>
              <w:left w:val="single" w:sz="4" w:space="0" w:color="C0C0C0"/>
              <w:bottom w:val="single" w:sz="4" w:space="0" w:color="C0C0C0"/>
              <w:right w:val="single" w:sz="4" w:space="0" w:color="C0C0C0"/>
            </w:tcBorders>
          </w:tcPr>
          <w:p w14:paraId="75A55A5F" w14:textId="1528B57A" w:rsidR="00855ED4" w:rsidRPr="00171678" w:rsidRDefault="00171678" w:rsidP="00171678">
            <w:pPr>
              <w:ind w:left="24"/>
              <w:rPr>
                <w:rFonts w:ascii="Times New Roman" w:hAnsi="Times New Roman" w:cs="Times New Roman"/>
                <w:color w:val="000000" w:themeColor="text1"/>
              </w:rPr>
            </w:pPr>
            <w:r w:rsidRPr="00171678">
              <w:rPr>
                <w:rFonts w:ascii="Times New Roman" w:hAnsi="Times New Roman" w:cs="Times New Roman"/>
                <w:color w:val="000000" w:themeColor="text1"/>
              </w:rPr>
              <w:t>Figure 4: Confusion Matrix for trained DistilBERT Model</w:t>
            </w:r>
          </w:p>
        </w:tc>
        <w:tc>
          <w:tcPr>
            <w:tcW w:w="1166" w:type="dxa"/>
            <w:tcBorders>
              <w:top w:val="single" w:sz="4" w:space="0" w:color="C0C0C0"/>
              <w:left w:val="single" w:sz="4" w:space="0" w:color="C0C0C0"/>
              <w:bottom w:val="single" w:sz="4" w:space="0" w:color="C0C0C0"/>
              <w:right w:val="single" w:sz="4" w:space="0" w:color="C0C0C0"/>
            </w:tcBorders>
          </w:tcPr>
          <w:p w14:paraId="6388F395" w14:textId="26B8C199" w:rsidR="00855ED4" w:rsidRPr="00171678" w:rsidRDefault="00171678" w:rsidP="00171678">
            <w:pPr>
              <w:tabs>
                <w:tab w:val="center" w:pos="505"/>
              </w:tabs>
              <w:ind w:left="29"/>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ab/>
              <w:t>21</w:t>
            </w:r>
            <w:r w:rsidRPr="00171678">
              <w:rPr>
                <w:rFonts w:ascii="Times New Roman" w:hAnsi="Times New Roman" w:cs="Times New Roman"/>
                <w:color w:val="000000" w:themeColor="text1"/>
                <w:sz w:val="24"/>
                <w:szCs w:val="24"/>
              </w:rPr>
              <w:tab/>
            </w:r>
            <w:r w:rsidR="00855ED4" w:rsidRPr="00171678">
              <w:rPr>
                <w:rFonts w:ascii="Times New Roman" w:hAnsi="Times New Roman" w:cs="Times New Roman"/>
                <w:color w:val="000000" w:themeColor="text1"/>
                <w:sz w:val="24"/>
                <w:szCs w:val="24"/>
              </w:rPr>
              <w:t xml:space="preserve"> </w:t>
            </w:r>
          </w:p>
        </w:tc>
      </w:tr>
      <w:tr w:rsidR="00171678" w:rsidRPr="00171678" w14:paraId="2BC85558"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41FEF873" w14:textId="13795D4A" w:rsidR="00855ED4" w:rsidRPr="00171678" w:rsidRDefault="00171678"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7651" w:type="dxa"/>
            <w:tcBorders>
              <w:top w:val="single" w:sz="4" w:space="0" w:color="C0C0C0"/>
              <w:left w:val="single" w:sz="4" w:space="0" w:color="C0C0C0"/>
              <w:bottom w:val="single" w:sz="4" w:space="0" w:color="C0C0C0"/>
              <w:right w:val="single" w:sz="4" w:space="0" w:color="C0C0C0"/>
            </w:tcBorders>
          </w:tcPr>
          <w:p w14:paraId="6D8E3A5A" w14:textId="1D3F9A59" w:rsidR="00855ED4" w:rsidRPr="00171678" w:rsidRDefault="00171678" w:rsidP="00171678">
            <w:pPr>
              <w:tabs>
                <w:tab w:val="left" w:pos="2710"/>
                <w:tab w:val="center" w:pos="3745"/>
              </w:tabs>
              <w:ind w:left="24"/>
              <w:rPr>
                <w:rFonts w:ascii="Times New Roman" w:hAnsi="Times New Roman" w:cs="Times New Roman"/>
                <w:color w:val="000000" w:themeColor="text1"/>
              </w:rPr>
            </w:pPr>
            <w:r w:rsidRPr="00171678">
              <w:rPr>
                <w:rFonts w:ascii="Times New Roman" w:hAnsi="Times New Roman" w:cs="Times New Roman"/>
                <w:color w:val="000000" w:themeColor="text1"/>
              </w:rPr>
              <w:t>Figure 5: Training and Validation Loss for LSTM Model</w:t>
            </w:r>
            <w:r w:rsidRPr="00171678">
              <w:rPr>
                <w:rFonts w:ascii="Times New Roman" w:hAnsi="Times New Roman" w:cs="Times New Roman"/>
                <w:color w:val="000000" w:themeColor="text1"/>
              </w:rPr>
              <w:tab/>
            </w:r>
            <w:r w:rsidR="00855ED4" w:rsidRPr="00171678">
              <w:rPr>
                <w:rFonts w:ascii="Times New Roman" w:hAnsi="Times New Roman" w:cs="Times New Roman"/>
                <w:color w:val="000000" w:themeColor="text1"/>
              </w:rPr>
              <w:t xml:space="preserve"> </w:t>
            </w:r>
          </w:p>
        </w:tc>
        <w:tc>
          <w:tcPr>
            <w:tcW w:w="1166" w:type="dxa"/>
            <w:tcBorders>
              <w:top w:val="single" w:sz="4" w:space="0" w:color="C0C0C0"/>
              <w:left w:val="single" w:sz="4" w:space="0" w:color="C0C0C0"/>
              <w:bottom w:val="single" w:sz="4" w:space="0" w:color="C0C0C0"/>
              <w:right w:val="single" w:sz="4" w:space="0" w:color="C0C0C0"/>
            </w:tcBorders>
          </w:tcPr>
          <w:p w14:paraId="04618217" w14:textId="2453B1F5" w:rsidR="00855ED4" w:rsidRPr="00171678" w:rsidRDefault="00171678" w:rsidP="00AF63C6">
            <w:pPr>
              <w:ind w:left="29"/>
              <w:jc w:val="center"/>
              <w:rPr>
                <w:rFonts w:ascii="Times New Roman" w:hAnsi="Times New Roman" w:cs="Times New Roman"/>
                <w:color w:val="000000" w:themeColor="text1"/>
                <w:sz w:val="24"/>
                <w:szCs w:val="24"/>
              </w:rPr>
            </w:pPr>
            <w:r w:rsidRPr="00171678">
              <w:rPr>
                <w:rFonts w:ascii="Times New Roman" w:hAnsi="Times New Roman" w:cs="Times New Roman"/>
                <w:color w:val="000000" w:themeColor="text1"/>
                <w:sz w:val="24"/>
                <w:szCs w:val="24"/>
              </w:rPr>
              <w:t>21</w:t>
            </w:r>
            <w:r w:rsidR="00855ED4" w:rsidRPr="00171678">
              <w:rPr>
                <w:rFonts w:ascii="Times New Roman" w:hAnsi="Times New Roman" w:cs="Times New Roman"/>
                <w:color w:val="000000" w:themeColor="text1"/>
                <w:sz w:val="24"/>
                <w:szCs w:val="24"/>
              </w:rPr>
              <w:t xml:space="preserve"> </w:t>
            </w:r>
          </w:p>
        </w:tc>
      </w:tr>
      <w:tr w:rsidR="00413E7B" w:rsidRPr="00171678" w14:paraId="367D0EB8"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47809638" w14:textId="04114005" w:rsidR="00413E7B"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7651" w:type="dxa"/>
            <w:tcBorders>
              <w:top w:val="single" w:sz="4" w:space="0" w:color="C0C0C0"/>
              <w:left w:val="single" w:sz="4" w:space="0" w:color="C0C0C0"/>
              <w:bottom w:val="single" w:sz="4" w:space="0" w:color="C0C0C0"/>
              <w:right w:val="single" w:sz="4" w:space="0" w:color="C0C0C0"/>
            </w:tcBorders>
          </w:tcPr>
          <w:p w14:paraId="2B0FC314" w14:textId="5FB2816C" w:rsidR="00413E7B" w:rsidRPr="00171678" w:rsidRDefault="00413E7B" w:rsidP="00171678">
            <w:pPr>
              <w:tabs>
                <w:tab w:val="left" w:pos="2710"/>
                <w:tab w:val="center" w:pos="3745"/>
              </w:tabs>
              <w:ind w:left="24"/>
              <w:rPr>
                <w:rFonts w:ascii="Times New Roman" w:hAnsi="Times New Roman" w:cs="Times New Roman"/>
                <w:color w:val="000000" w:themeColor="text1"/>
              </w:rPr>
            </w:pPr>
            <w:r w:rsidRPr="00413E7B">
              <w:rPr>
                <w:rFonts w:ascii="Times New Roman" w:hAnsi="Times New Roman" w:cs="Times New Roman"/>
                <w:color w:val="000000" w:themeColor="text1"/>
              </w:rPr>
              <w:t>Figure 6: Sentiment over time</w:t>
            </w:r>
          </w:p>
        </w:tc>
        <w:tc>
          <w:tcPr>
            <w:tcW w:w="1166" w:type="dxa"/>
            <w:tcBorders>
              <w:top w:val="single" w:sz="4" w:space="0" w:color="C0C0C0"/>
              <w:left w:val="single" w:sz="4" w:space="0" w:color="C0C0C0"/>
              <w:bottom w:val="single" w:sz="4" w:space="0" w:color="C0C0C0"/>
              <w:right w:val="single" w:sz="4" w:space="0" w:color="C0C0C0"/>
            </w:tcBorders>
          </w:tcPr>
          <w:p w14:paraId="16BB9CDA" w14:textId="4EC6DFBA" w:rsidR="00413E7B" w:rsidRPr="00171678" w:rsidRDefault="00413E7B" w:rsidP="00AF63C6">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p>
        </w:tc>
      </w:tr>
      <w:tr w:rsidR="00171678" w:rsidRPr="00171678" w14:paraId="7CFCB983"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03B2EDD7" w14:textId="2BBDAB96" w:rsidR="00171678"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7651" w:type="dxa"/>
            <w:tcBorders>
              <w:top w:val="single" w:sz="4" w:space="0" w:color="C0C0C0"/>
              <w:left w:val="single" w:sz="4" w:space="0" w:color="C0C0C0"/>
              <w:bottom w:val="single" w:sz="4" w:space="0" w:color="C0C0C0"/>
              <w:right w:val="single" w:sz="4" w:space="0" w:color="C0C0C0"/>
            </w:tcBorders>
          </w:tcPr>
          <w:p w14:paraId="025AFA8B" w14:textId="2C52836C" w:rsidR="00171678" w:rsidRPr="00171678" w:rsidRDefault="00413E7B" w:rsidP="00171678">
            <w:pPr>
              <w:tabs>
                <w:tab w:val="left" w:pos="2710"/>
                <w:tab w:val="center" w:pos="3745"/>
              </w:tabs>
              <w:ind w:left="24"/>
              <w:rPr>
                <w:rFonts w:ascii="Times New Roman" w:hAnsi="Times New Roman" w:cs="Times New Roman"/>
                <w:color w:val="000000" w:themeColor="text1"/>
              </w:rPr>
            </w:pPr>
            <w:r w:rsidRPr="00413E7B">
              <w:rPr>
                <w:rFonts w:ascii="Times New Roman" w:hAnsi="Times New Roman" w:cs="Times New Roman"/>
                <w:color w:val="000000" w:themeColor="text1"/>
              </w:rPr>
              <w:t>Figure 7: Fear v/s Greed Distribution</w:t>
            </w:r>
          </w:p>
        </w:tc>
        <w:tc>
          <w:tcPr>
            <w:tcW w:w="1166" w:type="dxa"/>
            <w:tcBorders>
              <w:top w:val="single" w:sz="4" w:space="0" w:color="C0C0C0"/>
              <w:left w:val="single" w:sz="4" w:space="0" w:color="C0C0C0"/>
              <w:bottom w:val="single" w:sz="4" w:space="0" w:color="C0C0C0"/>
              <w:right w:val="single" w:sz="4" w:space="0" w:color="C0C0C0"/>
            </w:tcBorders>
          </w:tcPr>
          <w:p w14:paraId="774A6B21" w14:textId="13146F16" w:rsidR="00171678" w:rsidRPr="00171678" w:rsidRDefault="00413E7B" w:rsidP="00AF63C6">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r>
      <w:tr w:rsidR="00171678" w:rsidRPr="00171678" w14:paraId="4BB073DE"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6DC68E3D" w14:textId="411262A3" w:rsidR="00171678"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7651" w:type="dxa"/>
            <w:tcBorders>
              <w:top w:val="single" w:sz="4" w:space="0" w:color="C0C0C0"/>
              <w:left w:val="single" w:sz="4" w:space="0" w:color="C0C0C0"/>
              <w:bottom w:val="single" w:sz="4" w:space="0" w:color="C0C0C0"/>
              <w:right w:val="single" w:sz="4" w:space="0" w:color="C0C0C0"/>
            </w:tcBorders>
          </w:tcPr>
          <w:p w14:paraId="754B9B6A" w14:textId="5E1C077D" w:rsidR="00171678" w:rsidRPr="00171678" w:rsidRDefault="00413E7B" w:rsidP="00413E7B">
            <w:pPr>
              <w:tabs>
                <w:tab w:val="left" w:pos="952"/>
              </w:tabs>
              <w:ind w:left="24"/>
              <w:rPr>
                <w:rFonts w:ascii="Times New Roman" w:hAnsi="Times New Roman" w:cs="Times New Roman"/>
                <w:color w:val="000000" w:themeColor="text1"/>
              </w:rPr>
            </w:pPr>
            <w:r w:rsidRPr="00413E7B">
              <w:rPr>
                <w:rFonts w:ascii="Times New Roman" w:hAnsi="Times New Roman" w:cs="Times New Roman"/>
                <w:color w:val="000000" w:themeColor="text1"/>
              </w:rPr>
              <w:t>Figure 8: Fear and Greed correlation</w:t>
            </w:r>
          </w:p>
        </w:tc>
        <w:tc>
          <w:tcPr>
            <w:tcW w:w="1166" w:type="dxa"/>
            <w:tcBorders>
              <w:top w:val="single" w:sz="4" w:space="0" w:color="C0C0C0"/>
              <w:left w:val="single" w:sz="4" w:space="0" w:color="C0C0C0"/>
              <w:bottom w:val="single" w:sz="4" w:space="0" w:color="C0C0C0"/>
              <w:right w:val="single" w:sz="4" w:space="0" w:color="C0C0C0"/>
            </w:tcBorders>
          </w:tcPr>
          <w:p w14:paraId="70962904" w14:textId="3230F27B" w:rsidR="00171678" w:rsidRPr="00171678" w:rsidRDefault="00413E7B" w:rsidP="00AF63C6">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w:t>
            </w:r>
          </w:p>
        </w:tc>
      </w:tr>
      <w:tr w:rsidR="00171678" w:rsidRPr="00171678" w14:paraId="04C3E46B"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203478EC" w14:textId="16C1AA48" w:rsidR="00171678"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7651" w:type="dxa"/>
            <w:tcBorders>
              <w:top w:val="single" w:sz="4" w:space="0" w:color="C0C0C0"/>
              <w:left w:val="single" w:sz="4" w:space="0" w:color="C0C0C0"/>
              <w:bottom w:val="single" w:sz="4" w:space="0" w:color="C0C0C0"/>
              <w:right w:val="single" w:sz="4" w:space="0" w:color="C0C0C0"/>
            </w:tcBorders>
          </w:tcPr>
          <w:p w14:paraId="180FCB61" w14:textId="799A9A0A" w:rsidR="00171678" w:rsidRPr="00171678" w:rsidRDefault="00413E7B" w:rsidP="00171678">
            <w:pPr>
              <w:tabs>
                <w:tab w:val="left" w:pos="2710"/>
                <w:tab w:val="center" w:pos="3745"/>
              </w:tabs>
              <w:ind w:left="24"/>
              <w:rPr>
                <w:rFonts w:ascii="Times New Roman" w:hAnsi="Times New Roman" w:cs="Times New Roman"/>
                <w:color w:val="000000" w:themeColor="text1"/>
              </w:rPr>
            </w:pPr>
            <w:r w:rsidRPr="00413E7B">
              <w:rPr>
                <w:rFonts w:ascii="Times New Roman" w:hAnsi="Times New Roman" w:cs="Times New Roman"/>
                <w:color w:val="000000" w:themeColor="text1"/>
              </w:rPr>
              <w:t>Figure 9: Correlation heatmap</w:t>
            </w:r>
          </w:p>
        </w:tc>
        <w:tc>
          <w:tcPr>
            <w:tcW w:w="1166" w:type="dxa"/>
            <w:tcBorders>
              <w:top w:val="single" w:sz="4" w:space="0" w:color="C0C0C0"/>
              <w:left w:val="single" w:sz="4" w:space="0" w:color="C0C0C0"/>
              <w:bottom w:val="single" w:sz="4" w:space="0" w:color="C0C0C0"/>
              <w:right w:val="single" w:sz="4" w:space="0" w:color="C0C0C0"/>
            </w:tcBorders>
          </w:tcPr>
          <w:p w14:paraId="30FA1351" w14:textId="335A2F73" w:rsidR="00171678" w:rsidRPr="00171678" w:rsidRDefault="00413E7B" w:rsidP="00AF63C6">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w:t>
            </w:r>
          </w:p>
        </w:tc>
      </w:tr>
      <w:tr w:rsidR="00171678" w:rsidRPr="00171678" w14:paraId="4D923CD4"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6CDAB4F3" w14:textId="0B7B78EA" w:rsidR="00171678"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651" w:type="dxa"/>
            <w:tcBorders>
              <w:top w:val="single" w:sz="4" w:space="0" w:color="C0C0C0"/>
              <w:left w:val="single" w:sz="4" w:space="0" w:color="C0C0C0"/>
              <w:bottom w:val="single" w:sz="4" w:space="0" w:color="C0C0C0"/>
              <w:right w:val="single" w:sz="4" w:space="0" w:color="C0C0C0"/>
            </w:tcBorders>
          </w:tcPr>
          <w:p w14:paraId="1D5CBDC6" w14:textId="161A8A16" w:rsidR="00171678" w:rsidRPr="00171678" w:rsidRDefault="00413E7B" w:rsidP="00413E7B">
            <w:pPr>
              <w:tabs>
                <w:tab w:val="left" w:pos="2710"/>
                <w:tab w:val="center" w:pos="3745"/>
              </w:tabs>
              <w:rPr>
                <w:rFonts w:ascii="Times New Roman" w:hAnsi="Times New Roman" w:cs="Times New Roman"/>
                <w:color w:val="000000" w:themeColor="text1"/>
              </w:rPr>
            </w:pPr>
            <w:r w:rsidRPr="00413E7B">
              <w:rPr>
                <w:rFonts w:ascii="Times New Roman" w:hAnsi="Times New Roman" w:cs="Times New Roman"/>
                <w:color w:val="000000" w:themeColor="text1"/>
              </w:rPr>
              <w:t>Figure 10: Stock Price vs Sentiment over time</w:t>
            </w:r>
          </w:p>
        </w:tc>
        <w:tc>
          <w:tcPr>
            <w:tcW w:w="1166" w:type="dxa"/>
            <w:tcBorders>
              <w:top w:val="single" w:sz="4" w:space="0" w:color="C0C0C0"/>
              <w:left w:val="single" w:sz="4" w:space="0" w:color="C0C0C0"/>
              <w:bottom w:val="single" w:sz="4" w:space="0" w:color="C0C0C0"/>
              <w:right w:val="single" w:sz="4" w:space="0" w:color="C0C0C0"/>
            </w:tcBorders>
          </w:tcPr>
          <w:p w14:paraId="09E91333" w14:textId="5F4E19A3" w:rsidR="00171678" w:rsidRPr="00171678" w:rsidRDefault="00413E7B" w:rsidP="00AF63C6">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w:t>
            </w:r>
          </w:p>
        </w:tc>
      </w:tr>
      <w:tr w:rsidR="00171678" w:rsidRPr="00171678" w14:paraId="011A10B9"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047ABFD1" w14:textId="30FED4F9" w:rsidR="00171678" w:rsidRDefault="00413E7B" w:rsidP="00171678">
            <w:pPr>
              <w:ind w:left="2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7651" w:type="dxa"/>
            <w:tcBorders>
              <w:top w:val="single" w:sz="4" w:space="0" w:color="C0C0C0"/>
              <w:left w:val="single" w:sz="4" w:space="0" w:color="C0C0C0"/>
              <w:bottom w:val="single" w:sz="4" w:space="0" w:color="C0C0C0"/>
              <w:right w:val="single" w:sz="4" w:space="0" w:color="C0C0C0"/>
            </w:tcBorders>
          </w:tcPr>
          <w:p w14:paraId="741D70A4" w14:textId="176BADE5" w:rsidR="00171678" w:rsidRPr="00171678" w:rsidRDefault="00413E7B" w:rsidP="00171678">
            <w:pPr>
              <w:tabs>
                <w:tab w:val="left" w:pos="2710"/>
                <w:tab w:val="center" w:pos="3745"/>
              </w:tabs>
              <w:ind w:left="24"/>
              <w:rPr>
                <w:rFonts w:ascii="Times New Roman" w:hAnsi="Times New Roman" w:cs="Times New Roman"/>
                <w:color w:val="000000" w:themeColor="text1"/>
              </w:rPr>
            </w:pPr>
            <w:r w:rsidRPr="00413E7B">
              <w:rPr>
                <w:rFonts w:ascii="Times New Roman" w:hAnsi="Times New Roman" w:cs="Times New Roman"/>
                <w:color w:val="000000" w:themeColor="text1"/>
              </w:rPr>
              <w:t>Figure 11: Daily returns vs Sentiment</w:t>
            </w:r>
          </w:p>
        </w:tc>
        <w:tc>
          <w:tcPr>
            <w:tcW w:w="1166" w:type="dxa"/>
            <w:tcBorders>
              <w:top w:val="single" w:sz="4" w:space="0" w:color="C0C0C0"/>
              <w:left w:val="single" w:sz="4" w:space="0" w:color="C0C0C0"/>
              <w:bottom w:val="single" w:sz="4" w:space="0" w:color="C0C0C0"/>
              <w:right w:val="single" w:sz="4" w:space="0" w:color="C0C0C0"/>
            </w:tcBorders>
          </w:tcPr>
          <w:p w14:paraId="28773ADE" w14:textId="7326DBB5" w:rsidR="00171678" w:rsidRPr="00171678" w:rsidRDefault="00413E7B" w:rsidP="00AF63C6">
            <w:pPr>
              <w:ind w:left="29"/>
              <w:jc w:val="center"/>
              <w:rPr>
                <w:rFonts w:ascii="Times New Roman" w:hAnsi="Times New Roman" w:cs="Times New Roman"/>
                <w:color w:val="000000" w:themeColor="text1"/>
                <w:sz w:val="24"/>
                <w:szCs w:val="24"/>
              </w:rPr>
            </w:pPr>
            <w:r w:rsidRPr="00413E7B">
              <w:rPr>
                <w:rFonts w:ascii="Times New Roman" w:hAnsi="Times New Roman" w:cs="Times New Roman"/>
                <w:color w:val="000000" w:themeColor="text1"/>
                <w:sz w:val="24"/>
                <w:szCs w:val="24"/>
              </w:rPr>
              <w:t>25</w:t>
            </w:r>
          </w:p>
        </w:tc>
      </w:tr>
      <w:tr w:rsidR="00171678" w:rsidRPr="00171678" w14:paraId="2C280728" w14:textId="77777777" w:rsidTr="00AF63C6">
        <w:trPr>
          <w:trHeight w:val="355"/>
        </w:trPr>
        <w:tc>
          <w:tcPr>
            <w:tcW w:w="1282" w:type="dxa"/>
            <w:tcBorders>
              <w:top w:val="single" w:sz="4" w:space="0" w:color="C0C0C0"/>
              <w:left w:val="single" w:sz="4" w:space="0" w:color="C0C0C0"/>
              <w:bottom w:val="single" w:sz="4" w:space="0" w:color="C0C0C0"/>
              <w:right w:val="single" w:sz="4" w:space="0" w:color="C0C0C0"/>
            </w:tcBorders>
          </w:tcPr>
          <w:p w14:paraId="1DAB4783" w14:textId="77777777" w:rsidR="00171678" w:rsidRDefault="00171678" w:rsidP="00171678">
            <w:pPr>
              <w:ind w:left="29"/>
              <w:jc w:val="center"/>
              <w:rPr>
                <w:rFonts w:ascii="Times New Roman" w:hAnsi="Times New Roman" w:cs="Times New Roman"/>
                <w:color w:val="000000" w:themeColor="text1"/>
                <w:sz w:val="24"/>
                <w:szCs w:val="24"/>
              </w:rPr>
            </w:pPr>
          </w:p>
        </w:tc>
        <w:tc>
          <w:tcPr>
            <w:tcW w:w="7651" w:type="dxa"/>
            <w:tcBorders>
              <w:top w:val="single" w:sz="4" w:space="0" w:color="C0C0C0"/>
              <w:left w:val="single" w:sz="4" w:space="0" w:color="C0C0C0"/>
              <w:bottom w:val="single" w:sz="4" w:space="0" w:color="C0C0C0"/>
              <w:right w:val="single" w:sz="4" w:space="0" w:color="C0C0C0"/>
            </w:tcBorders>
          </w:tcPr>
          <w:p w14:paraId="4EE334AC" w14:textId="77777777" w:rsidR="00171678" w:rsidRPr="00171678" w:rsidRDefault="00171678" w:rsidP="00171678">
            <w:pPr>
              <w:tabs>
                <w:tab w:val="left" w:pos="2710"/>
                <w:tab w:val="center" w:pos="3745"/>
              </w:tabs>
              <w:ind w:left="24"/>
              <w:rPr>
                <w:rFonts w:ascii="Times New Roman" w:hAnsi="Times New Roman" w:cs="Times New Roman"/>
                <w:color w:val="000000" w:themeColor="text1"/>
              </w:rPr>
            </w:pPr>
          </w:p>
        </w:tc>
        <w:tc>
          <w:tcPr>
            <w:tcW w:w="1166" w:type="dxa"/>
            <w:tcBorders>
              <w:top w:val="single" w:sz="4" w:space="0" w:color="C0C0C0"/>
              <w:left w:val="single" w:sz="4" w:space="0" w:color="C0C0C0"/>
              <w:bottom w:val="single" w:sz="4" w:space="0" w:color="C0C0C0"/>
              <w:right w:val="single" w:sz="4" w:space="0" w:color="C0C0C0"/>
            </w:tcBorders>
          </w:tcPr>
          <w:p w14:paraId="7D687A48" w14:textId="77777777" w:rsidR="00171678" w:rsidRPr="00171678" w:rsidRDefault="00171678" w:rsidP="00AF63C6">
            <w:pPr>
              <w:ind w:left="29"/>
              <w:jc w:val="center"/>
              <w:rPr>
                <w:rFonts w:ascii="Times New Roman" w:hAnsi="Times New Roman" w:cs="Times New Roman"/>
                <w:color w:val="000000" w:themeColor="text1"/>
                <w:sz w:val="24"/>
                <w:szCs w:val="24"/>
              </w:rPr>
            </w:pPr>
          </w:p>
        </w:tc>
      </w:tr>
    </w:tbl>
    <w:p w14:paraId="0CF32062" w14:textId="77777777" w:rsidR="00EE2B50" w:rsidRPr="00171678" w:rsidRDefault="00EE2B50" w:rsidP="00F04108">
      <w:pPr>
        <w:spacing w:line="360" w:lineRule="auto"/>
        <w:rPr>
          <w:rFonts w:ascii="Times New Roman" w:hAnsi="Times New Roman" w:cs="Times New Roman"/>
          <w:color w:val="000000" w:themeColor="text1"/>
          <w:sz w:val="24"/>
          <w:szCs w:val="24"/>
        </w:rPr>
      </w:pPr>
    </w:p>
    <w:p w14:paraId="0570A312" w14:textId="77777777" w:rsidR="00EE2B50" w:rsidRPr="00FD7AE0" w:rsidRDefault="00EE2B50" w:rsidP="00F04108">
      <w:pPr>
        <w:spacing w:line="360" w:lineRule="auto"/>
        <w:rPr>
          <w:rFonts w:ascii="Times New Roman" w:hAnsi="Times New Roman" w:cs="Times New Roman"/>
        </w:rPr>
      </w:pPr>
    </w:p>
    <w:p w14:paraId="4509032F" w14:textId="77777777" w:rsidR="00EE2B50" w:rsidRPr="00FD7AE0" w:rsidRDefault="00EE2B50" w:rsidP="00F04108">
      <w:pPr>
        <w:spacing w:line="360" w:lineRule="auto"/>
        <w:rPr>
          <w:rFonts w:ascii="Times New Roman" w:hAnsi="Times New Roman" w:cs="Times New Roman"/>
        </w:rPr>
      </w:pPr>
    </w:p>
    <w:p w14:paraId="7D10773D" w14:textId="77777777" w:rsidR="00EE2B50" w:rsidRPr="00FD7AE0" w:rsidRDefault="00EE2B50" w:rsidP="00F04108">
      <w:pPr>
        <w:spacing w:line="360" w:lineRule="auto"/>
        <w:rPr>
          <w:rFonts w:ascii="Times New Roman" w:hAnsi="Times New Roman" w:cs="Times New Roman"/>
        </w:rPr>
      </w:pPr>
    </w:p>
    <w:p w14:paraId="5C047E9A" w14:textId="77777777" w:rsidR="00EE2B50" w:rsidRPr="00FD7AE0" w:rsidRDefault="00EE2B50" w:rsidP="00F04108">
      <w:pPr>
        <w:spacing w:line="360" w:lineRule="auto"/>
        <w:rPr>
          <w:rFonts w:ascii="Times New Roman" w:hAnsi="Times New Roman" w:cs="Times New Roman"/>
        </w:rPr>
      </w:pPr>
    </w:p>
    <w:p w14:paraId="5EA27B50" w14:textId="77777777" w:rsidR="00EE2B50" w:rsidRPr="00FD7AE0" w:rsidRDefault="00EE2B50" w:rsidP="00F04108">
      <w:pPr>
        <w:spacing w:line="360" w:lineRule="auto"/>
        <w:rPr>
          <w:rFonts w:ascii="Times New Roman" w:hAnsi="Times New Roman" w:cs="Times New Roman"/>
        </w:rPr>
      </w:pPr>
    </w:p>
    <w:p w14:paraId="2A5500DA" w14:textId="77777777" w:rsidR="00EE2B50" w:rsidRPr="00FD7AE0" w:rsidRDefault="00EE2B50" w:rsidP="00F04108">
      <w:pPr>
        <w:spacing w:line="360" w:lineRule="auto"/>
        <w:rPr>
          <w:rFonts w:ascii="Times New Roman" w:hAnsi="Times New Roman" w:cs="Times New Roman"/>
        </w:rPr>
      </w:pPr>
    </w:p>
    <w:p w14:paraId="4234E20B" w14:textId="4169C46B" w:rsidR="00924ABE" w:rsidRPr="0063148C" w:rsidRDefault="00EE2B50" w:rsidP="00924ABE">
      <w:pPr>
        <w:spacing w:line="360" w:lineRule="auto"/>
        <w:jc w:val="center"/>
        <w:rPr>
          <w:rFonts w:ascii="Times New Roman" w:hAnsi="Times New Roman" w:cs="Times New Roman"/>
          <w:b/>
          <w:bCs/>
          <w:sz w:val="28"/>
          <w:szCs w:val="28"/>
        </w:rPr>
      </w:pPr>
      <w:r w:rsidRPr="0063148C">
        <w:rPr>
          <w:rFonts w:ascii="Times New Roman" w:hAnsi="Times New Roman" w:cs="Times New Roman"/>
          <w:b/>
          <w:bCs/>
          <w:sz w:val="28"/>
          <w:szCs w:val="28"/>
        </w:rPr>
        <w:lastRenderedPageBreak/>
        <w:t>IN</w:t>
      </w:r>
      <w:r w:rsidR="00924ABE" w:rsidRPr="0063148C">
        <w:rPr>
          <w:rFonts w:ascii="Times New Roman" w:hAnsi="Times New Roman" w:cs="Times New Roman"/>
          <w:b/>
          <w:bCs/>
          <w:sz w:val="28"/>
          <w:szCs w:val="28"/>
        </w:rPr>
        <w:t>T</w:t>
      </w:r>
      <w:r w:rsidRPr="0063148C">
        <w:rPr>
          <w:rFonts w:ascii="Times New Roman" w:hAnsi="Times New Roman" w:cs="Times New Roman"/>
          <w:b/>
          <w:bCs/>
          <w:sz w:val="28"/>
          <w:szCs w:val="28"/>
        </w:rPr>
        <w:t>RODUCTION</w:t>
      </w:r>
    </w:p>
    <w:p w14:paraId="3F1A60DE" w14:textId="77777777" w:rsidR="00924ABE" w:rsidRPr="0063148C" w:rsidRDefault="00924ABE" w:rsidP="00D8771C">
      <w:pPr>
        <w:spacing w:line="360" w:lineRule="auto"/>
        <w:jc w:val="both"/>
        <w:rPr>
          <w:rFonts w:ascii="Times New Roman" w:hAnsi="Times New Roman" w:cs="Times New Roman"/>
          <w:b/>
          <w:bCs/>
          <w:sz w:val="24"/>
          <w:szCs w:val="24"/>
        </w:rPr>
      </w:pPr>
    </w:p>
    <w:p w14:paraId="7E912AB6" w14:textId="2770C17F" w:rsidR="00924ABE" w:rsidRPr="008045DE" w:rsidRDefault="00924ABE" w:rsidP="00D8771C">
      <w:pPr>
        <w:pStyle w:val="ListParagraph"/>
        <w:numPr>
          <w:ilvl w:val="1"/>
          <w:numId w:val="4"/>
        </w:num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Introduction to work done/</w:t>
      </w:r>
      <w:r w:rsidR="0063148C" w:rsidRPr="008045DE">
        <w:rPr>
          <w:rFonts w:ascii="Times New Roman" w:hAnsi="Times New Roman" w:cs="Times New Roman"/>
          <w:b/>
          <w:bCs/>
          <w:sz w:val="24"/>
          <w:szCs w:val="24"/>
        </w:rPr>
        <w:t>Motivation.</w:t>
      </w:r>
    </w:p>
    <w:p w14:paraId="7E620F6D" w14:textId="77777777" w:rsidR="00855ED4" w:rsidRPr="008045DE" w:rsidRDefault="00855ED4"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Investor psychology is quickly becoming one of the most powerful determinants in financial markets, as fear, greed, optimism, and panic drive immense volumes of trading and price changes. The existing economic models and theories tend to </w:t>
      </w:r>
      <w:proofErr w:type="gramStart"/>
      <w:r w:rsidRPr="008045DE">
        <w:rPr>
          <w:rFonts w:ascii="Times New Roman" w:hAnsi="Times New Roman" w:cs="Times New Roman"/>
          <w:sz w:val="24"/>
          <w:szCs w:val="24"/>
        </w:rPr>
        <w:t>make an assumption</w:t>
      </w:r>
      <w:proofErr w:type="gramEnd"/>
      <w:r w:rsidRPr="008045DE">
        <w:rPr>
          <w:rFonts w:ascii="Times New Roman" w:hAnsi="Times New Roman" w:cs="Times New Roman"/>
          <w:sz w:val="24"/>
          <w:szCs w:val="24"/>
        </w:rPr>
        <w:t xml:space="preserve"> of rationality, however, real-life observations within behavioral finance demonstrate how participants within the markets </w:t>
      </w:r>
      <w:proofErr w:type="gramStart"/>
      <w:r w:rsidRPr="008045DE">
        <w:rPr>
          <w:rFonts w:ascii="Times New Roman" w:hAnsi="Times New Roman" w:cs="Times New Roman"/>
          <w:sz w:val="24"/>
          <w:szCs w:val="24"/>
        </w:rPr>
        <w:t>more often than not</w:t>
      </w:r>
      <w:proofErr w:type="gramEnd"/>
      <w:r w:rsidRPr="008045DE">
        <w:rPr>
          <w:rFonts w:ascii="Times New Roman" w:hAnsi="Times New Roman" w:cs="Times New Roman"/>
          <w:sz w:val="24"/>
          <w:szCs w:val="24"/>
        </w:rPr>
        <w:t xml:space="preserve"> act irrationally due to cognitive biases and mental shortcuts.</w:t>
      </w:r>
    </w:p>
    <w:p w14:paraId="5786AB5C" w14:textId="5CFBC27C" w:rsidR="00924ABE" w:rsidRPr="008045DE" w:rsidRDefault="00855ED4"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The markets are especially shaped by social media and news emotions, serving as a crucial determinant, which makes behavioral finance, a branch of psychology intersects with economics and ventures into the human factors neglected by traditional frameworks, concerned with understanding human behavior by using concepts ignored by mainstream models. Continuous and sharp changes in market prices or steep rises caused by fears, overconfidence, herd mentality accompanied by reckless </w:t>
      </w:r>
      <w:r w:rsidR="0063148C" w:rsidRPr="008045DE">
        <w:rPr>
          <w:rFonts w:ascii="Times New Roman" w:hAnsi="Times New Roman" w:cs="Times New Roman"/>
          <w:sz w:val="24"/>
          <w:szCs w:val="24"/>
        </w:rPr>
        <w:t>rumours</w:t>
      </w:r>
      <w:r w:rsidRPr="008045DE">
        <w:rPr>
          <w:rFonts w:ascii="Times New Roman" w:hAnsi="Times New Roman" w:cs="Times New Roman"/>
          <w:sz w:val="24"/>
          <w:szCs w:val="24"/>
        </w:rPr>
        <w:t xml:space="preserve"> conclusively establish the importance of behavioral approaches to investment strategies</w:t>
      </w:r>
      <w:r w:rsidR="00924ABE" w:rsidRPr="008045DE">
        <w:rPr>
          <w:rFonts w:ascii="Times New Roman" w:hAnsi="Times New Roman" w:cs="Times New Roman"/>
          <w:sz w:val="24"/>
          <w:szCs w:val="24"/>
        </w:rPr>
        <w:t>.</w:t>
      </w:r>
    </w:p>
    <w:p w14:paraId="2FBCFE9F" w14:textId="6AFE72FA" w:rsidR="00924ABE" w:rsidRDefault="00855ED4"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The evolution of artificial intelligence in recent years prompted this project's development, based on the algorithmic accessibility of textual financial data. These recent developments surpass traditional sentiment analysis methods, using advanced Natural Language Processing NLP with BERT, coupled with LSTM financial time series models, capable of real-time sentiment extraction from social media that is compared against price changes, sentiment analysis statistically concerning psychological factors influencing market activity. This can be broadly used in algorithmic. The goal of this </w:t>
      </w:r>
      <w:proofErr w:type="gramStart"/>
      <w:r w:rsidRPr="008045DE">
        <w:rPr>
          <w:rFonts w:ascii="Times New Roman" w:hAnsi="Times New Roman" w:cs="Times New Roman"/>
          <w:sz w:val="24"/>
          <w:szCs w:val="24"/>
        </w:rPr>
        <w:t>particular project</w:t>
      </w:r>
      <w:proofErr w:type="gramEnd"/>
      <w:r w:rsidRPr="008045DE">
        <w:rPr>
          <w:rFonts w:ascii="Times New Roman" w:hAnsi="Times New Roman" w:cs="Times New Roman"/>
          <w:sz w:val="24"/>
          <w:szCs w:val="24"/>
        </w:rPr>
        <w:t xml:space="preserve"> is to show how trends motivated by sentiment can be quantified and visualized to improve financial forecasting by developing an AI system that integrates sentiment analysis and stock prediction.</w:t>
      </w:r>
    </w:p>
    <w:p w14:paraId="5C307A29" w14:textId="77777777" w:rsidR="008045DE" w:rsidRPr="008045DE" w:rsidRDefault="008045DE" w:rsidP="00D8771C">
      <w:pPr>
        <w:spacing w:before="240" w:line="360" w:lineRule="auto"/>
        <w:jc w:val="both"/>
        <w:rPr>
          <w:rFonts w:ascii="Times New Roman" w:hAnsi="Times New Roman" w:cs="Times New Roman"/>
          <w:sz w:val="24"/>
          <w:szCs w:val="24"/>
        </w:rPr>
      </w:pPr>
    </w:p>
    <w:p w14:paraId="1C17AC7E" w14:textId="77777777" w:rsidR="00924ABE" w:rsidRPr="00924ABE" w:rsidRDefault="00924ABE" w:rsidP="00D8771C">
      <w:pPr>
        <w:spacing w:before="240" w:line="360" w:lineRule="auto"/>
        <w:jc w:val="both"/>
        <w:rPr>
          <w:rFonts w:ascii="Times New Roman" w:hAnsi="Times New Roman" w:cs="Times New Roman"/>
          <w:b/>
          <w:bCs/>
          <w:sz w:val="24"/>
          <w:szCs w:val="24"/>
        </w:rPr>
      </w:pPr>
      <w:r w:rsidRPr="00924ABE">
        <w:rPr>
          <w:rFonts w:ascii="Times New Roman" w:hAnsi="Times New Roman" w:cs="Times New Roman"/>
          <w:b/>
          <w:bCs/>
          <w:sz w:val="24"/>
          <w:szCs w:val="24"/>
        </w:rPr>
        <w:t>1.2 Project Statement / Objectives of the Project</w:t>
      </w:r>
    </w:p>
    <w:p w14:paraId="13E0B435" w14:textId="77777777" w:rsidR="0063148C" w:rsidRPr="008045DE" w:rsidRDefault="0063148C"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The aim of this project is to create an AI-Based Behavioral Finance Analyzer that implements NLP sentiment analysis as well as stock market forecasting to study the intricate behavioral patterns that shape the market. This project applies advanced methods of deep learning like </w:t>
      </w:r>
      <w:r w:rsidRPr="008045DE">
        <w:rPr>
          <w:rFonts w:ascii="Times New Roman" w:hAnsi="Times New Roman" w:cs="Times New Roman"/>
          <w:sz w:val="24"/>
          <w:szCs w:val="24"/>
        </w:rPr>
        <w:lastRenderedPageBreak/>
        <w:t>sentiment classification using DistilBERT and time series price forecasting using LSTM. These two parts work in unison to gauge and interpret the correlation between sentiment (edged into fear, greed, bullishness, and bearishness) and stock prices fluctuations in real-time.</w:t>
      </w:r>
    </w:p>
    <w:p w14:paraId="507A4D62" w14:textId="77777777" w:rsidR="0063148C" w:rsidRPr="008045DE" w:rsidRDefault="0063148C" w:rsidP="00D8771C">
      <w:pPr>
        <w:pStyle w:val="NormalWeb"/>
        <w:shd w:val="clear" w:color="auto" w:fill="FFFFFF"/>
        <w:spacing w:before="240" w:beforeAutospacing="0" w:after="240" w:afterAutospacing="0" w:line="360" w:lineRule="auto"/>
        <w:jc w:val="both"/>
        <w:textAlignment w:val="baseline"/>
      </w:pPr>
      <w:r w:rsidRPr="008045DE">
        <w:t>The project has the following aims:</w:t>
      </w:r>
    </w:p>
    <w:p w14:paraId="7EF78BBA" w14:textId="42726AB4" w:rsidR="0063148C" w:rsidRPr="008045DE" w:rsidRDefault="0063148C" w:rsidP="00D8771C">
      <w:pPr>
        <w:pStyle w:val="NormalWeb"/>
        <w:numPr>
          <w:ilvl w:val="0"/>
          <w:numId w:val="3"/>
        </w:numPr>
        <w:shd w:val="clear" w:color="auto" w:fill="FFFFFF"/>
        <w:spacing w:before="240" w:beforeAutospacing="0" w:after="240" w:afterAutospacing="0" w:line="360" w:lineRule="auto"/>
        <w:jc w:val="both"/>
        <w:textAlignment w:val="baseline"/>
      </w:pPr>
      <w:r w:rsidRPr="008045DE">
        <w:t xml:space="preserve">To obtain and preprocess various forms of financial text data including but not limited to tweets, </w:t>
      </w:r>
      <w:proofErr w:type="spellStart"/>
      <w:r w:rsidRPr="008045DE">
        <w:t>StockTwits</w:t>
      </w:r>
      <w:proofErr w:type="spellEnd"/>
      <w:r w:rsidRPr="008045DE">
        <w:t>, and headlines from CNBC.</w:t>
      </w:r>
    </w:p>
    <w:p w14:paraId="79B86AAF" w14:textId="55203665" w:rsidR="0063148C" w:rsidRPr="008045DE" w:rsidRDefault="0063148C" w:rsidP="00D8771C">
      <w:pPr>
        <w:pStyle w:val="NormalWeb"/>
        <w:numPr>
          <w:ilvl w:val="0"/>
          <w:numId w:val="3"/>
        </w:numPr>
        <w:shd w:val="clear" w:color="auto" w:fill="FFFFFF"/>
        <w:spacing w:before="240" w:beforeAutospacing="0" w:after="240" w:afterAutospacing="0" w:line="360" w:lineRule="auto"/>
        <w:jc w:val="both"/>
        <w:textAlignment w:val="baseline"/>
      </w:pPr>
      <w:r w:rsidRPr="008045DE">
        <w:t>To classify sentiment using VADER and binary sentiment classification through fine-tuning DistilBERT.</w:t>
      </w:r>
    </w:p>
    <w:p w14:paraId="32E1AF31" w14:textId="3F35B2A1" w:rsidR="0063148C" w:rsidRPr="008045DE" w:rsidRDefault="0063148C" w:rsidP="00D8771C">
      <w:pPr>
        <w:pStyle w:val="NormalWeb"/>
        <w:numPr>
          <w:ilvl w:val="0"/>
          <w:numId w:val="3"/>
        </w:numPr>
        <w:shd w:val="clear" w:color="auto" w:fill="FFFFFF"/>
        <w:spacing w:before="240" w:beforeAutospacing="0" w:after="240" w:afterAutospacing="0" w:line="360" w:lineRule="auto"/>
        <w:jc w:val="both"/>
        <w:textAlignment w:val="baseline"/>
      </w:pPr>
      <w:r w:rsidRPr="008045DE">
        <w:t>To clean historical stock datasets, normalize the stock data, and use LSTM to forecast future stock prices.</w:t>
      </w:r>
    </w:p>
    <w:p w14:paraId="170AA8C5" w14:textId="31566D77" w:rsidR="0063148C" w:rsidRPr="008045DE" w:rsidRDefault="0063148C" w:rsidP="00D8771C">
      <w:pPr>
        <w:pStyle w:val="NormalWeb"/>
        <w:numPr>
          <w:ilvl w:val="0"/>
          <w:numId w:val="3"/>
        </w:numPr>
        <w:shd w:val="clear" w:color="auto" w:fill="FFFFFF"/>
        <w:spacing w:before="240" w:beforeAutospacing="0" w:after="240" w:afterAutospacing="0" w:line="360" w:lineRule="auto"/>
        <w:jc w:val="both"/>
        <w:textAlignment w:val="baseline"/>
      </w:pPr>
      <w:r w:rsidRPr="008045DE">
        <w:t>To align the sentiment data and stock data on a timeline and evaluate them for possible market triggers and movements.</w:t>
      </w:r>
    </w:p>
    <w:p w14:paraId="0EF9495D" w14:textId="5D030012" w:rsidR="0063148C" w:rsidRPr="008045DE" w:rsidRDefault="0063148C" w:rsidP="00D8771C">
      <w:pPr>
        <w:pStyle w:val="NormalWeb"/>
        <w:numPr>
          <w:ilvl w:val="0"/>
          <w:numId w:val="3"/>
        </w:numPr>
        <w:shd w:val="clear" w:color="auto" w:fill="FFFFFF"/>
        <w:spacing w:before="240" w:beforeAutospacing="0" w:after="240" w:afterAutospacing="0" w:line="360" w:lineRule="auto"/>
        <w:jc w:val="both"/>
        <w:textAlignment w:val="baseline"/>
      </w:pPr>
      <w:r w:rsidRPr="008045DE">
        <w:t>To create graphs showcasing the sentimental fluctuations and its impact on the stock price movements like heat maps, sentiment rage maps, and sentiment chart showing daily returns against sentiments.</w:t>
      </w:r>
    </w:p>
    <w:p w14:paraId="74C28F85" w14:textId="0010CD4F" w:rsidR="008045DE" w:rsidRPr="00D8771C" w:rsidRDefault="00924ABE" w:rsidP="00D8771C">
      <w:pPr>
        <w:numPr>
          <w:ilvl w:val="0"/>
          <w:numId w:val="3"/>
        </w:numPr>
        <w:spacing w:before="240" w:line="360" w:lineRule="auto"/>
        <w:jc w:val="both"/>
        <w:rPr>
          <w:rFonts w:ascii="Times New Roman" w:hAnsi="Times New Roman" w:cs="Times New Roman"/>
          <w:sz w:val="24"/>
          <w:szCs w:val="24"/>
        </w:rPr>
      </w:pPr>
      <w:r w:rsidRPr="00924ABE">
        <w:rPr>
          <w:rFonts w:ascii="Times New Roman" w:hAnsi="Times New Roman" w:cs="Times New Roman"/>
          <w:sz w:val="24"/>
          <w:szCs w:val="24"/>
        </w:rPr>
        <w:t>To evaluate model performance using standard metrics and derive behavioral insights that support more informed investment strategies.</w:t>
      </w:r>
    </w:p>
    <w:p w14:paraId="526F61E4" w14:textId="77777777" w:rsidR="00123EDF" w:rsidRPr="008045DE" w:rsidRDefault="00123EDF" w:rsidP="00D8771C">
      <w:pPr>
        <w:spacing w:before="240" w:line="360" w:lineRule="auto"/>
        <w:jc w:val="both"/>
        <w:rPr>
          <w:rFonts w:ascii="Times New Roman" w:hAnsi="Times New Roman" w:cs="Times New Roman"/>
          <w:sz w:val="24"/>
          <w:szCs w:val="24"/>
        </w:rPr>
      </w:pPr>
    </w:p>
    <w:p w14:paraId="5EF06B17" w14:textId="77777777" w:rsidR="00924ABE" w:rsidRPr="008045DE" w:rsidRDefault="00924ABE" w:rsidP="00D8771C">
      <w:pPr>
        <w:spacing w:before="240" w:line="360" w:lineRule="auto"/>
        <w:jc w:val="both"/>
        <w:rPr>
          <w:rFonts w:ascii="Times New Roman" w:hAnsi="Times New Roman" w:cs="Times New Roman"/>
          <w:b/>
          <w:bCs/>
          <w:sz w:val="24"/>
          <w:szCs w:val="24"/>
        </w:rPr>
      </w:pPr>
    </w:p>
    <w:p w14:paraId="37A46DB5" w14:textId="0C43FC67" w:rsidR="00123EDF" w:rsidRPr="00FD7AE0" w:rsidRDefault="00924ABE" w:rsidP="00D8771C">
      <w:pPr>
        <w:spacing w:line="360" w:lineRule="auto"/>
        <w:jc w:val="center"/>
        <w:rPr>
          <w:rFonts w:ascii="Times New Roman" w:hAnsi="Times New Roman" w:cs="Times New Roman"/>
          <w:b/>
          <w:bCs/>
          <w:sz w:val="32"/>
          <w:szCs w:val="32"/>
        </w:rPr>
      </w:pPr>
      <w:r w:rsidRPr="00FD7AE0">
        <w:rPr>
          <w:rFonts w:ascii="Times New Roman" w:hAnsi="Times New Roman" w:cs="Times New Roman"/>
          <w:b/>
          <w:bCs/>
          <w:sz w:val="32"/>
          <w:szCs w:val="32"/>
        </w:rPr>
        <w:t>BACKGROUND MATERIAL</w:t>
      </w:r>
    </w:p>
    <w:p w14:paraId="007FFB89" w14:textId="77777777" w:rsidR="00924ABE" w:rsidRPr="00924ABE" w:rsidRDefault="00924ABE" w:rsidP="00D8771C">
      <w:pPr>
        <w:spacing w:before="240" w:line="360" w:lineRule="auto"/>
        <w:jc w:val="both"/>
        <w:rPr>
          <w:rFonts w:ascii="Times New Roman" w:hAnsi="Times New Roman" w:cs="Times New Roman"/>
          <w:b/>
          <w:bCs/>
          <w:sz w:val="24"/>
          <w:szCs w:val="24"/>
        </w:rPr>
      </w:pPr>
      <w:r w:rsidRPr="00924ABE">
        <w:rPr>
          <w:rFonts w:ascii="Times New Roman" w:hAnsi="Times New Roman" w:cs="Times New Roman"/>
          <w:b/>
          <w:bCs/>
          <w:sz w:val="24"/>
          <w:szCs w:val="24"/>
        </w:rPr>
        <w:t>2.1 Conceptual Overview (Concepts/ Theory Used)</w:t>
      </w:r>
    </w:p>
    <w:p w14:paraId="54C10079" w14:textId="77777777" w:rsidR="0063148C" w:rsidRPr="0063148C" w:rsidRDefault="0063148C" w:rsidP="00D8771C">
      <w:pPr>
        <w:spacing w:before="240" w:line="360" w:lineRule="auto"/>
        <w:jc w:val="both"/>
        <w:rPr>
          <w:rFonts w:ascii="Times New Roman" w:hAnsi="Times New Roman" w:cs="Times New Roman"/>
          <w:sz w:val="24"/>
          <w:szCs w:val="24"/>
        </w:rPr>
      </w:pPr>
      <w:r w:rsidRPr="0063148C">
        <w:rPr>
          <w:rFonts w:ascii="Times New Roman" w:hAnsi="Times New Roman" w:cs="Times New Roman"/>
          <w:sz w:val="24"/>
          <w:szCs w:val="24"/>
        </w:rPr>
        <w:t xml:space="preserve">The behavioral finance component of this project zooms in on the interplay between financial markets and human behaviour as it challenges traditional financial theories, claiming that markets are efficient or that investors behave rationally. Psychological components such as fear, greed, overconfidence, and the many faces of social media like herd behavior greatly shape market movements and influence trading activities. Within this framework, sentiment </w:t>
      </w:r>
      <w:r w:rsidRPr="0063148C">
        <w:rPr>
          <w:rFonts w:ascii="Times New Roman" w:hAnsi="Times New Roman" w:cs="Times New Roman"/>
          <w:sz w:val="24"/>
          <w:szCs w:val="24"/>
        </w:rPr>
        <w:lastRenderedPageBreak/>
        <w:t>analysis – as a branch of natural language processing (NLP) – parses and measures emotionally charged feelings in text content including tweets, headlines, and any relevant post.</w:t>
      </w:r>
    </w:p>
    <w:p w14:paraId="0B3C02A8" w14:textId="77777777" w:rsidR="0063148C" w:rsidRPr="0063148C" w:rsidRDefault="0063148C" w:rsidP="00D8771C">
      <w:pPr>
        <w:spacing w:before="240" w:line="360" w:lineRule="auto"/>
        <w:jc w:val="both"/>
        <w:rPr>
          <w:rFonts w:ascii="Times New Roman" w:hAnsi="Times New Roman" w:cs="Times New Roman"/>
          <w:sz w:val="24"/>
          <w:szCs w:val="24"/>
        </w:rPr>
      </w:pPr>
      <w:r w:rsidRPr="0063148C">
        <w:rPr>
          <w:rFonts w:ascii="Times New Roman" w:hAnsi="Times New Roman" w:cs="Times New Roman"/>
          <w:sz w:val="24"/>
          <w:szCs w:val="24"/>
        </w:rPr>
        <w:t xml:space="preserve">Time series analysis is essential in tracking stock trends and forecasting stock prices, which entails the </w:t>
      </w:r>
      <w:proofErr w:type="spellStart"/>
      <w:r w:rsidRPr="0063148C">
        <w:rPr>
          <w:rFonts w:ascii="Times New Roman" w:hAnsi="Times New Roman" w:cs="Times New Roman"/>
          <w:sz w:val="24"/>
          <w:szCs w:val="24"/>
        </w:rPr>
        <w:t>modeling</w:t>
      </w:r>
      <w:proofErr w:type="spellEnd"/>
      <w:r w:rsidRPr="0063148C">
        <w:rPr>
          <w:rFonts w:ascii="Times New Roman" w:hAnsi="Times New Roman" w:cs="Times New Roman"/>
          <w:sz w:val="24"/>
          <w:szCs w:val="24"/>
        </w:rPr>
        <w:t xml:space="preserve"> and prediction of future price movements based on historical data. Predictably, these tasks leverage Long Short-Term Memory (LSTM) networks which are a class of recurrent neural networks (RNNs) used for learning long-range dependencies in time-ordered lists of data (sequences of stock prices). Moreover, sentiment extraction relies on contextually aware text classification models such as BERT (Bidirectional Encoder Representations from Transformers) and its smaller counterpart, DistilBERT, which enable the quantification of sentiment to track its correlation with price over time.</w:t>
      </w:r>
    </w:p>
    <w:p w14:paraId="465D0CFE" w14:textId="77777777" w:rsidR="00FD7AE0" w:rsidRPr="00924ABE" w:rsidRDefault="00FD7AE0" w:rsidP="00D8771C">
      <w:pPr>
        <w:spacing w:before="240" w:line="360" w:lineRule="auto"/>
        <w:jc w:val="both"/>
        <w:rPr>
          <w:rFonts w:ascii="Times New Roman" w:hAnsi="Times New Roman" w:cs="Times New Roman"/>
          <w:sz w:val="24"/>
          <w:szCs w:val="24"/>
        </w:rPr>
      </w:pPr>
    </w:p>
    <w:p w14:paraId="4AF17B0A" w14:textId="60731662" w:rsidR="00FA4B12" w:rsidRPr="008045DE" w:rsidRDefault="00121B0F"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2.</w:t>
      </w:r>
      <w:r w:rsidR="00FD7AE0" w:rsidRPr="008045DE">
        <w:rPr>
          <w:rFonts w:ascii="Times New Roman" w:hAnsi="Times New Roman" w:cs="Times New Roman"/>
          <w:b/>
          <w:bCs/>
          <w:sz w:val="24"/>
          <w:szCs w:val="24"/>
        </w:rPr>
        <w:t>2</w:t>
      </w:r>
      <w:r w:rsidRPr="008045DE">
        <w:rPr>
          <w:rFonts w:ascii="Times New Roman" w:hAnsi="Times New Roman" w:cs="Times New Roman"/>
          <w:b/>
          <w:bCs/>
          <w:sz w:val="24"/>
          <w:szCs w:val="24"/>
        </w:rPr>
        <w:t xml:space="preserve">. </w:t>
      </w:r>
      <w:r w:rsidR="00FA4B12" w:rsidRPr="008045DE">
        <w:rPr>
          <w:rFonts w:ascii="Times New Roman" w:hAnsi="Times New Roman" w:cs="Times New Roman"/>
          <w:b/>
          <w:bCs/>
          <w:sz w:val="24"/>
          <w:szCs w:val="24"/>
        </w:rPr>
        <w:t>Literature Review</w:t>
      </w:r>
    </w:p>
    <w:p w14:paraId="0F7F60EF" w14:textId="79B5B519" w:rsidR="00121B0F" w:rsidRPr="008045DE" w:rsidRDefault="00121B0F"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 xml:space="preserve">Understanding </w:t>
      </w:r>
      <w:r w:rsidR="00F04108" w:rsidRPr="008045DE">
        <w:rPr>
          <w:rFonts w:ascii="Times New Roman" w:hAnsi="Times New Roman" w:cs="Times New Roman"/>
          <w:b/>
          <w:bCs/>
          <w:sz w:val="24"/>
          <w:szCs w:val="24"/>
        </w:rPr>
        <w:t>behavioural</w:t>
      </w:r>
      <w:r w:rsidRPr="008045DE">
        <w:rPr>
          <w:rFonts w:ascii="Times New Roman" w:hAnsi="Times New Roman" w:cs="Times New Roman"/>
          <w:b/>
          <w:bCs/>
          <w:sz w:val="24"/>
          <w:szCs w:val="24"/>
        </w:rPr>
        <w:t xml:space="preserve"> Finance in Stock Markets</w:t>
      </w:r>
    </w:p>
    <w:p w14:paraId="212A1130" w14:textId="77777777" w:rsidR="0063148C" w:rsidRPr="0063148C" w:rsidRDefault="0063148C" w:rsidP="00D8771C">
      <w:pPr>
        <w:spacing w:before="240" w:line="360" w:lineRule="auto"/>
        <w:jc w:val="both"/>
        <w:rPr>
          <w:rFonts w:ascii="Times New Roman" w:hAnsi="Times New Roman" w:cs="Times New Roman"/>
          <w:sz w:val="24"/>
          <w:szCs w:val="24"/>
        </w:rPr>
      </w:pPr>
      <w:r w:rsidRPr="0063148C">
        <w:rPr>
          <w:rFonts w:ascii="Times New Roman" w:hAnsi="Times New Roman" w:cs="Times New Roman"/>
          <w:sz w:val="24"/>
          <w:szCs w:val="24"/>
        </w:rPr>
        <w:t>Behavioural finance studies how psychological factors affect investors and market behaviour, often causing them to make irrational choices. Kahneman and Tversky's research in 1979 introduced Prospect Theory, which explains cognitive biases like loss aversion—where people fear losses more than they value equivalent gains—leading to poor financial decisions.</w:t>
      </w:r>
    </w:p>
    <w:p w14:paraId="65E210CA" w14:textId="77777777" w:rsidR="0063148C" w:rsidRPr="0063148C" w:rsidRDefault="0063148C" w:rsidP="00D8771C">
      <w:pPr>
        <w:spacing w:before="240" w:line="360" w:lineRule="auto"/>
        <w:jc w:val="both"/>
        <w:rPr>
          <w:rFonts w:ascii="Times New Roman" w:hAnsi="Times New Roman" w:cs="Times New Roman"/>
          <w:sz w:val="24"/>
          <w:szCs w:val="24"/>
        </w:rPr>
      </w:pPr>
      <w:r w:rsidRPr="0063148C">
        <w:rPr>
          <w:rFonts w:ascii="Times New Roman" w:hAnsi="Times New Roman" w:cs="Times New Roman"/>
          <w:sz w:val="24"/>
          <w:szCs w:val="24"/>
        </w:rPr>
        <w:t>In financial markets, these biases result in trends like herding (following the crowd), overconfidence (excessive belief in one's abilities), and FOMO (fear of missing out), all of which influence trading activity and stock prices. Researchers are now looking at public sentiment expressed through social media and news to identify these biases and forecast their effects on stock price movements.</w:t>
      </w:r>
    </w:p>
    <w:p w14:paraId="3ABD7353" w14:textId="77777777" w:rsidR="00FA4B12" w:rsidRPr="008045DE" w:rsidRDefault="00FA4B12" w:rsidP="00D8771C">
      <w:pPr>
        <w:spacing w:before="240" w:line="360" w:lineRule="auto"/>
        <w:jc w:val="both"/>
        <w:rPr>
          <w:rFonts w:ascii="Times New Roman" w:hAnsi="Times New Roman" w:cs="Times New Roman"/>
          <w:sz w:val="24"/>
          <w:szCs w:val="24"/>
        </w:rPr>
      </w:pPr>
    </w:p>
    <w:p w14:paraId="3864D7B8" w14:textId="10FE0F7F" w:rsidR="00FA4B12" w:rsidRPr="008045DE" w:rsidRDefault="00FA4B12"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Sentiment Analysis in Financial Prediction</w:t>
      </w:r>
    </w:p>
    <w:p w14:paraId="0289CB2E" w14:textId="77777777" w:rsidR="004B53EE" w:rsidRPr="004B53EE" w:rsidRDefault="004B53EE" w:rsidP="00D8771C">
      <w:p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Sentiment analysis involves extracting subjective information from textual data to understand public opinion or emotional tone. In finance, sentiment analysis has proven to be a strong indicator of market direction, particularly in the short term.</w:t>
      </w:r>
    </w:p>
    <w:p w14:paraId="7B4447C0" w14:textId="57829032" w:rsidR="004B53EE" w:rsidRPr="004B53EE" w:rsidRDefault="004B53EE" w:rsidP="00D8771C">
      <w:p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lastRenderedPageBreak/>
        <w:t xml:space="preserve">Tetlock (2007) showed that the tone of news articles can predict market volatility. Bollen et al. (2011) demonstrated a correlation between Twitter sentiment and stock index movements, revealing that public mood can serve as a predictive signal. More recent approaches leverage deep learning models like BERT and GPT to improve classification accuracy and contextual </w:t>
      </w:r>
      <w:r w:rsidRPr="008045DE">
        <w:rPr>
          <w:rFonts w:ascii="Times New Roman" w:hAnsi="Times New Roman" w:cs="Times New Roman"/>
          <w:sz w:val="24"/>
          <w:szCs w:val="24"/>
        </w:rPr>
        <w:t>understanding.</w:t>
      </w:r>
    </w:p>
    <w:p w14:paraId="183F6669" w14:textId="77777777" w:rsidR="00FD7AE0" w:rsidRPr="008045DE" w:rsidRDefault="00FD7AE0" w:rsidP="00D8771C">
      <w:pPr>
        <w:spacing w:before="240" w:line="360" w:lineRule="auto"/>
        <w:jc w:val="both"/>
        <w:rPr>
          <w:rFonts w:ascii="Times New Roman" w:hAnsi="Times New Roman" w:cs="Times New Roman"/>
          <w:sz w:val="24"/>
          <w:szCs w:val="24"/>
        </w:rPr>
      </w:pPr>
    </w:p>
    <w:p w14:paraId="17D59165" w14:textId="1C6B4541" w:rsidR="00121B0F" w:rsidRPr="008045DE" w:rsidRDefault="00121B0F"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 xml:space="preserve"> Data Used in </w:t>
      </w:r>
      <w:r w:rsidR="00F04108" w:rsidRPr="008045DE">
        <w:rPr>
          <w:rFonts w:ascii="Times New Roman" w:hAnsi="Times New Roman" w:cs="Times New Roman"/>
          <w:b/>
          <w:bCs/>
          <w:sz w:val="24"/>
          <w:szCs w:val="24"/>
        </w:rPr>
        <w:t>behavioural</w:t>
      </w:r>
      <w:r w:rsidRPr="008045DE">
        <w:rPr>
          <w:rFonts w:ascii="Times New Roman" w:hAnsi="Times New Roman" w:cs="Times New Roman"/>
          <w:b/>
          <w:bCs/>
          <w:sz w:val="24"/>
          <w:szCs w:val="24"/>
        </w:rPr>
        <w:t xml:space="preserve"> Finance Models</w:t>
      </w:r>
    </w:p>
    <w:p w14:paraId="5E942233" w14:textId="77777777" w:rsidR="004B53EE" w:rsidRPr="004B53EE" w:rsidRDefault="004B53EE" w:rsidP="00D8771C">
      <w:p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Research in behavioral finance highlights the importance of utilizing diverse data sources to capture both quantitative and qualitative factors that influence market trends. Several key categories of data have been identified as highly predictive of market behavior:</w:t>
      </w:r>
    </w:p>
    <w:p w14:paraId="54AC5104" w14:textId="77777777" w:rsidR="004B53EE" w:rsidRPr="004B53EE" w:rsidRDefault="004B53EE" w:rsidP="00D8771C">
      <w:pPr>
        <w:numPr>
          <w:ilvl w:val="0"/>
          <w:numId w:val="14"/>
        </w:numPr>
        <w:spacing w:before="240" w:line="360" w:lineRule="auto"/>
        <w:jc w:val="both"/>
        <w:rPr>
          <w:rFonts w:ascii="Times New Roman" w:hAnsi="Times New Roman" w:cs="Times New Roman"/>
          <w:sz w:val="24"/>
          <w:szCs w:val="24"/>
        </w:rPr>
      </w:pPr>
      <w:r w:rsidRPr="004B53EE">
        <w:rPr>
          <w:rFonts w:ascii="Times New Roman" w:hAnsi="Times New Roman" w:cs="Times New Roman"/>
          <w:b/>
          <w:bCs/>
          <w:sz w:val="24"/>
          <w:szCs w:val="24"/>
        </w:rPr>
        <w:t>Financial Time Series Data:</w:t>
      </w:r>
      <w:r w:rsidRPr="004B53EE">
        <w:rPr>
          <w:rFonts w:ascii="Times New Roman" w:hAnsi="Times New Roman" w:cs="Times New Roman"/>
          <w:sz w:val="24"/>
          <w:szCs w:val="24"/>
        </w:rPr>
        <w:t> Historical stock prices, trading volumes, and market indices are essential for understanding market movements over time. Studies such as Fama (1991) on the Efficient Market Hypothesis illustrate how traditional financial data contributes to market predictions.</w:t>
      </w:r>
    </w:p>
    <w:p w14:paraId="71ACEC81" w14:textId="77777777" w:rsidR="004B53EE" w:rsidRPr="004B53EE" w:rsidRDefault="004B53EE" w:rsidP="00D8771C">
      <w:pPr>
        <w:numPr>
          <w:ilvl w:val="0"/>
          <w:numId w:val="14"/>
        </w:numPr>
        <w:spacing w:before="240" w:line="360" w:lineRule="auto"/>
        <w:jc w:val="both"/>
        <w:rPr>
          <w:rFonts w:ascii="Times New Roman" w:hAnsi="Times New Roman" w:cs="Times New Roman"/>
          <w:sz w:val="24"/>
          <w:szCs w:val="24"/>
        </w:rPr>
      </w:pPr>
      <w:r w:rsidRPr="004B53EE">
        <w:rPr>
          <w:rFonts w:ascii="Times New Roman" w:hAnsi="Times New Roman" w:cs="Times New Roman"/>
          <w:b/>
          <w:bCs/>
          <w:sz w:val="24"/>
          <w:szCs w:val="24"/>
        </w:rPr>
        <w:t>Sentiment Data:</w:t>
      </w:r>
      <w:r w:rsidRPr="004B53EE">
        <w:rPr>
          <w:rFonts w:ascii="Times New Roman" w:hAnsi="Times New Roman" w:cs="Times New Roman"/>
          <w:sz w:val="24"/>
          <w:szCs w:val="24"/>
        </w:rPr>
        <w:t> Social media platforms like Twitter, Reddit, and news articles offer valuable sentiment data. Research by Tetlock (2007) revealed that media tone can significantly impact stock price movements. Recent studies by Bollen et al. (2011) have explored how public sentiment on platforms like Twitter can predict changes in stock prices.</w:t>
      </w:r>
    </w:p>
    <w:p w14:paraId="11FA054E" w14:textId="77777777" w:rsidR="004B53EE" w:rsidRPr="004B53EE" w:rsidRDefault="004B53EE" w:rsidP="00D8771C">
      <w:pPr>
        <w:numPr>
          <w:ilvl w:val="0"/>
          <w:numId w:val="14"/>
        </w:numPr>
        <w:spacing w:before="240" w:line="360" w:lineRule="auto"/>
        <w:jc w:val="both"/>
        <w:rPr>
          <w:rFonts w:ascii="Times New Roman" w:hAnsi="Times New Roman" w:cs="Times New Roman"/>
          <w:sz w:val="24"/>
          <w:szCs w:val="24"/>
        </w:rPr>
      </w:pPr>
      <w:r w:rsidRPr="004B53EE">
        <w:rPr>
          <w:rFonts w:ascii="Times New Roman" w:hAnsi="Times New Roman" w:cs="Times New Roman"/>
          <w:b/>
          <w:bCs/>
          <w:sz w:val="24"/>
          <w:szCs w:val="24"/>
        </w:rPr>
        <w:t>Company Fundamentals:</w:t>
      </w:r>
      <w:r w:rsidRPr="004B53EE">
        <w:rPr>
          <w:rFonts w:ascii="Times New Roman" w:hAnsi="Times New Roman" w:cs="Times New Roman"/>
          <w:sz w:val="24"/>
          <w:szCs w:val="24"/>
        </w:rPr>
        <w:t> Earnings reports, balance sheets, and other performance metrics provide objective insights into a company's financial health. Investors not only react to fundamental data but also to how this information is interpreted in public discourse.</w:t>
      </w:r>
    </w:p>
    <w:p w14:paraId="3FAA3F4D" w14:textId="77777777" w:rsidR="004B53EE" w:rsidRPr="008045DE" w:rsidRDefault="004B53EE" w:rsidP="00D8771C">
      <w:pPr>
        <w:numPr>
          <w:ilvl w:val="0"/>
          <w:numId w:val="14"/>
        </w:numPr>
        <w:spacing w:before="240" w:line="360" w:lineRule="auto"/>
        <w:jc w:val="both"/>
        <w:rPr>
          <w:rFonts w:ascii="Times New Roman" w:hAnsi="Times New Roman" w:cs="Times New Roman"/>
          <w:sz w:val="24"/>
          <w:szCs w:val="24"/>
        </w:rPr>
      </w:pPr>
      <w:r w:rsidRPr="004B53EE">
        <w:rPr>
          <w:rFonts w:ascii="Times New Roman" w:hAnsi="Times New Roman" w:cs="Times New Roman"/>
          <w:b/>
          <w:bCs/>
          <w:sz w:val="24"/>
          <w:szCs w:val="24"/>
        </w:rPr>
        <w:t>News and Media Analysis:</w:t>
      </w:r>
      <w:r w:rsidRPr="004B53EE">
        <w:rPr>
          <w:rFonts w:ascii="Times New Roman" w:hAnsi="Times New Roman" w:cs="Times New Roman"/>
          <w:sz w:val="24"/>
          <w:szCs w:val="24"/>
        </w:rPr>
        <w:t xml:space="preserve"> Financial news influences market sentiment and can trigger irrational market reactions, especially in emotionally charged or speculative scenarios. By integrating NLP techniques into behavioral finance models, researchers can </w:t>
      </w:r>
      <w:proofErr w:type="spellStart"/>
      <w:r w:rsidRPr="004B53EE">
        <w:rPr>
          <w:rFonts w:ascii="Times New Roman" w:hAnsi="Times New Roman" w:cs="Times New Roman"/>
          <w:sz w:val="24"/>
          <w:szCs w:val="24"/>
        </w:rPr>
        <w:t>analyze</w:t>
      </w:r>
      <w:proofErr w:type="spellEnd"/>
      <w:r w:rsidRPr="004B53EE">
        <w:rPr>
          <w:rFonts w:ascii="Times New Roman" w:hAnsi="Times New Roman" w:cs="Times New Roman"/>
          <w:sz w:val="24"/>
          <w:szCs w:val="24"/>
        </w:rPr>
        <w:t xml:space="preserve"> how sentiment-driven narratives affect stock prices.</w:t>
      </w:r>
    </w:p>
    <w:p w14:paraId="5E8D246B" w14:textId="77777777" w:rsidR="004B53EE" w:rsidRPr="004B53EE" w:rsidRDefault="004B53EE" w:rsidP="00D8771C">
      <w:pPr>
        <w:spacing w:before="240" w:line="360" w:lineRule="auto"/>
        <w:ind w:left="720"/>
        <w:jc w:val="both"/>
        <w:rPr>
          <w:rFonts w:ascii="Times New Roman" w:hAnsi="Times New Roman" w:cs="Times New Roman"/>
          <w:b/>
          <w:bCs/>
          <w:sz w:val="24"/>
          <w:szCs w:val="24"/>
        </w:rPr>
      </w:pPr>
    </w:p>
    <w:p w14:paraId="7448FEC9" w14:textId="7DF967E9" w:rsidR="00121B0F" w:rsidRPr="008045DE" w:rsidRDefault="00121B0F"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lastRenderedPageBreak/>
        <w:t xml:space="preserve">Machine Learning Techniques for </w:t>
      </w:r>
      <w:r w:rsidR="00F04108" w:rsidRPr="008045DE">
        <w:rPr>
          <w:rFonts w:ascii="Times New Roman" w:hAnsi="Times New Roman" w:cs="Times New Roman"/>
          <w:b/>
          <w:bCs/>
          <w:sz w:val="24"/>
          <w:szCs w:val="24"/>
        </w:rPr>
        <w:t>behavioural</w:t>
      </w:r>
      <w:r w:rsidRPr="008045DE">
        <w:rPr>
          <w:rFonts w:ascii="Times New Roman" w:hAnsi="Times New Roman" w:cs="Times New Roman"/>
          <w:b/>
          <w:bCs/>
          <w:sz w:val="24"/>
          <w:szCs w:val="24"/>
        </w:rPr>
        <w:t xml:space="preserve"> Finance Analysis</w:t>
      </w:r>
    </w:p>
    <w:p w14:paraId="599EB60D" w14:textId="55C21358" w:rsidR="004B53EE" w:rsidRPr="008045DE" w:rsidRDefault="004B53EE" w:rsidP="00D8771C">
      <w:p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 xml:space="preserve">The application of machine learning techniques in behavioral finance has significantly expanded in recent years, particularly for sentiment analysis and time series forecasting. Various algorithms have demonstrated effectiveness in </w:t>
      </w:r>
      <w:proofErr w:type="spellStart"/>
      <w:r w:rsidRPr="004B53EE">
        <w:rPr>
          <w:rFonts w:ascii="Times New Roman" w:hAnsi="Times New Roman" w:cs="Times New Roman"/>
          <w:sz w:val="24"/>
          <w:szCs w:val="24"/>
        </w:rPr>
        <w:t>analyzing</w:t>
      </w:r>
      <w:proofErr w:type="spellEnd"/>
      <w:r w:rsidRPr="004B53EE">
        <w:rPr>
          <w:rFonts w:ascii="Times New Roman" w:hAnsi="Times New Roman" w:cs="Times New Roman"/>
          <w:sz w:val="24"/>
          <w:szCs w:val="24"/>
        </w:rPr>
        <w:t xml:space="preserve"> both structured financial data and unstructured text data:</w:t>
      </w:r>
    </w:p>
    <w:p w14:paraId="5C6FBAE5" w14:textId="77777777" w:rsidR="004B53EE" w:rsidRPr="004B53EE" w:rsidRDefault="004B53EE" w:rsidP="00D8771C">
      <w:pPr>
        <w:numPr>
          <w:ilvl w:val="0"/>
          <w:numId w:val="15"/>
        </w:num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Natural Language Processing (NLP) Models: Pre-trained models like BERT (Devlin et al., 2018) are widely used for extracting sentiment from textual data such as news and social media posts. NLP enables the classification of investor sentiment into positive, neutral, or negative categories, which is crucial for stock price prediction models.</w:t>
      </w:r>
    </w:p>
    <w:p w14:paraId="4561BDEE" w14:textId="77777777" w:rsidR="004B53EE" w:rsidRPr="004B53EE" w:rsidRDefault="004B53EE" w:rsidP="00D8771C">
      <w:pPr>
        <w:numPr>
          <w:ilvl w:val="0"/>
          <w:numId w:val="15"/>
        </w:num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Time Series Analysis Models: While traditional models like ARIMA (Autoregressive Integrated Moving Average) are commonly used for financial time series predictions, LSTM (Long Short-Term Memory) networks have gained popularity due to their ability to handle the sequential nature of stock market data (Zhang et al., 2021).</w:t>
      </w:r>
    </w:p>
    <w:p w14:paraId="51C02C07" w14:textId="77777777" w:rsidR="004B53EE" w:rsidRPr="004B53EE" w:rsidRDefault="004B53EE" w:rsidP="00D8771C">
      <w:pPr>
        <w:numPr>
          <w:ilvl w:val="0"/>
          <w:numId w:val="15"/>
        </w:numPr>
        <w:spacing w:before="240" w:line="360" w:lineRule="auto"/>
        <w:jc w:val="both"/>
        <w:rPr>
          <w:rFonts w:ascii="Times New Roman" w:hAnsi="Times New Roman" w:cs="Times New Roman"/>
          <w:sz w:val="24"/>
          <w:szCs w:val="24"/>
        </w:rPr>
      </w:pPr>
      <w:r w:rsidRPr="004B53EE">
        <w:rPr>
          <w:rFonts w:ascii="Times New Roman" w:hAnsi="Times New Roman" w:cs="Times New Roman"/>
          <w:sz w:val="24"/>
          <w:szCs w:val="24"/>
        </w:rPr>
        <w:t>Ensemble Learning Models: Techniques like Random Forest and Gradient Boosting enhance prediction accuracy by combining multiple models. Research by Burez and Van den Poel (2009) indicates that ensemble models outperform individual models by reducing bias and variance, making them well-suited for behavioral finance applications.</w:t>
      </w:r>
    </w:p>
    <w:p w14:paraId="7984A861" w14:textId="0EBD8992" w:rsidR="008045DE" w:rsidRDefault="004B53EE" w:rsidP="00D8771C">
      <w:pPr>
        <w:numPr>
          <w:ilvl w:val="0"/>
          <w:numId w:val="15"/>
        </w:numPr>
        <w:spacing w:before="240" w:line="360" w:lineRule="auto"/>
        <w:jc w:val="both"/>
        <w:rPr>
          <w:rFonts w:ascii="Times New Roman" w:hAnsi="Times New Roman" w:cs="Times New Roman"/>
          <w:color w:val="000000" w:themeColor="text1"/>
          <w:sz w:val="24"/>
          <w:szCs w:val="24"/>
        </w:rPr>
      </w:pPr>
      <w:r w:rsidRPr="004B53EE">
        <w:rPr>
          <w:rFonts w:ascii="Times New Roman" w:hAnsi="Times New Roman" w:cs="Times New Roman"/>
          <w:color w:val="000000" w:themeColor="text1"/>
          <w:sz w:val="24"/>
          <w:szCs w:val="24"/>
        </w:rPr>
        <w:t xml:space="preserve">Deep Learning: The emergence of deep learning has led to the utilization of models such as Convolutional Neural Networks (CNNs) and LSTMs for </w:t>
      </w:r>
      <w:proofErr w:type="spellStart"/>
      <w:r w:rsidRPr="004B53EE">
        <w:rPr>
          <w:rFonts w:ascii="Times New Roman" w:hAnsi="Times New Roman" w:cs="Times New Roman"/>
          <w:color w:val="000000" w:themeColor="text1"/>
          <w:sz w:val="24"/>
          <w:szCs w:val="24"/>
        </w:rPr>
        <w:t>analyzing</w:t>
      </w:r>
      <w:proofErr w:type="spellEnd"/>
      <w:r w:rsidRPr="004B53EE">
        <w:rPr>
          <w:rFonts w:ascii="Times New Roman" w:hAnsi="Times New Roman" w:cs="Times New Roman"/>
          <w:color w:val="000000" w:themeColor="text1"/>
          <w:sz w:val="24"/>
          <w:szCs w:val="24"/>
        </w:rPr>
        <w:t xml:space="preserve"> large-scale financial and sentiment datasets. Studies by Zhang et al. (2021) have shown that integrating deep learning with sentiment data can improve predictions of market movements.</w:t>
      </w:r>
    </w:p>
    <w:p w14:paraId="52A0777A" w14:textId="77777777" w:rsidR="00D8771C" w:rsidRPr="00D8771C" w:rsidRDefault="00D8771C" w:rsidP="00D8771C">
      <w:pPr>
        <w:spacing w:before="240" w:line="360" w:lineRule="auto"/>
        <w:ind w:left="720"/>
        <w:jc w:val="both"/>
        <w:rPr>
          <w:rFonts w:ascii="Times New Roman" w:hAnsi="Times New Roman" w:cs="Times New Roman"/>
          <w:color w:val="000000" w:themeColor="text1"/>
          <w:sz w:val="24"/>
          <w:szCs w:val="24"/>
        </w:rPr>
      </w:pPr>
    </w:p>
    <w:p w14:paraId="501F8FA1" w14:textId="697475F6" w:rsidR="00121B0F" w:rsidRPr="008045DE" w:rsidRDefault="00121B0F" w:rsidP="00D8771C">
      <w:pPr>
        <w:spacing w:before="240" w:line="360" w:lineRule="auto"/>
        <w:jc w:val="both"/>
        <w:rPr>
          <w:rFonts w:ascii="Times New Roman" w:hAnsi="Times New Roman" w:cs="Times New Roman"/>
          <w:b/>
          <w:bCs/>
          <w:sz w:val="24"/>
          <w:szCs w:val="24"/>
        </w:rPr>
      </w:pPr>
      <w:r w:rsidRPr="008045DE">
        <w:rPr>
          <w:rFonts w:ascii="Times New Roman" w:hAnsi="Times New Roman" w:cs="Times New Roman"/>
          <w:b/>
          <w:bCs/>
          <w:sz w:val="24"/>
          <w:szCs w:val="24"/>
        </w:rPr>
        <w:t xml:space="preserve">Evaluation Metrics for </w:t>
      </w:r>
      <w:r w:rsidR="00F04108" w:rsidRPr="008045DE">
        <w:rPr>
          <w:rFonts w:ascii="Times New Roman" w:hAnsi="Times New Roman" w:cs="Times New Roman"/>
          <w:b/>
          <w:bCs/>
          <w:sz w:val="24"/>
          <w:szCs w:val="24"/>
        </w:rPr>
        <w:t>behavioural</w:t>
      </w:r>
      <w:r w:rsidRPr="008045DE">
        <w:rPr>
          <w:rFonts w:ascii="Times New Roman" w:hAnsi="Times New Roman" w:cs="Times New Roman"/>
          <w:b/>
          <w:bCs/>
          <w:sz w:val="24"/>
          <w:szCs w:val="24"/>
        </w:rPr>
        <w:t xml:space="preserve"> Finance Models</w:t>
      </w:r>
    </w:p>
    <w:p w14:paraId="6DB0C5D3" w14:textId="22601378" w:rsidR="004B53EE" w:rsidRPr="008045DE" w:rsidRDefault="004B53EE"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Accurate evaluation of machine learning models in behavioural finance is essential for assessing their effectiveness in predicting market trends and behaviour-driven movements. Common evaluation metrics include:</w:t>
      </w:r>
    </w:p>
    <w:p w14:paraId="28092E41" w14:textId="77777777" w:rsidR="004B53EE" w:rsidRPr="008045DE" w:rsidRDefault="004B53EE" w:rsidP="00D8771C">
      <w:pPr>
        <w:pStyle w:val="ListParagraph"/>
        <w:numPr>
          <w:ilvl w:val="0"/>
          <w:numId w:val="16"/>
        </w:num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lastRenderedPageBreak/>
        <w:t>Accuracy: Measures the proportion of correct predictions made by the model. While useful, it may not fully capture the model's performance when dealing with imbalanced datasets like stock price movements where there may be more stable periods than volatile ones.</w:t>
      </w:r>
    </w:p>
    <w:p w14:paraId="034038C7" w14:textId="38D93B73" w:rsidR="004B53EE" w:rsidRPr="008045DE" w:rsidRDefault="004B53EE" w:rsidP="00D8771C">
      <w:pPr>
        <w:pStyle w:val="ListParagraph"/>
        <w:numPr>
          <w:ilvl w:val="0"/>
          <w:numId w:val="16"/>
        </w:num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Precision and Recall: Precision measures how many of the predicted market changes were correct, while recall measures how many actual market changes were detected by the model. In behavioural finance, balancing precision and recall is crucial, as missing key behavioural shifts (low recall) or falsely predicting them (low precision) can lead to poor investment strategies.</w:t>
      </w:r>
    </w:p>
    <w:p w14:paraId="51CED081" w14:textId="029C14DE" w:rsidR="004B53EE" w:rsidRPr="008045DE" w:rsidRDefault="004B53EE" w:rsidP="00D8771C">
      <w:pPr>
        <w:pStyle w:val="ListParagraph"/>
        <w:numPr>
          <w:ilvl w:val="0"/>
          <w:numId w:val="16"/>
        </w:num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F1-Score: Combines precision and recall into a single metric, making it useful when dealing with imbalanced classes, such as periods of market stability versus high volatility.</w:t>
      </w:r>
    </w:p>
    <w:p w14:paraId="0621D723" w14:textId="50AFC818" w:rsidR="004B53EE" w:rsidRPr="008045DE" w:rsidRDefault="004B53EE" w:rsidP="00D8771C">
      <w:pPr>
        <w:pStyle w:val="ListParagraph"/>
        <w:numPr>
          <w:ilvl w:val="0"/>
          <w:numId w:val="16"/>
        </w:num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RMSE (Root Mean Squared Error): This is often used in time series prediction models to measure how far predicted stock prices deviate from actual prices. Lower RMSE values indicate more accurate predictions, especially in volatile markets.</w:t>
      </w:r>
    </w:p>
    <w:p w14:paraId="6FC89824" w14:textId="28EB504F" w:rsidR="00FD7AE0" w:rsidRPr="008045DE" w:rsidRDefault="004B53EE" w:rsidP="00D8771C">
      <w:pPr>
        <w:pStyle w:val="ListParagraph"/>
        <w:numPr>
          <w:ilvl w:val="0"/>
          <w:numId w:val="16"/>
        </w:num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AUC-ROC: Used to evaluate classification models by plotting the trade-off between true positive and false positive rates. The Area Under the Curve (AUC) gives a sense of how well the model can distinguish between different market conditions (e.g., upward vs. downward trends).</w:t>
      </w:r>
    </w:p>
    <w:p w14:paraId="1D0E093E" w14:textId="77777777" w:rsidR="004B53EE" w:rsidRPr="008045DE" w:rsidRDefault="004B53EE" w:rsidP="00D8771C">
      <w:pPr>
        <w:spacing w:before="240" w:line="360" w:lineRule="auto"/>
        <w:jc w:val="both"/>
        <w:rPr>
          <w:rFonts w:ascii="Times New Roman" w:hAnsi="Times New Roman" w:cs="Times New Roman"/>
          <w:sz w:val="24"/>
          <w:szCs w:val="24"/>
        </w:rPr>
      </w:pPr>
    </w:p>
    <w:p w14:paraId="12A9D060" w14:textId="7A05BDF2" w:rsidR="006D4794" w:rsidRPr="006D4794" w:rsidRDefault="006D4794" w:rsidP="00A35E35">
      <w:pPr>
        <w:spacing w:before="240" w:line="360" w:lineRule="auto"/>
        <w:jc w:val="both"/>
        <w:rPr>
          <w:rFonts w:ascii="Times New Roman" w:hAnsi="Times New Roman" w:cs="Times New Roman"/>
          <w:b/>
          <w:bCs/>
          <w:sz w:val="24"/>
          <w:szCs w:val="24"/>
        </w:rPr>
      </w:pPr>
      <w:r w:rsidRPr="006D4794">
        <w:rPr>
          <w:rFonts w:ascii="Times New Roman" w:hAnsi="Times New Roman" w:cs="Times New Roman"/>
          <w:b/>
          <w:bCs/>
          <w:sz w:val="24"/>
          <w:szCs w:val="24"/>
        </w:rPr>
        <w:t>2.</w:t>
      </w:r>
      <w:r w:rsidR="00E646A1" w:rsidRPr="008045DE">
        <w:rPr>
          <w:rFonts w:ascii="Times New Roman" w:hAnsi="Times New Roman" w:cs="Times New Roman"/>
          <w:b/>
          <w:bCs/>
          <w:sz w:val="24"/>
          <w:szCs w:val="24"/>
        </w:rPr>
        <w:t>3</w:t>
      </w:r>
      <w:r w:rsidRPr="006D4794">
        <w:rPr>
          <w:rFonts w:ascii="Times New Roman" w:hAnsi="Times New Roman" w:cs="Times New Roman"/>
          <w:b/>
          <w:bCs/>
          <w:sz w:val="24"/>
          <w:szCs w:val="24"/>
        </w:rPr>
        <w:t xml:space="preserve"> Technologies Involved</w:t>
      </w:r>
    </w:p>
    <w:p w14:paraId="17ABB5DD" w14:textId="77777777" w:rsidR="006D4794" w:rsidRPr="006D4794" w:rsidRDefault="006D4794" w:rsidP="00A35E35">
      <w:pPr>
        <w:spacing w:before="240" w:line="360" w:lineRule="auto"/>
        <w:jc w:val="both"/>
        <w:rPr>
          <w:rFonts w:ascii="Times New Roman" w:hAnsi="Times New Roman" w:cs="Times New Roman"/>
          <w:sz w:val="24"/>
          <w:szCs w:val="24"/>
        </w:rPr>
      </w:pPr>
      <w:r w:rsidRPr="006D4794">
        <w:rPr>
          <w:rFonts w:ascii="Times New Roman" w:hAnsi="Times New Roman" w:cs="Times New Roman"/>
          <w:sz w:val="24"/>
          <w:szCs w:val="24"/>
        </w:rPr>
        <w:t>The project utilizes a combination of AI, data science, and deep learning tools:</w:t>
      </w:r>
    </w:p>
    <w:p w14:paraId="316CA199"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Python</w:t>
      </w:r>
      <w:r w:rsidRPr="006D4794">
        <w:rPr>
          <w:rFonts w:ascii="Times New Roman" w:hAnsi="Times New Roman" w:cs="Times New Roman"/>
          <w:color w:val="000000" w:themeColor="text1"/>
          <w:sz w:val="24"/>
          <w:szCs w:val="24"/>
        </w:rPr>
        <w:t>: Primary programming language used for development.</w:t>
      </w:r>
    </w:p>
    <w:p w14:paraId="2F803AE8"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Transformers (Hugging Face)</w:t>
      </w:r>
      <w:r w:rsidRPr="006D4794">
        <w:rPr>
          <w:rFonts w:ascii="Times New Roman" w:hAnsi="Times New Roman" w:cs="Times New Roman"/>
          <w:color w:val="000000" w:themeColor="text1"/>
          <w:sz w:val="24"/>
          <w:szCs w:val="24"/>
        </w:rPr>
        <w:t>: For loading and fine-tuning the DistilBERT model.</w:t>
      </w:r>
    </w:p>
    <w:p w14:paraId="6560A554"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TensorFlow/</w:t>
      </w:r>
      <w:proofErr w:type="spellStart"/>
      <w:r w:rsidRPr="006D4794">
        <w:rPr>
          <w:rFonts w:ascii="Times New Roman" w:hAnsi="Times New Roman" w:cs="Times New Roman"/>
          <w:b/>
          <w:bCs/>
          <w:color w:val="000000" w:themeColor="text1"/>
          <w:sz w:val="24"/>
          <w:szCs w:val="24"/>
        </w:rPr>
        <w:t>Keras</w:t>
      </w:r>
      <w:proofErr w:type="spellEnd"/>
      <w:r w:rsidRPr="006D4794">
        <w:rPr>
          <w:rFonts w:ascii="Times New Roman" w:hAnsi="Times New Roman" w:cs="Times New Roman"/>
          <w:color w:val="000000" w:themeColor="text1"/>
          <w:sz w:val="24"/>
          <w:szCs w:val="24"/>
        </w:rPr>
        <w:t>: For developing the LSTM-based stock price prediction model.</w:t>
      </w:r>
    </w:p>
    <w:p w14:paraId="47B3798E"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Scikit-learn &amp; VADER</w:t>
      </w:r>
      <w:r w:rsidRPr="006D4794">
        <w:rPr>
          <w:rFonts w:ascii="Times New Roman" w:hAnsi="Times New Roman" w:cs="Times New Roman"/>
          <w:color w:val="000000" w:themeColor="text1"/>
          <w:sz w:val="24"/>
          <w:szCs w:val="24"/>
        </w:rPr>
        <w:t xml:space="preserve">: For data preprocessing, </w:t>
      </w:r>
      <w:proofErr w:type="spellStart"/>
      <w:r w:rsidRPr="006D4794">
        <w:rPr>
          <w:rFonts w:ascii="Times New Roman" w:hAnsi="Times New Roman" w:cs="Times New Roman"/>
          <w:color w:val="000000" w:themeColor="text1"/>
          <w:sz w:val="24"/>
          <w:szCs w:val="24"/>
        </w:rPr>
        <w:t>labeling</w:t>
      </w:r>
      <w:proofErr w:type="spellEnd"/>
      <w:r w:rsidRPr="006D4794">
        <w:rPr>
          <w:rFonts w:ascii="Times New Roman" w:hAnsi="Times New Roman" w:cs="Times New Roman"/>
          <w:color w:val="000000" w:themeColor="text1"/>
          <w:sz w:val="24"/>
          <w:szCs w:val="24"/>
        </w:rPr>
        <w:t>, and evaluation.</w:t>
      </w:r>
    </w:p>
    <w:p w14:paraId="4B4B27F5"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Pandas &amp; NumPy</w:t>
      </w:r>
      <w:r w:rsidRPr="006D4794">
        <w:rPr>
          <w:rFonts w:ascii="Times New Roman" w:hAnsi="Times New Roman" w:cs="Times New Roman"/>
          <w:color w:val="000000" w:themeColor="text1"/>
          <w:sz w:val="24"/>
          <w:szCs w:val="24"/>
        </w:rPr>
        <w:t>: For data handling and transformations.</w:t>
      </w:r>
    </w:p>
    <w:p w14:paraId="1D48C702" w14:textId="77777777" w:rsidR="006D4794" w:rsidRPr="006D4794"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Matplotlib &amp; Seaborn</w:t>
      </w:r>
      <w:r w:rsidRPr="006D4794">
        <w:rPr>
          <w:rFonts w:ascii="Times New Roman" w:hAnsi="Times New Roman" w:cs="Times New Roman"/>
          <w:color w:val="000000" w:themeColor="text1"/>
          <w:sz w:val="24"/>
          <w:szCs w:val="24"/>
        </w:rPr>
        <w:t>: For visualization of trends, heatmaps, and analytical insights.</w:t>
      </w:r>
    </w:p>
    <w:p w14:paraId="05C18A6E" w14:textId="4D58065B" w:rsidR="006D4794" w:rsidRPr="00D8771C" w:rsidRDefault="006D4794" w:rsidP="00A35E35">
      <w:pPr>
        <w:numPr>
          <w:ilvl w:val="0"/>
          <w:numId w:val="5"/>
        </w:numPr>
        <w:spacing w:before="240" w:after="0" w:line="276"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Yahoo Finance / Kaggle APIs</w:t>
      </w:r>
      <w:r w:rsidRPr="006D4794">
        <w:rPr>
          <w:rFonts w:ascii="Times New Roman" w:hAnsi="Times New Roman" w:cs="Times New Roman"/>
          <w:color w:val="000000" w:themeColor="text1"/>
          <w:sz w:val="24"/>
          <w:szCs w:val="24"/>
        </w:rPr>
        <w:t>: For stock price and financial sentiment data acquisition.</w:t>
      </w:r>
    </w:p>
    <w:p w14:paraId="13C2232E" w14:textId="5AFF5F4C" w:rsidR="006D4794" w:rsidRPr="006D4794" w:rsidRDefault="006D4794" w:rsidP="00D8771C">
      <w:pPr>
        <w:spacing w:before="240" w:line="360" w:lineRule="auto"/>
        <w:jc w:val="both"/>
        <w:rPr>
          <w:rFonts w:ascii="Times New Roman" w:hAnsi="Times New Roman" w:cs="Times New Roman"/>
          <w:b/>
          <w:bCs/>
          <w:sz w:val="24"/>
          <w:szCs w:val="24"/>
        </w:rPr>
      </w:pPr>
      <w:r w:rsidRPr="006D4794">
        <w:rPr>
          <w:rFonts w:ascii="Times New Roman" w:hAnsi="Times New Roman" w:cs="Times New Roman"/>
          <w:b/>
          <w:bCs/>
          <w:sz w:val="24"/>
          <w:szCs w:val="24"/>
        </w:rPr>
        <w:lastRenderedPageBreak/>
        <w:t>2.</w:t>
      </w:r>
      <w:r w:rsidR="00E646A1" w:rsidRPr="008045DE">
        <w:rPr>
          <w:rFonts w:ascii="Times New Roman" w:hAnsi="Times New Roman" w:cs="Times New Roman"/>
          <w:b/>
          <w:bCs/>
          <w:sz w:val="24"/>
          <w:szCs w:val="24"/>
        </w:rPr>
        <w:t>3</w:t>
      </w:r>
      <w:r w:rsidRPr="006D4794">
        <w:rPr>
          <w:rFonts w:ascii="Times New Roman" w:hAnsi="Times New Roman" w:cs="Times New Roman"/>
          <w:b/>
          <w:bCs/>
          <w:sz w:val="24"/>
          <w:szCs w:val="24"/>
        </w:rPr>
        <w:t xml:space="preserve"> Outcome of Literature Review</w:t>
      </w:r>
    </w:p>
    <w:p w14:paraId="1EEE340F" w14:textId="713C9B7A" w:rsidR="004B53EE" w:rsidRDefault="004B53EE"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The literature review identified gaps in existing sentiment-based trading models. While traditional sentiment analysis uses methods like VADER, recent research </w:t>
      </w:r>
      <w:proofErr w:type="spellStart"/>
      <w:r w:rsidRPr="008045DE">
        <w:rPr>
          <w:rFonts w:ascii="Times New Roman" w:hAnsi="Times New Roman" w:cs="Times New Roman"/>
          <w:sz w:val="24"/>
          <w:szCs w:val="24"/>
        </w:rPr>
        <w:t>favors</w:t>
      </w:r>
      <w:proofErr w:type="spellEnd"/>
      <w:r w:rsidRPr="008045DE">
        <w:rPr>
          <w:rFonts w:ascii="Times New Roman" w:hAnsi="Times New Roman" w:cs="Times New Roman"/>
          <w:sz w:val="24"/>
          <w:szCs w:val="24"/>
        </w:rPr>
        <w:t xml:space="preserve"> transformer models like BERT for nuanced sentiment classification by understanding context. LSTM has been validated as a powerful tool for time series forecasting, outperforming basic approaches in noisy financial data environments. However, few works have combined sentiment data with price forecasts to draw behavioral conclusions. This project integrates both components to reveal correlations between investor emotions and price fluctuations.</w:t>
      </w:r>
    </w:p>
    <w:p w14:paraId="66F078E4" w14:textId="77777777" w:rsidR="008045DE" w:rsidRPr="008045DE" w:rsidRDefault="008045DE" w:rsidP="00D8771C">
      <w:pPr>
        <w:spacing w:before="240" w:line="360" w:lineRule="auto"/>
        <w:jc w:val="both"/>
        <w:rPr>
          <w:rFonts w:ascii="Times New Roman" w:hAnsi="Times New Roman" w:cs="Times New Roman"/>
          <w:sz w:val="24"/>
          <w:szCs w:val="24"/>
        </w:rPr>
      </w:pPr>
    </w:p>
    <w:p w14:paraId="500A957B" w14:textId="6BEEC74C" w:rsidR="006D4794" w:rsidRPr="006D4794" w:rsidRDefault="006D4794" w:rsidP="00D8771C">
      <w:pPr>
        <w:spacing w:before="240" w:line="360" w:lineRule="auto"/>
        <w:jc w:val="both"/>
        <w:rPr>
          <w:rFonts w:ascii="Times New Roman" w:hAnsi="Times New Roman" w:cs="Times New Roman"/>
          <w:b/>
          <w:bCs/>
          <w:sz w:val="24"/>
          <w:szCs w:val="24"/>
        </w:rPr>
      </w:pPr>
      <w:r w:rsidRPr="006D4794">
        <w:rPr>
          <w:rFonts w:ascii="Times New Roman" w:hAnsi="Times New Roman" w:cs="Times New Roman"/>
          <w:b/>
          <w:bCs/>
          <w:sz w:val="24"/>
          <w:szCs w:val="24"/>
        </w:rPr>
        <w:t>2.</w:t>
      </w:r>
      <w:r w:rsidR="00E646A1" w:rsidRPr="008045DE">
        <w:rPr>
          <w:rFonts w:ascii="Times New Roman" w:hAnsi="Times New Roman" w:cs="Times New Roman"/>
          <w:b/>
          <w:bCs/>
          <w:sz w:val="24"/>
          <w:szCs w:val="24"/>
        </w:rPr>
        <w:t>4</w:t>
      </w:r>
      <w:r w:rsidRPr="006D4794">
        <w:rPr>
          <w:rFonts w:ascii="Times New Roman" w:hAnsi="Times New Roman" w:cs="Times New Roman"/>
          <w:b/>
          <w:bCs/>
          <w:sz w:val="24"/>
          <w:szCs w:val="24"/>
        </w:rPr>
        <w:t xml:space="preserve"> Problem Statement</w:t>
      </w:r>
    </w:p>
    <w:p w14:paraId="41156AA6" w14:textId="3EE2AB33" w:rsidR="006D4794" w:rsidRPr="008045DE" w:rsidRDefault="004B53EE" w:rsidP="00D8771C">
      <w:pPr>
        <w:spacing w:before="240" w:line="360" w:lineRule="auto"/>
        <w:jc w:val="both"/>
        <w:rPr>
          <w:rFonts w:ascii="Times New Roman" w:hAnsi="Times New Roman" w:cs="Times New Roman"/>
          <w:sz w:val="24"/>
          <w:szCs w:val="24"/>
        </w:rPr>
      </w:pPr>
      <w:r w:rsidRPr="008045DE">
        <w:rPr>
          <w:rFonts w:ascii="Times New Roman" w:hAnsi="Times New Roman" w:cs="Times New Roman"/>
          <w:sz w:val="24"/>
          <w:szCs w:val="24"/>
        </w:rPr>
        <w:t xml:space="preserve">Investor psychology significantly impacts market behavior, yet most stock prediction models overlook emotional sentiment. An integrated system is lacking to quantify real-time public sentiment and correlate it with stock price movement to comprehend the psychological drivers behind market volatility. Therefore, there's a necessity for an AI-driven </w:t>
      </w:r>
      <w:proofErr w:type="spellStart"/>
      <w:r w:rsidRPr="008045DE">
        <w:rPr>
          <w:rFonts w:ascii="Times New Roman" w:hAnsi="Times New Roman" w:cs="Times New Roman"/>
          <w:sz w:val="24"/>
          <w:szCs w:val="24"/>
        </w:rPr>
        <w:t>behavioral</w:t>
      </w:r>
      <w:proofErr w:type="spellEnd"/>
      <w:r w:rsidRPr="008045DE">
        <w:rPr>
          <w:rFonts w:ascii="Times New Roman" w:hAnsi="Times New Roman" w:cs="Times New Roman"/>
          <w:sz w:val="24"/>
          <w:szCs w:val="24"/>
        </w:rPr>
        <w:t xml:space="preserve"> finance </w:t>
      </w:r>
      <w:proofErr w:type="spellStart"/>
      <w:r w:rsidRPr="008045DE">
        <w:rPr>
          <w:rFonts w:ascii="Times New Roman" w:hAnsi="Times New Roman" w:cs="Times New Roman"/>
          <w:sz w:val="24"/>
          <w:szCs w:val="24"/>
        </w:rPr>
        <w:t>analyzer</w:t>
      </w:r>
      <w:proofErr w:type="spellEnd"/>
      <w:r w:rsidRPr="008045DE">
        <w:rPr>
          <w:rFonts w:ascii="Times New Roman" w:hAnsi="Times New Roman" w:cs="Times New Roman"/>
          <w:sz w:val="24"/>
          <w:szCs w:val="24"/>
        </w:rPr>
        <w:t xml:space="preserve"> to connect sentiment trends with market </w:t>
      </w:r>
      <w:proofErr w:type="gramStart"/>
      <w:r w:rsidRPr="008045DE">
        <w:rPr>
          <w:rFonts w:ascii="Times New Roman" w:hAnsi="Times New Roman" w:cs="Times New Roman"/>
          <w:sz w:val="24"/>
          <w:szCs w:val="24"/>
        </w:rPr>
        <w:t>patterns.</w:t>
      </w:r>
      <w:r w:rsidR="006D4794" w:rsidRPr="006D4794">
        <w:rPr>
          <w:rFonts w:ascii="Times New Roman" w:hAnsi="Times New Roman" w:cs="Times New Roman"/>
          <w:sz w:val="24"/>
          <w:szCs w:val="24"/>
        </w:rPr>
        <w:t>.</w:t>
      </w:r>
      <w:proofErr w:type="gramEnd"/>
    </w:p>
    <w:p w14:paraId="79C56C39" w14:textId="77777777" w:rsidR="006D4794" w:rsidRPr="006D4794" w:rsidRDefault="006D4794" w:rsidP="00D8771C">
      <w:pPr>
        <w:spacing w:before="240" w:line="360" w:lineRule="auto"/>
        <w:jc w:val="both"/>
        <w:rPr>
          <w:rFonts w:ascii="Times New Roman" w:hAnsi="Times New Roman" w:cs="Times New Roman"/>
          <w:sz w:val="24"/>
          <w:szCs w:val="24"/>
        </w:rPr>
      </w:pPr>
    </w:p>
    <w:p w14:paraId="28D7E2E8" w14:textId="0E1741AA" w:rsidR="006D4794" w:rsidRPr="006D4794" w:rsidRDefault="006D4794" w:rsidP="00D8771C">
      <w:pPr>
        <w:spacing w:before="240" w:line="360" w:lineRule="auto"/>
        <w:jc w:val="both"/>
        <w:rPr>
          <w:rFonts w:ascii="Times New Roman" w:hAnsi="Times New Roman" w:cs="Times New Roman"/>
          <w:b/>
          <w:bCs/>
          <w:sz w:val="24"/>
          <w:szCs w:val="24"/>
        </w:rPr>
      </w:pPr>
      <w:r w:rsidRPr="006D4794">
        <w:rPr>
          <w:rFonts w:ascii="Times New Roman" w:hAnsi="Times New Roman" w:cs="Times New Roman"/>
          <w:b/>
          <w:bCs/>
          <w:sz w:val="24"/>
          <w:szCs w:val="24"/>
        </w:rPr>
        <w:t>2.</w:t>
      </w:r>
      <w:r w:rsidR="00E646A1" w:rsidRPr="008045DE">
        <w:rPr>
          <w:rFonts w:ascii="Times New Roman" w:hAnsi="Times New Roman" w:cs="Times New Roman"/>
          <w:b/>
          <w:bCs/>
          <w:sz w:val="24"/>
          <w:szCs w:val="24"/>
        </w:rPr>
        <w:t>5</w:t>
      </w:r>
      <w:r w:rsidRPr="006D4794">
        <w:rPr>
          <w:rFonts w:ascii="Times New Roman" w:hAnsi="Times New Roman" w:cs="Times New Roman"/>
          <w:b/>
          <w:bCs/>
          <w:sz w:val="24"/>
          <w:szCs w:val="24"/>
        </w:rPr>
        <w:t xml:space="preserve"> Research Objectives</w:t>
      </w:r>
    </w:p>
    <w:p w14:paraId="0A32E8B8" w14:textId="77777777" w:rsidR="004B53EE" w:rsidRPr="004B53EE" w:rsidRDefault="004B53EE" w:rsidP="00A35E35">
      <w:p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4B53EE">
        <w:rPr>
          <w:rFonts w:ascii="Times New Roman" w:eastAsia="Times New Roman" w:hAnsi="Times New Roman" w:cs="Times New Roman"/>
          <w:kern w:val="0"/>
          <w:sz w:val="24"/>
          <w:szCs w:val="24"/>
          <w:lang w:eastAsia="en-IN"/>
          <w14:ligatures w14:val="none"/>
        </w:rPr>
        <w:t>The primary research objectives include:</w:t>
      </w:r>
    </w:p>
    <w:p w14:paraId="5E168A6C" w14:textId="77777777" w:rsidR="004B53EE" w:rsidRPr="008045DE" w:rsidRDefault="004B53EE" w:rsidP="00A35E35">
      <w:pPr>
        <w:pStyle w:val="ListParagraph"/>
        <w:numPr>
          <w:ilvl w:val="0"/>
          <w:numId w:val="17"/>
        </w:num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t>Collecting and preprocessing real-world financial textual data and stock prices.</w:t>
      </w:r>
    </w:p>
    <w:p w14:paraId="21C93830" w14:textId="77777777" w:rsidR="004B53EE" w:rsidRPr="008045DE" w:rsidRDefault="004B53EE" w:rsidP="00A35E35">
      <w:pPr>
        <w:pStyle w:val="ListParagraph"/>
        <w:numPr>
          <w:ilvl w:val="0"/>
          <w:numId w:val="17"/>
        </w:num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t>Training a DistilBERT-based sentiment classifier to categorize sentiments accurately as positive or negative.</w:t>
      </w:r>
    </w:p>
    <w:p w14:paraId="3F7D52F1" w14:textId="77777777" w:rsidR="004B53EE" w:rsidRPr="008045DE" w:rsidRDefault="004B53EE" w:rsidP="00A35E35">
      <w:pPr>
        <w:pStyle w:val="ListParagraph"/>
        <w:numPr>
          <w:ilvl w:val="0"/>
          <w:numId w:val="17"/>
        </w:num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t>Developing an LSTM model for predicting future stock prices based on historical data.</w:t>
      </w:r>
    </w:p>
    <w:p w14:paraId="45E3C8A8" w14:textId="77777777" w:rsidR="004B53EE" w:rsidRPr="008045DE" w:rsidRDefault="004B53EE" w:rsidP="00A35E35">
      <w:pPr>
        <w:pStyle w:val="ListParagraph"/>
        <w:numPr>
          <w:ilvl w:val="0"/>
          <w:numId w:val="17"/>
        </w:num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t>Integrating sentiment predictions with stock price forecasts on a time-synchronized axis.</w:t>
      </w:r>
    </w:p>
    <w:p w14:paraId="4E95BE74" w14:textId="77777777" w:rsidR="004B53EE" w:rsidRPr="008045DE" w:rsidRDefault="004B53EE" w:rsidP="00A35E35">
      <w:pPr>
        <w:pStyle w:val="ListParagraph"/>
        <w:numPr>
          <w:ilvl w:val="0"/>
          <w:numId w:val="17"/>
        </w:numPr>
        <w:shd w:val="clear" w:color="auto" w:fill="FFFFFF"/>
        <w:spacing w:before="240" w:line="360" w:lineRule="auto"/>
        <w:jc w:val="both"/>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t>Visualizing and evaluating the behavioral relationship between public sentiment and stock price changes.</w:t>
      </w:r>
    </w:p>
    <w:p w14:paraId="325926F8" w14:textId="49CDC573" w:rsidR="00D8771C" w:rsidRPr="00D8771C" w:rsidRDefault="004B53EE" w:rsidP="00D8771C">
      <w:pPr>
        <w:pStyle w:val="ListParagraph"/>
        <w:numPr>
          <w:ilvl w:val="0"/>
          <w:numId w:val="17"/>
        </w:numPr>
        <w:shd w:val="clear" w:color="auto" w:fill="FFFFFF"/>
        <w:spacing w:before="240" w:line="360" w:lineRule="auto"/>
        <w:rPr>
          <w:rFonts w:ascii="Times New Roman" w:eastAsia="Times New Roman" w:hAnsi="Times New Roman" w:cs="Times New Roman"/>
          <w:kern w:val="0"/>
          <w:sz w:val="24"/>
          <w:szCs w:val="24"/>
          <w:lang w:eastAsia="en-IN"/>
          <w14:ligatures w14:val="none"/>
        </w:rPr>
      </w:pPr>
      <w:r w:rsidRPr="008045DE">
        <w:rPr>
          <w:rFonts w:ascii="Times New Roman" w:eastAsia="Times New Roman" w:hAnsi="Times New Roman" w:cs="Times New Roman"/>
          <w:kern w:val="0"/>
          <w:sz w:val="24"/>
          <w:szCs w:val="24"/>
          <w:lang w:eastAsia="en-IN"/>
          <w14:ligatures w14:val="none"/>
        </w:rPr>
        <w:lastRenderedPageBreak/>
        <w:t xml:space="preserve">Deriving actionable insights from patterns like fear/greed correlation with price spikes or </w:t>
      </w:r>
      <w:proofErr w:type="gramStart"/>
      <w:r w:rsidRPr="008045DE">
        <w:rPr>
          <w:rFonts w:ascii="Times New Roman" w:eastAsia="Times New Roman" w:hAnsi="Times New Roman" w:cs="Times New Roman"/>
          <w:kern w:val="0"/>
          <w:sz w:val="24"/>
          <w:szCs w:val="24"/>
          <w:lang w:eastAsia="en-IN"/>
          <w14:ligatures w14:val="none"/>
        </w:rPr>
        <w:t>dips, and</w:t>
      </w:r>
      <w:proofErr w:type="gramEnd"/>
      <w:r w:rsidRPr="008045DE">
        <w:rPr>
          <w:rFonts w:ascii="Times New Roman" w:eastAsia="Times New Roman" w:hAnsi="Times New Roman" w:cs="Times New Roman"/>
          <w:kern w:val="0"/>
          <w:sz w:val="24"/>
          <w:szCs w:val="24"/>
          <w:lang w:eastAsia="en-IN"/>
          <w14:ligatures w14:val="none"/>
        </w:rPr>
        <w:t xml:space="preserve"> validating the system's effectiveness using appropriate evaluation metrics.</w:t>
      </w:r>
    </w:p>
    <w:p w14:paraId="1A989DFC" w14:textId="77777777" w:rsidR="00D8771C" w:rsidRDefault="00D8771C" w:rsidP="00256A0D">
      <w:pPr>
        <w:spacing w:line="360" w:lineRule="auto"/>
        <w:jc w:val="center"/>
        <w:rPr>
          <w:rFonts w:ascii="Times New Roman" w:hAnsi="Times New Roman" w:cs="Times New Roman"/>
          <w:b/>
          <w:bCs/>
          <w:sz w:val="28"/>
          <w:szCs w:val="28"/>
        </w:rPr>
      </w:pPr>
    </w:p>
    <w:p w14:paraId="2AE5F68F" w14:textId="77777777" w:rsidR="00D8771C" w:rsidRDefault="00D8771C" w:rsidP="00256A0D">
      <w:pPr>
        <w:spacing w:line="360" w:lineRule="auto"/>
        <w:jc w:val="center"/>
        <w:rPr>
          <w:rFonts w:ascii="Times New Roman" w:hAnsi="Times New Roman" w:cs="Times New Roman"/>
          <w:b/>
          <w:bCs/>
          <w:sz w:val="28"/>
          <w:szCs w:val="28"/>
        </w:rPr>
      </w:pPr>
    </w:p>
    <w:p w14:paraId="46DE5772" w14:textId="5330A27E" w:rsidR="00121B0F" w:rsidRPr="00FD7AE0" w:rsidRDefault="00121B0F" w:rsidP="00D8771C">
      <w:pPr>
        <w:spacing w:line="360" w:lineRule="auto"/>
        <w:jc w:val="center"/>
        <w:rPr>
          <w:rFonts w:ascii="Times New Roman" w:hAnsi="Times New Roman" w:cs="Times New Roman"/>
          <w:b/>
          <w:bCs/>
          <w:sz w:val="28"/>
          <w:szCs w:val="28"/>
        </w:rPr>
      </w:pPr>
      <w:r w:rsidRPr="00FD7AE0">
        <w:rPr>
          <w:rFonts w:ascii="Times New Roman" w:hAnsi="Times New Roman" w:cs="Times New Roman"/>
          <w:b/>
          <w:bCs/>
          <w:sz w:val="28"/>
          <w:szCs w:val="28"/>
        </w:rPr>
        <w:t>METHODOLOGIES AND FRAMEWORK</w:t>
      </w:r>
    </w:p>
    <w:p w14:paraId="7FBB2730" w14:textId="77777777" w:rsidR="00F04108" w:rsidRPr="00FD7AE0" w:rsidRDefault="00F04108" w:rsidP="00D8771C">
      <w:pPr>
        <w:spacing w:line="360" w:lineRule="auto"/>
        <w:jc w:val="both"/>
        <w:rPr>
          <w:rFonts w:ascii="Times New Roman" w:hAnsi="Times New Roman" w:cs="Times New Roman"/>
          <w:b/>
          <w:bCs/>
          <w:sz w:val="28"/>
          <w:szCs w:val="28"/>
        </w:rPr>
      </w:pPr>
    </w:p>
    <w:p w14:paraId="689D1595" w14:textId="7787DA71" w:rsidR="006D4794" w:rsidRPr="008045DE" w:rsidRDefault="006D4794" w:rsidP="00A35E35">
      <w:pPr>
        <w:pStyle w:val="ListParagraph"/>
        <w:numPr>
          <w:ilvl w:val="1"/>
          <w:numId w:val="6"/>
        </w:num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 xml:space="preserve">Detailed Methodology </w:t>
      </w:r>
    </w:p>
    <w:p w14:paraId="34682DF5" w14:textId="77777777" w:rsidR="001A2844" w:rsidRPr="001A2844" w:rsidRDefault="001A2844" w:rsidP="00A35E35">
      <w:p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The project methodology systematically combines financial sentiment analysis with stock price prediction to reveal behavioral finance patterns. The workflow comprises three major components:</w:t>
      </w:r>
    </w:p>
    <w:p w14:paraId="1BB7F097" w14:textId="66CD848E" w:rsidR="001A2844" w:rsidRPr="008045DE" w:rsidRDefault="001A2844" w:rsidP="00A35E35">
      <w:pPr>
        <w:pStyle w:val="ListParagraph"/>
        <w:numPr>
          <w:ilvl w:val="0"/>
          <w:numId w:val="21"/>
        </w:numPr>
        <w:spacing w:line="360" w:lineRule="auto"/>
        <w:ind w:left="284"/>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Sentiment Analysis Pipeline</w:t>
      </w:r>
    </w:p>
    <w:p w14:paraId="7A95897F" w14:textId="77777777" w:rsidR="001A2844" w:rsidRPr="001A2844" w:rsidRDefault="001A2844" w:rsidP="00A35E35">
      <w:pPr>
        <w:numPr>
          <w:ilvl w:val="0"/>
          <w:numId w:val="18"/>
        </w:numPr>
        <w:tabs>
          <w:tab w:val="clear" w:pos="720"/>
          <w:tab w:val="num" w:pos="993"/>
        </w:tabs>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Collect financial text data from platforms like Twitter, </w:t>
      </w:r>
      <w:proofErr w:type="spellStart"/>
      <w:r w:rsidRPr="001A2844">
        <w:rPr>
          <w:rFonts w:ascii="Times New Roman" w:hAnsi="Times New Roman" w:cs="Times New Roman"/>
          <w:color w:val="000000" w:themeColor="text1"/>
          <w:sz w:val="24"/>
          <w:szCs w:val="24"/>
        </w:rPr>
        <w:t>StockTwits</w:t>
      </w:r>
      <w:proofErr w:type="spellEnd"/>
      <w:r w:rsidRPr="001A2844">
        <w:rPr>
          <w:rFonts w:ascii="Times New Roman" w:hAnsi="Times New Roman" w:cs="Times New Roman"/>
          <w:color w:val="000000" w:themeColor="text1"/>
          <w:sz w:val="24"/>
          <w:szCs w:val="24"/>
        </w:rPr>
        <w:t>, and financial news sources such as CNBC headlines.</w:t>
      </w:r>
    </w:p>
    <w:p w14:paraId="55C8D9A0" w14:textId="77777777" w:rsidR="001A2844" w:rsidRPr="001A2844" w:rsidRDefault="001A2844" w:rsidP="00A35E35">
      <w:pPr>
        <w:numPr>
          <w:ilvl w:val="0"/>
          <w:numId w:val="18"/>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Clean and preprocess text data by removing </w:t>
      </w:r>
      <w:proofErr w:type="spellStart"/>
      <w:r w:rsidRPr="001A2844">
        <w:rPr>
          <w:rFonts w:ascii="Times New Roman" w:hAnsi="Times New Roman" w:cs="Times New Roman"/>
          <w:color w:val="000000" w:themeColor="text1"/>
          <w:sz w:val="24"/>
          <w:szCs w:val="24"/>
        </w:rPr>
        <w:t>stopwords</w:t>
      </w:r>
      <w:proofErr w:type="spellEnd"/>
      <w:r w:rsidRPr="001A2844">
        <w:rPr>
          <w:rFonts w:ascii="Times New Roman" w:hAnsi="Times New Roman" w:cs="Times New Roman"/>
          <w:color w:val="000000" w:themeColor="text1"/>
          <w:sz w:val="24"/>
          <w:szCs w:val="24"/>
        </w:rPr>
        <w:t>, links, punctuations, etc.</w:t>
      </w:r>
    </w:p>
    <w:p w14:paraId="1551BF25" w14:textId="77777777" w:rsidR="001A2844" w:rsidRPr="001A2844" w:rsidRDefault="001A2844" w:rsidP="00A35E35">
      <w:pPr>
        <w:numPr>
          <w:ilvl w:val="0"/>
          <w:numId w:val="18"/>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Label sentiment data using the VADER sentiment </w:t>
      </w:r>
      <w:proofErr w:type="spellStart"/>
      <w:r w:rsidRPr="001A2844">
        <w:rPr>
          <w:rFonts w:ascii="Times New Roman" w:hAnsi="Times New Roman" w:cs="Times New Roman"/>
          <w:color w:val="000000" w:themeColor="text1"/>
          <w:sz w:val="24"/>
          <w:szCs w:val="24"/>
        </w:rPr>
        <w:t>analyzer</w:t>
      </w:r>
      <w:proofErr w:type="spellEnd"/>
      <w:r w:rsidRPr="001A2844">
        <w:rPr>
          <w:rFonts w:ascii="Times New Roman" w:hAnsi="Times New Roman" w:cs="Times New Roman"/>
          <w:color w:val="000000" w:themeColor="text1"/>
          <w:sz w:val="24"/>
          <w:szCs w:val="24"/>
        </w:rPr>
        <w:t>.</w:t>
      </w:r>
    </w:p>
    <w:p w14:paraId="7C1EB71E" w14:textId="77777777" w:rsidR="001A2844" w:rsidRPr="001A2844" w:rsidRDefault="001A2844" w:rsidP="00A35E35">
      <w:pPr>
        <w:numPr>
          <w:ilvl w:val="0"/>
          <w:numId w:val="18"/>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Fine-tune the </w:t>
      </w:r>
      <w:proofErr w:type="spellStart"/>
      <w:r w:rsidRPr="001A2844">
        <w:rPr>
          <w:rFonts w:ascii="Times New Roman" w:hAnsi="Times New Roman" w:cs="Times New Roman"/>
          <w:color w:val="000000" w:themeColor="text1"/>
          <w:sz w:val="24"/>
          <w:szCs w:val="24"/>
        </w:rPr>
        <w:t>DistilBERT</w:t>
      </w:r>
      <w:proofErr w:type="spellEnd"/>
      <w:r w:rsidRPr="001A2844">
        <w:rPr>
          <w:rFonts w:ascii="Times New Roman" w:hAnsi="Times New Roman" w:cs="Times New Roman"/>
          <w:color w:val="000000" w:themeColor="text1"/>
          <w:sz w:val="24"/>
          <w:szCs w:val="24"/>
        </w:rPr>
        <w:t xml:space="preserve"> model on </w:t>
      </w:r>
      <w:proofErr w:type="spellStart"/>
      <w:r w:rsidRPr="001A2844">
        <w:rPr>
          <w:rFonts w:ascii="Times New Roman" w:hAnsi="Times New Roman" w:cs="Times New Roman"/>
          <w:color w:val="000000" w:themeColor="text1"/>
          <w:sz w:val="24"/>
          <w:szCs w:val="24"/>
        </w:rPr>
        <w:t>labeled</w:t>
      </w:r>
      <w:proofErr w:type="spellEnd"/>
      <w:r w:rsidRPr="001A2844">
        <w:rPr>
          <w:rFonts w:ascii="Times New Roman" w:hAnsi="Times New Roman" w:cs="Times New Roman"/>
          <w:color w:val="000000" w:themeColor="text1"/>
          <w:sz w:val="24"/>
          <w:szCs w:val="24"/>
        </w:rPr>
        <w:t xml:space="preserve"> data to create a binary classifier (positive/negative).</w:t>
      </w:r>
    </w:p>
    <w:p w14:paraId="41640172" w14:textId="77777777" w:rsidR="001A2844" w:rsidRPr="001A2844" w:rsidRDefault="001A2844" w:rsidP="00A35E35">
      <w:pPr>
        <w:numPr>
          <w:ilvl w:val="0"/>
          <w:numId w:val="18"/>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Utilize the trained model to predict sentiment on new financial text inputs.</w:t>
      </w:r>
    </w:p>
    <w:p w14:paraId="34983C85" w14:textId="351D7C6D" w:rsidR="001A2844" w:rsidRPr="008045DE" w:rsidRDefault="001A2844" w:rsidP="00A35E35">
      <w:pPr>
        <w:pStyle w:val="ListParagraph"/>
        <w:numPr>
          <w:ilvl w:val="0"/>
          <w:numId w:val="21"/>
        </w:numPr>
        <w:spacing w:line="360" w:lineRule="auto"/>
        <w:ind w:left="284"/>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Stock Price Prediction Pipeline</w:t>
      </w:r>
    </w:p>
    <w:p w14:paraId="4F568671" w14:textId="77777777" w:rsidR="001A2844" w:rsidRPr="001A2844" w:rsidRDefault="001A2844" w:rsidP="00A35E35">
      <w:pPr>
        <w:numPr>
          <w:ilvl w:val="0"/>
          <w:numId w:val="19"/>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Retrieve historical stock price data using Yahoo Finance API or Kaggle datasets.</w:t>
      </w:r>
    </w:p>
    <w:p w14:paraId="45708BDF" w14:textId="77777777" w:rsidR="001A2844" w:rsidRPr="001A2844" w:rsidRDefault="001A2844" w:rsidP="00A35E35">
      <w:pPr>
        <w:numPr>
          <w:ilvl w:val="0"/>
          <w:numId w:val="19"/>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Preprocess data by handling missing values and normalizing closing prices.</w:t>
      </w:r>
    </w:p>
    <w:p w14:paraId="09B2B64B" w14:textId="77777777" w:rsidR="001A2844" w:rsidRPr="001A2844" w:rsidRDefault="001A2844" w:rsidP="00A35E35">
      <w:pPr>
        <w:numPr>
          <w:ilvl w:val="0"/>
          <w:numId w:val="19"/>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Generate a sequence-based time series using the sliding window technique.</w:t>
      </w:r>
    </w:p>
    <w:p w14:paraId="28080B47" w14:textId="77777777" w:rsidR="001A2844" w:rsidRPr="001A2844" w:rsidRDefault="001A2844" w:rsidP="00A35E35">
      <w:pPr>
        <w:numPr>
          <w:ilvl w:val="0"/>
          <w:numId w:val="19"/>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Train an LSTM model to predict future adjusted close prices based on historical trends.</w:t>
      </w:r>
    </w:p>
    <w:p w14:paraId="57A566D4" w14:textId="1DD6FAAA" w:rsidR="001A2844" w:rsidRPr="008045DE" w:rsidRDefault="001A2844" w:rsidP="00D8771C">
      <w:pPr>
        <w:pStyle w:val="ListParagraph"/>
        <w:numPr>
          <w:ilvl w:val="0"/>
          <w:numId w:val="21"/>
        </w:numPr>
        <w:spacing w:line="360" w:lineRule="auto"/>
        <w:ind w:left="284"/>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Behavioral Correlation and Analysis</w:t>
      </w:r>
    </w:p>
    <w:p w14:paraId="7F66AA27" w14:textId="77777777" w:rsidR="001A2844" w:rsidRPr="001A2844" w:rsidRDefault="001A2844" w:rsidP="00D8771C">
      <w:pPr>
        <w:numPr>
          <w:ilvl w:val="0"/>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lastRenderedPageBreak/>
        <w:t>Align sentiment predictions and stock price data chronologically.</w:t>
      </w:r>
    </w:p>
    <w:p w14:paraId="209AA3E3" w14:textId="77777777" w:rsidR="001A2844" w:rsidRPr="001A2844" w:rsidRDefault="001A2844" w:rsidP="00D8771C">
      <w:pPr>
        <w:numPr>
          <w:ilvl w:val="0"/>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Merge datasets and visualize patterns such as:</w:t>
      </w:r>
    </w:p>
    <w:p w14:paraId="678E0FE8" w14:textId="77777777" w:rsidR="001A2844" w:rsidRPr="001A2844" w:rsidRDefault="001A2844" w:rsidP="00D8771C">
      <w:pPr>
        <w:numPr>
          <w:ilvl w:val="1"/>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Sentiment changes over time</w:t>
      </w:r>
    </w:p>
    <w:p w14:paraId="50052C52" w14:textId="77777777" w:rsidR="001A2844" w:rsidRPr="001A2844" w:rsidRDefault="001A2844" w:rsidP="00D8771C">
      <w:pPr>
        <w:numPr>
          <w:ilvl w:val="1"/>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Sentiment versus adjusted close price</w:t>
      </w:r>
    </w:p>
    <w:p w14:paraId="718214FC" w14:textId="77777777" w:rsidR="001A2844" w:rsidRPr="001A2844" w:rsidRDefault="001A2844" w:rsidP="00D8771C">
      <w:pPr>
        <w:numPr>
          <w:ilvl w:val="1"/>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Stock price trends versus fear/greed levels</w:t>
      </w:r>
    </w:p>
    <w:p w14:paraId="266C0787" w14:textId="77777777" w:rsidR="001A2844" w:rsidRPr="001A2844" w:rsidRDefault="001A2844" w:rsidP="00D8771C">
      <w:pPr>
        <w:numPr>
          <w:ilvl w:val="1"/>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Correlation heatmaps</w:t>
      </w:r>
    </w:p>
    <w:p w14:paraId="196982D0" w14:textId="77777777" w:rsidR="001A2844" w:rsidRDefault="001A2844" w:rsidP="00D8771C">
      <w:pPr>
        <w:numPr>
          <w:ilvl w:val="1"/>
          <w:numId w:val="20"/>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Daily returns versus sentiment</w:t>
      </w:r>
    </w:p>
    <w:p w14:paraId="4BDF2302" w14:textId="77777777" w:rsidR="00123EDF" w:rsidRPr="001A2844" w:rsidRDefault="00123EDF" w:rsidP="00D8771C">
      <w:pPr>
        <w:spacing w:line="360" w:lineRule="auto"/>
        <w:ind w:left="1440"/>
        <w:jc w:val="both"/>
        <w:rPr>
          <w:rFonts w:ascii="Times New Roman" w:hAnsi="Times New Roman" w:cs="Times New Roman"/>
          <w:color w:val="000000" w:themeColor="text1"/>
          <w:sz w:val="24"/>
          <w:szCs w:val="24"/>
        </w:rPr>
      </w:pPr>
    </w:p>
    <w:p w14:paraId="0C261397" w14:textId="4A4ED5C6" w:rsidR="008045DE" w:rsidRDefault="001A2844" w:rsidP="00D8771C">
      <w:pPr>
        <w:spacing w:line="360" w:lineRule="auto"/>
        <w:jc w:val="both"/>
        <w:rPr>
          <w:rFonts w:ascii="Times New Roman" w:hAnsi="Times New Roman" w:cs="Times New Roman"/>
          <w:b/>
          <w:bCs/>
          <w:color w:val="000000" w:themeColor="text1"/>
          <w:sz w:val="24"/>
          <w:szCs w:val="24"/>
        </w:rPr>
      </w:pPr>
      <w:r w:rsidRPr="001A2844">
        <w:rPr>
          <w:rFonts w:ascii="Times New Roman" w:hAnsi="Times New Roman" w:cs="Times New Roman"/>
          <w:color w:val="000000" w:themeColor="text1"/>
          <w:sz w:val="24"/>
          <w:szCs w:val="24"/>
        </w:rPr>
        <w:t xml:space="preserve">The main objective is to </w:t>
      </w:r>
      <w:proofErr w:type="spellStart"/>
      <w:r w:rsidRPr="001A2844">
        <w:rPr>
          <w:rFonts w:ascii="Times New Roman" w:hAnsi="Times New Roman" w:cs="Times New Roman"/>
          <w:color w:val="000000" w:themeColor="text1"/>
          <w:sz w:val="24"/>
          <w:szCs w:val="24"/>
        </w:rPr>
        <w:t>analyze</w:t>
      </w:r>
      <w:proofErr w:type="spellEnd"/>
      <w:r w:rsidRPr="001A2844">
        <w:rPr>
          <w:rFonts w:ascii="Times New Roman" w:hAnsi="Times New Roman" w:cs="Times New Roman"/>
          <w:color w:val="000000" w:themeColor="text1"/>
          <w:sz w:val="24"/>
          <w:szCs w:val="24"/>
        </w:rPr>
        <w:t xml:space="preserve"> whether public sentiment significantly influences market behavior, thereby validating the premise of behavioral finance</w:t>
      </w:r>
      <w:r w:rsidRPr="001A2844">
        <w:rPr>
          <w:rFonts w:ascii="Times New Roman" w:hAnsi="Times New Roman" w:cs="Times New Roman"/>
          <w:b/>
          <w:bCs/>
          <w:color w:val="000000" w:themeColor="text1"/>
          <w:sz w:val="24"/>
          <w:szCs w:val="24"/>
        </w:rPr>
        <w:t>.</w:t>
      </w:r>
    </w:p>
    <w:p w14:paraId="16B17CA1" w14:textId="77777777" w:rsidR="00123EDF" w:rsidRPr="008045DE" w:rsidRDefault="00123EDF" w:rsidP="00D8771C">
      <w:pPr>
        <w:spacing w:line="360" w:lineRule="auto"/>
        <w:jc w:val="both"/>
        <w:rPr>
          <w:rFonts w:ascii="Times New Roman" w:hAnsi="Times New Roman" w:cs="Times New Roman"/>
          <w:b/>
          <w:bCs/>
          <w:color w:val="000000" w:themeColor="text1"/>
          <w:sz w:val="24"/>
          <w:szCs w:val="24"/>
        </w:rPr>
      </w:pPr>
    </w:p>
    <w:p w14:paraId="6C1B68AE" w14:textId="77D65CE7" w:rsidR="006D4794" w:rsidRPr="008045DE" w:rsidRDefault="006D4794"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b/>
          <w:bCs/>
          <w:color w:val="000000" w:themeColor="text1"/>
          <w:sz w:val="24"/>
          <w:szCs w:val="24"/>
        </w:rPr>
        <w:t>3.2 System Architecture</w:t>
      </w:r>
    </w:p>
    <w:p w14:paraId="1DE2740D" w14:textId="233CF872" w:rsidR="00332439" w:rsidRPr="008045DE" w:rsidRDefault="006D4794"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The system follows a modular architecture:</w:t>
      </w:r>
    </w:p>
    <w:p w14:paraId="68C887B7" w14:textId="01859710" w:rsidR="00332439" w:rsidRDefault="00332439" w:rsidP="00D8771C">
      <w:pPr>
        <w:spacing w:line="360" w:lineRule="auto"/>
        <w:jc w:val="center"/>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drawing>
          <wp:inline distT="0" distB="0" distL="0" distR="0" wp14:anchorId="7D00F27D" wp14:editId="3B7081D5">
            <wp:extent cx="4204676" cy="3784209"/>
            <wp:effectExtent l="0" t="0" r="5715" b="6985"/>
            <wp:docPr id="756419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9456" name="Picture 756419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0234" cy="3825211"/>
                    </a:xfrm>
                    <a:prstGeom prst="rect">
                      <a:avLst/>
                    </a:prstGeom>
                  </pic:spPr>
                </pic:pic>
              </a:graphicData>
            </a:graphic>
          </wp:inline>
        </w:drawing>
      </w:r>
    </w:p>
    <w:p w14:paraId="4DE458E4" w14:textId="3E4142DC" w:rsidR="006D4794" w:rsidRPr="00D8771C" w:rsidRDefault="00066184" w:rsidP="00D8771C">
      <w:pPr>
        <w:spacing w:line="360" w:lineRule="auto"/>
        <w:jc w:val="center"/>
        <w:rPr>
          <w:rFonts w:ascii="Times New Roman" w:hAnsi="Times New Roman" w:cs="Times New Roman"/>
          <w:color w:val="000000" w:themeColor="text1"/>
          <w:sz w:val="20"/>
          <w:szCs w:val="20"/>
        </w:rPr>
      </w:pPr>
      <w:r w:rsidRPr="00066184">
        <w:rPr>
          <w:rFonts w:ascii="Times New Roman" w:hAnsi="Times New Roman" w:cs="Times New Roman"/>
          <w:color w:val="000000" w:themeColor="text1"/>
          <w:sz w:val="20"/>
          <w:szCs w:val="20"/>
        </w:rPr>
        <w:t>Figure 1: System Architecture</w:t>
      </w:r>
    </w:p>
    <w:p w14:paraId="3D59EBFF" w14:textId="3EB9A2CD" w:rsidR="00332439" w:rsidRPr="00123EDF" w:rsidRDefault="006D4794" w:rsidP="00D8771C">
      <w:pPr>
        <w:pStyle w:val="ListParagraph"/>
        <w:numPr>
          <w:ilvl w:val="1"/>
          <w:numId w:val="21"/>
        </w:numPr>
        <w:spacing w:line="360" w:lineRule="auto"/>
        <w:jc w:val="both"/>
        <w:rPr>
          <w:rFonts w:ascii="Times New Roman" w:hAnsi="Times New Roman" w:cs="Times New Roman"/>
          <w:b/>
          <w:bCs/>
          <w:color w:val="000000" w:themeColor="text1"/>
          <w:sz w:val="24"/>
          <w:szCs w:val="24"/>
        </w:rPr>
      </w:pPr>
      <w:r w:rsidRPr="00123EDF">
        <w:rPr>
          <w:rFonts w:ascii="Times New Roman" w:hAnsi="Times New Roman" w:cs="Times New Roman"/>
          <w:b/>
          <w:bCs/>
          <w:color w:val="000000" w:themeColor="text1"/>
          <w:sz w:val="24"/>
          <w:szCs w:val="24"/>
        </w:rPr>
        <w:lastRenderedPageBreak/>
        <w:t>Algorithms</w:t>
      </w:r>
      <w:r w:rsidR="00332439" w:rsidRPr="00123EDF">
        <w:rPr>
          <w:rFonts w:ascii="Times New Roman" w:hAnsi="Times New Roman" w:cs="Times New Roman"/>
          <w:b/>
          <w:bCs/>
          <w:color w:val="000000" w:themeColor="text1"/>
          <w:sz w:val="24"/>
          <w:szCs w:val="24"/>
        </w:rPr>
        <w:t xml:space="preserve"> and</w:t>
      </w:r>
      <w:r w:rsidRPr="00123EDF">
        <w:rPr>
          <w:rFonts w:ascii="Times New Roman" w:hAnsi="Times New Roman" w:cs="Times New Roman"/>
          <w:b/>
          <w:bCs/>
          <w:color w:val="000000" w:themeColor="text1"/>
          <w:sz w:val="24"/>
          <w:szCs w:val="24"/>
        </w:rPr>
        <w:t xml:space="preserve"> Techniques</w:t>
      </w:r>
    </w:p>
    <w:p w14:paraId="5D130BD4" w14:textId="77777777" w:rsidR="00123EDF" w:rsidRPr="00123EDF" w:rsidRDefault="00123EDF" w:rsidP="00D8771C">
      <w:pPr>
        <w:pStyle w:val="ListParagraph"/>
        <w:spacing w:line="360" w:lineRule="auto"/>
        <w:jc w:val="both"/>
        <w:rPr>
          <w:rFonts w:ascii="Times New Roman" w:hAnsi="Times New Roman" w:cs="Times New Roman"/>
          <w:b/>
          <w:bCs/>
          <w:color w:val="000000" w:themeColor="text1"/>
          <w:sz w:val="24"/>
          <w:szCs w:val="24"/>
        </w:rPr>
      </w:pPr>
    </w:p>
    <w:p w14:paraId="7F9D9E47" w14:textId="0E2FFD20" w:rsidR="006D4794" w:rsidRPr="008045DE" w:rsidRDefault="006D4794" w:rsidP="00D8771C">
      <w:pPr>
        <w:pStyle w:val="ListParagraph"/>
        <w:numPr>
          <w:ilvl w:val="0"/>
          <w:numId w:val="7"/>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b/>
          <w:bCs/>
          <w:color w:val="000000" w:themeColor="text1"/>
          <w:sz w:val="24"/>
          <w:szCs w:val="24"/>
        </w:rPr>
        <w:t>VADER</w:t>
      </w:r>
      <w:r w:rsidRPr="008045DE">
        <w:rPr>
          <w:rFonts w:ascii="Times New Roman" w:hAnsi="Times New Roman" w:cs="Times New Roman"/>
          <w:color w:val="000000" w:themeColor="text1"/>
          <w:sz w:val="24"/>
          <w:szCs w:val="24"/>
        </w:rPr>
        <w:t xml:space="preserve"> (Valence Aware Dictionary for </w:t>
      </w:r>
      <w:r w:rsidR="00332439" w:rsidRPr="008045DE">
        <w:rPr>
          <w:rFonts w:ascii="Times New Roman" w:hAnsi="Times New Roman" w:cs="Times New Roman"/>
          <w:color w:val="000000" w:themeColor="text1"/>
          <w:sz w:val="24"/>
          <w:szCs w:val="24"/>
        </w:rPr>
        <w:t>Se</w:t>
      </w:r>
      <w:r w:rsidRPr="008045DE">
        <w:rPr>
          <w:rFonts w:ascii="Times New Roman" w:hAnsi="Times New Roman" w:cs="Times New Roman"/>
          <w:color w:val="000000" w:themeColor="text1"/>
          <w:sz w:val="24"/>
          <w:szCs w:val="24"/>
        </w:rPr>
        <w:t>ntiment Reasoning)</w:t>
      </w:r>
    </w:p>
    <w:p w14:paraId="5CCE031A" w14:textId="77777777" w:rsidR="006D4794" w:rsidRPr="008045DE" w:rsidRDefault="006D4794" w:rsidP="00D8771C">
      <w:pPr>
        <w:pStyle w:val="ListParagraph"/>
        <w:numPr>
          <w:ilvl w:val="0"/>
          <w:numId w:val="11"/>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 xml:space="preserve">Rule-based sentiment </w:t>
      </w:r>
      <w:proofErr w:type="spellStart"/>
      <w:r w:rsidRPr="008045DE">
        <w:rPr>
          <w:rFonts w:ascii="Times New Roman" w:hAnsi="Times New Roman" w:cs="Times New Roman"/>
          <w:color w:val="000000" w:themeColor="text1"/>
          <w:sz w:val="24"/>
          <w:szCs w:val="24"/>
        </w:rPr>
        <w:t>analyzer</w:t>
      </w:r>
      <w:proofErr w:type="spellEnd"/>
      <w:r w:rsidRPr="008045DE">
        <w:rPr>
          <w:rFonts w:ascii="Times New Roman" w:hAnsi="Times New Roman" w:cs="Times New Roman"/>
          <w:color w:val="000000" w:themeColor="text1"/>
          <w:sz w:val="24"/>
          <w:szCs w:val="24"/>
        </w:rPr>
        <w:t xml:space="preserve"> suitable for short, social-media-like texts.</w:t>
      </w:r>
    </w:p>
    <w:p w14:paraId="70A29685" w14:textId="5FD530A9" w:rsidR="00332439" w:rsidRDefault="006D4794" w:rsidP="00D8771C">
      <w:pPr>
        <w:pStyle w:val="ListParagraph"/>
        <w:numPr>
          <w:ilvl w:val="0"/>
          <w:numId w:val="11"/>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Provides initial sentiment labels for training data.</w:t>
      </w:r>
    </w:p>
    <w:p w14:paraId="246C2365" w14:textId="77777777" w:rsidR="008045DE" w:rsidRPr="008045DE" w:rsidRDefault="008045DE" w:rsidP="00D8771C">
      <w:pPr>
        <w:pStyle w:val="ListParagraph"/>
        <w:spacing w:line="360" w:lineRule="auto"/>
        <w:ind w:left="1080"/>
        <w:jc w:val="both"/>
        <w:rPr>
          <w:rFonts w:ascii="Times New Roman" w:hAnsi="Times New Roman" w:cs="Times New Roman"/>
          <w:color w:val="000000" w:themeColor="text1"/>
          <w:sz w:val="24"/>
          <w:szCs w:val="24"/>
        </w:rPr>
      </w:pPr>
    </w:p>
    <w:p w14:paraId="17D19CA8" w14:textId="453E7C7F" w:rsidR="00332439" w:rsidRPr="008045DE" w:rsidRDefault="00332439" w:rsidP="00D8771C">
      <w:pPr>
        <w:pStyle w:val="ListParagraph"/>
        <w:numPr>
          <w:ilvl w:val="0"/>
          <w:numId w:val="7"/>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b/>
          <w:bCs/>
          <w:color w:val="000000" w:themeColor="text1"/>
          <w:sz w:val="24"/>
          <w:szCs w:val="24"/>
        </w:rPr>
        <w:t>DistilBERT Model</w:t>
      </w:r>
      <w:r w:rsidRPr="008045DE">
        <w:rPr>
          <w:rFonts w:ascii="Times New Roman" w:hAnsi="Times New Roman" w:cs="Times New Roman"/>
          <w:color w:val="000000" w:themeColor="text1"/>
          <w:sz w:val="24"/>
          <w:szCs w:val="24"/>
        </w:rPr>
        <w:t xml:space="preserve"> (</w:t>
      </w:r>
      <w:proofErr w:type="gramStart"/>
      <w:r w:rsidRPr="008045DE">
        <w:rPr>
          <w:rFonts w:ascii="Times New Roman" w:hAnsi="Times New Roman" w:cs="Times New Roman"/>
          <w:color w:val="000000" w:themeColor="text1"/>
          <w:sz w:val="24"/>
          <w:szCs w:val="24"/>
        </w:rPr>
        <w:t>transformer based</w:t>
      </w:r>
      <w:proofErr w:type="gramEnd"/>
      <w:r w:rsidRPr="008045DE">
        <w:rPr>
          <w:rFonts w:ascii="Times New Roman" w:hAnsi="Times New Roman" w:cs="Times New Roman"/>
          <w:color w:val="000000" w:themeColor="text1"/>
          <w:sz w:val="24"/>
          <w:szCs w:val="24"/>
        </w:rPr>
        <w:t xml:space="preserve"> model)</w:t>
      </w:r>
    </w:p>
    <w:p w14:paraId="1BCDC8DC" w14:textId="77777777" w:rsidR="00332439" w:rsidRPr="008045DE" w:rsidRDefault="00332439" w:rsidP="00D8771C">
      <w:pPr>
        <w:pStyle w:val="ListParagraph"/>
        <w:numPr>
          <w:ilvl w:val="0"/>
          <w:numId w:val="10"/>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Used for binary sentiment classification of financial texts.</w:t>
      </w:r>
    </w:p>
    <w:p w14:paraId="409F73D8" w14:textId="77777777" w:rsidR="00332439" w:rsidRPr="008045DE" w:rsidRDefault="00332439" w:rsidP="00D8771C">
      <w:pPr>
        <w:pStyle w:val="ListParagraph"/>
        <w:numPr>
          <w:ilvl w:val="0"/>
          <w:numId w:val="10"/>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 xml:space="preserve">Fine-tuned on </w:t>
      </w:r>
      <w:proofErr w:type="spellStart"/>
      <w:r w:rsidRPr="008045DE">
        <w:rPr>
          <w:rFonts w:ascii="Times New Roman" w:hAnsi="Times New Roman" w:cs="Times New Roman"/>
          <w:color w:val="000000" w:themeColor="text1"/>
          <w:sz w:val="24"/>
          <w:szCs w:val="24"/>
        </w:rPr>
        <w:t>labeled</w:t>
      </w:r>
      <w:proofErr w:type="spellEnd"/>
      <w:r w:rsidRPr="008045DE">
        <w:rPr>
          <w:rFonts w:ascii="Times New Roman" w:hAnsi="Times New Roman" w:cs="Times New Roman"/>
          <w:color w:val="000000" w:themeColor="text1"/>
          <w:sz w:val="24"/>
          <w:szCs w:val="24"/>
        </w:rPr>
        <w:t xml:space="preserve"> dataset generated using VADER.</w:t>
      </w:r>
    </w:p>
    <w:p w14:paraId="64E208DB" w14:textId="129B3F99" w:rsidR="00FA4B12" w:rsidRDefault="00332439" w:rsidP="00D8771C">
      <w:pPr>
        <w:pStyle w:val="ListParagraph"/>
        <w:numPr>
          <w:ilvl w:val="0"/>
          <w:numId w:val="10"/>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Captures context-aware language understanding to outperform traditional sentiment models.</w:t>
      </w:r>
    </w:p>
    <w:p w14:paraId="665D9C4D" w14:textId="77777777" w:rsidR="00123EDF" w:rsidRPr="008045DE" w:rsidRDefault="00123EDF" w:rsidP="00D8771C">
      <w:pPr>
        <w:pStyle w:val="ListParagraph"/>
        <w:spacing w:line="360" w:lineRule="auto"/>
        <w:ind w:left="1080"/>
        <w:jc w:val="both"/>
        <w:rPr>
          <w:rFonts w:ascii="Times New Roman" w:hAnsi="Times New Roman" w:cs="Times New Roman"/>
          <w:color w:val="000000" w:themeColor="text1"/>
          <w:sz w:val="24"/>
          <w:szCs w:val="24"/>
        </w:rPr>
      </w:pPr>
    </w:p>
    <w:p w14:paraId="12F51A92" w14:textId="2E4A050E" w:rsidR="00FA4B12" w:rsidRPr="008045DE" w:rsidRDefault="00FA4B12"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drawing>
          <wp:inline distT="0" distB="0" distL="0" distR="0" wp14:anchorId="64C4952C" wp14:editId="60129C13">
            <wp:extent cx="2735697" cy="2127627"/>
            <wp:effectExtent l="0" t="0" r="7620" b="6350"/>
            <wp:docPr id="1637465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1923" cy="2148024"/>
                    </a:xfrm>
                    <a:prstGeom prst="rect">
                      <a:avLst/>
                    </a:prstGeom>
                    <a:noFill/>
                    <a:ln>
                      <a:noFill/>
                    </a:ln>
                  </pic:spPr>
                </pic:pic>
              </a:graphicData>
            </a:graphic>
          </wp:inline>
        </w:drawing>
      </w:r>
      <w:r w:rsidRPr="008045DE">
        <w:rPr>
          <w:rFonts w:ascii="Times New Roman" w:hAnsi="Times New Roman" w:cs="Times New Roman"/>
          <w:noProof/>
          <w:color w:val="000000" w:themeColor="text1"/>
          <w:sz w:val="24"/>
          <w:szCs w:val="24"/>
        </w:rPr>
        <w:drawing>
          <wp:inline distT="0" distB="0" distL="0" distR="0" wp14:anchorId="779BD134" wp14:editId="003D07E1">
            <wp:extent cx="2817344" cy="2193876"/>
            <wp:effectExtent l="0" t="0" r="2540" b="0"/>
            <wp:docPr id="1068867007" name="Picture 6" descr="A graph showing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7007" name="Picture 6" descr="A graph showing a lo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5800" cy="2208248"/>
                    </a:xfrm>
                    <a:prstGeom prst="rect">
                      <a:avLst/>
                    </a:prstGeom>
                    <a:noFill/>
                    <a:ln>
                      <a:noFill/>
                    </a:ln>
                  </pic:spPr>
                </pic:pic>
              </a:graphicData>
            </a:graphic>
          </wp:inline>
        </w:drawing>
      </w:r>
    </w:p>
    <w:p w14:paraId="7F48D624" w14:textId="284C1066" w:rsidR="00123EDF" w:rsidRPr="008045DE" w:rsidRDefault="00332439" w:rsidP="00D8771C">
      <w:pPr>
        <w:spacing w:line="360" w:lineRule="auto"/>
        <w:jc w:val="both"/>
        <w:rPr>
          <w:rFonts w:ascii="Times New Roman" w:hAnsi="Times New Roman" w:cs="Times New Roman"/>
          <w:color w:val="000000" w:themeColor="text1"/>
          <w:sz w:val="20"/>
          <w:szCs w:val="20"/>
        </w:rPr>
      </w:pPr>
      <w:r w:rsidRPr="008045DE">
        <w:rPr>
          <w:rFonts w:ascii="Times New Roman" w:hAnsi="Times New Roman" w:cs="Times New Roman"/>
          <w:color w:val="000000" w:themeColor="text1"/>
          <w:sz w:val="24"/>
          <w:szCs w:val="24"/>
        </w:rPr>
        <w:t xml:space="preserve">       </w:t>
      </w:r>
      <w:r w:rsidR="008045DE">
        <w:rPr>
          <w:rFonts w:ascii="Times New Roman" w:hAnsi="Times New Roman" w:cs="Times New Roman"/>
          <w:color w:val="000000" w:themeColor="text1"/>
          <w:sz w:val="24"/>
          <w:szCs w:val="24"/>
        </w:rPr>
        <w:t xml:space="preserve">   </w:t>
      </w:r>
      <w:r w:rsidRPr="008045DE">
        <w:rPr>
          <w:rFonts w:ascii="Times New Roman" w:hAnsi="Times New Roman" w:cs="Times New Roman"/>
          <w:color w:val="000000" w:themeColor="text1"/>
          <w:sz w:val="24"/>
          <w:szCs w:val="24"/>
        </w:rPr>
        <w:t xml:space="preserve"> </w:t>
      </w:r>
      <w:r w:rsidRPr="008045DE">
        <w:rPr>
          <w:rFonts w:ascii="Times New Roman" w:hAnsi="Times New Roman" w:cs="Times New Roman"/>
          <w:color w:val="000000" w:themeColor="text1"/>
          <w:sz w:val="20"/>
          <w:szCs w:val="20"/>
        </w:rPr>
        <w:t xml:space="preserve">Figure </w:t>
      </w:r>
      <w:r w:rsidR="00066184">
        <w:rPr>
          <w:rFonts w:ascii="Times New Roman" w:hAnsi="Times New Roman" w:cs="Times New Roman"/>
          <w:color w:val="000000" w:themeColor="text1"/>
          <w:sz w:val="20"/>
          <w:szCs w:val="20"/>
        </w:rPr>
        <w:t>2</w:t>
      </w:r>
      <w:r w:rsidRPr="008045DE">
        <w:rPr>
          <w:rFonts w:ascii="Times New Roman" w:hAnsi="Times New Roman" w:cs="Times New Roman"/>
          <w:color w:val="000000" w:themeColor="text1"/>
          <w:sz w:val="20"/>
          <w:szCs w:val="20"/>
        </w:rPr>
        <w:t>(a): DistilBERT model accuracy</w:t>
      </w:r>
      <w:r w:rsidR="008045DE" w:rsidRPr="008045DE">
        <w:rPr>
          <w:rFonts w:ascii="Times New Roman" w:hAnsi="Times New Roman" w:cs="Times New Roman"/>
          <w:color w:val="000000" w:themeColor="text1"/>
          <w:sz w:val="20"/>
          <w:szCs w:val="20"/>
        </w:rPr>
        <w:t xml:space="preserve">         </w:t>
      </w:r>
      <w:r w:rsidR="008045DE">
        <w:rPr>
          <w:rFonts w:ascii="Times New Roman" w:hAnsi="Times New Roman" w:cs="Times New Roman"/>
          <w:color w:val="000000" w:themeColor="text1"/>
          <w:sz w:val="20"/>
          <w:szCs w:val="20"/>
        </w:rPr>
        <w:t xml:space="preserve">  </w:t>
      </w:r>
      <w:r w:rsidR="008045DE">
        <w:rPr>
          <w:rFonts w:ascii="Times New Roman" w:hAnsi="Times New Roman" w:cs="Times New Roman"/>
          <w:color w:val="000000" w:themeColor="text1"/>
          <w:sz w:val="20"/>
          <w:szCs w:val="20"/>
        </w:rPr>
        <w:tab/>
        <w:t xml:space="preserve">     </w:t>
      </w:r>
      <w:r w:rsidRPr="008045DE">
        <w:rPr>
          <w:rFonts w:ascii="Times New Roman" w:hAnsi="Times New Roman" w:cs="Times New Roman"/>
          <w:color w:val="000000" w:themeColor="text1"/>
          <w:sz w:val="20"/>
          <w:szCs w:val="20"/>
        </w:rPr>
        <w:t xml:space="preserve">Figure </w:t>
      </w:r>
      <w:r w:rsidR="00066184">
        <w:rPr>
          <w:rFonts w:ascii="Times New Roman" w:hAnsi="Times New Roman" w:cs="Times New Roman"/>
          <w:color w:val="000000" w:themeColor="text1"/>
          <w:sz w:val="20"/>
          <w:szCs w:val="20"/>
        </w:rPr>
        <w:t>2</w:t>
      </w:r>
      <w:r w:rsidRPr="008045DE">
        <w:rPr>
          <w:rFonts w:ascii="Times New Roman" w:hAnsi="Times New Roman" w:cs="Times New Roman"/>
          <w:color w:val="000000" w:themeColor="text1"/>
          <w:sz w:val="20"/>
          <w:szCs w:val="20"/>
        </w:rPr>
        <w:t>(b): DistilBERT model loss</w:t>
      </w:r>
    </w:p>
    <w:p w14:paraId="27296288" w14:textId="77777777" w:rsidR="00FA4B12" w:rsidRPr="008045DE" w:rsidRDefault="00FA4B12" w:rsidP="00D8771C">
      <w:pPr>
        <w:spacing w:line="360" w:lineRule="auto"/>
        <w:jc w:val="both"/>
        <w:rPr>
          <w:rFonts w:ascii="Times New Roman" w:hAnsi="Times New Roman" w:cs="Times New Roman"/>
          <w:color w:val="000000" w:themeColor="text1"/>
          <w:sz w:val="24"/>
          <w:szCs w:val="24"/>
        </w:rPr>
      </w:pPr>
    </w:p>
    <w:p w14:paraId="1FF17B05" w14:textId="7B88A816" w:rsidR="006D4794" w:rsidRPr="006D4794" w:rsidRDefault="006D4794" w:rsidP="00D8771C">
      <w:pPr>
        <w:pStyle w:val="ListParagraph"/>
        <w:numPr>
          <w:ilvl w:val="0"/>
          <w:numId w:val="7"/>
        </w:numPr>
        <w:spacing w:line="360" w:lineRule="auto"/>
        <w:jc w:val="both"/>
        <w:rPr>
          <w:rFonts w:ascii="Times New Roman" w:hAnsi="Times New Roman" w:cs="Times New Roman"/>
          <w:color w:val="000000" w:themeColor="text1"/>
          <w:sz w:val="24"/>
          <w:szCs w:val="24"/>
        </w:rPr>
      </w:pPr>
      <w:r w:rsidRPr="006D4794">
        <w:rPr>
          <w:rFonts w:ascii="Times New Roman" w:hAnsi="Times New Roman" w:cs="Times New Roman"/>
          <w:b/>
          <w:bCs/>
          <w:color w:val="000000" w:themeColor="text1"/>
          <w:sz w:val="24"/>
          <w:szCs w:val="24"/>
        </w:rPr>
        <w:t>LSTM</w:t>
      </w:r>
      <w:r w:rsidR="00332439" w:rsidRPr="008045DE">
        <w:rPr>
          <w:rFonts w:ascii="Times New Roman" w:hAnsi="Times New Roman" w:cs="Times New Roman"/>
          <w:color w:val="000000" w:themeColor="text1"/>
          <w:sz w:val="24"/>
          <w:szCs w:val="24"/>
        </w:rPr>
        <w:t xml:space="preserve"> </w:t>
      </w:r>
      <w:r w:rsidR="00332439" w:rsidRPr="008045DE">
        <w:rPr>
          <w:rFonts w:ascii="Times New Roman" w:hAnsi="Times New Roman" w:cs="Times New Roman"/>
          <w:b/>
          <w:bCs/>
          <w:color w:val="000000" w:themeColor="text1"/>
          <w:sz w:val="24"/>
          <w:szCs w:val="24"/>
        </w:rPr>
        <w:t>Model</w:t>
      </w:r>
      <w:r w:rsidRPr="006D4794">
        <w:rPr>
          <w:rFonts w:ascii="Times New Roman" w:hAnsi="Times New Roman" w:cs="Times New Roman"/>
          <w:b/>
          <w:bCs/>
          <w:color w:val="000000" w:themeColor="text1"/>
          <w:sz w:val="24"/>
          <w:szCs w:val="24"/>
        </w:rPr>
        <w:t xml:space="preserve"> </w:t>
      </w:r>
      <w:r w:rsidRPr="006D4794">
        <w:rPr>
          <w:rFonts w:ascii="Times New Roman" w:hAnsi="Times New Roman" w:cs="Times New Roman"/>
          <w:color w:val="000000" w:themeColor="text1"/>
          <w:sz w:val="24"/>
          <w:szCs w:val="24"/>
        </w:rPr>
        <w:t>(Long Short-Term Memory Networks)</w:t>
      </w:r>
    </w:p>
    <w:p w14:paraId="0E093CD2" w14:textId="77777777" w:rsidR="006D4794" w:rsidRPr="008045DE" w:rsidRDefault="006D4794" w:rsidP="00D8771C">
      <w:pPr>
        <w:pStyle w:val="ListParagraph"/>
        <w:numPr>
          <w:ilvl w:val="1"/>
          <w:numId w:val="12"/>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Used for time series forecasting of stock prices.</w:t>
      </w:r>
    </w:p>
    <w:p w14:paraId="136EFB24" w14:textId="77777777" w:rsidR="006D4794" w:rsidRPr="008045DE" w:rsidRDefault="006D4794" w:rsidP="00D8771C">
      <w:pPr>
        <w:pStyle w:val="ListParagraph"/>
        <w:numPr>
          <w:ilvl w:val="1"/>
          <w:numId w:val="12"/>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Handles temporal dependencies effectively and avoids vanishing gradient problems.</w:t>
      </w:r>
    </w:p>
    <w:p w14:paraId="23A5460F" w14:textId="77777777" w:rsidR="006D4794" w:rsidRPr="008045DE" w:rsidRDefault="006D4794" w:rsidP="00D8771C">
      <w:pPr>
        <w:pStyle w:val="ListParagraph"/>
        <w:numPr>
          <w:ilvl w:val="1"/>
          <w:numId w:val="12"/>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Accepts sequences of stock prices and predicts next-step prices.</w:t>
      </w:r>
    </w:p>
    <w:p w14:paraId="13225107" w14:textId="77777777" w:rsidR="00332439" w:rsidRPr="008045DE" w:rsidRDefault="00332439" w:rsidP="00D8771C">
      <w:pPr>
        <w:pStyle w:val="ListParagraph"/>
        <w:spacing w:line="360" w:lineRule="auto"/>
        <w:ind w:left="1440"/>
        <w:jc w:val="both"/>
        <w:rPr>
          <w:rFonts w:ascii="Times New Roman" w:hAnsi="Times New Roman" w:cs="Times New Roman"/>
          <w:color w:val="000000" w:themeColor="text1"/>
          <w:sz w:val="24"/>
          <w:szCs w:val="24"/>
        </w:rPr>
      </w:pPr>
    </w:p>
    <w:p w14:paraId="11C03790" w14:textId="79E8FFA6" w:rsidR="00332439" w:rsidRPr="008045DE" w:rsidRDefault="00332439"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lastRenderedPageBreak/>
        <w:drawing>
          <wp:inline distT="0" distB="0" distL="0" distR="0" wp14:anchorId="39819619" wp14:editId="0E8C774D">
            <wp:extent cx="5289550" cy="2699727"/>
            <wp:effectExtent l="0" t="0" r="6350" b="5715"/>
            <wp:docPr id="665111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1">
                      <a:extLst>
                        <a:ext uri="{28A0092B-C50C-407E-A947-70E740481C1C}">
                          <a14:useLocalDpi xmlns:a14="http://schemas.microsoft.com/office/drawing/2010/main" val="0"/>
                        </a:ext>
                      </a:extLst>
                    </a:blip>
                    <a:srcRect t="5024"/>
                    <a:stretch/>
                  </pic:blipFill>
                  <pic:spPr bwMode="auto">
                    <a:xfrm>
                      <a:off x="0" y="0"/>
                      <a:ext cx="5303425" cy="2706809"/>
                    </a:xfrm>
                    <a:prstGeom prst="rect">
                      <a:avLst/>
                    </a:prstGeom>
                    <a:noFill/>
                    <a:ln>
                      <a:noFill/>
                    </a:ln>
                    <a:extLst>
                      <a:ext uri="{53640926-AAD7-44D8-BBD7-CCE9431645EC}">
                        <a14:shadowObscured xmlns:a14="http://schemas.microsoft.com/office/drawing/2010/main"/>
                      </a:ext>
                    </a:extLst>
                  </pic:spPr>
                </pic:pic>
              </a:graphicData>
            </a:graphic>
          </wp:inline>
        </w:drawing>
      </w:r>
    </w:p>
    <w:p w14:paraId="356DEBA8" w14:textId="2AB7E614" w:rsidR="00332439" w:rsidRPr="008045DE" w:rsidRDefault="00332439" w:rsidP="00D8771C">
      <w:pPr>
        <w:spacing w:line="360" w:lineRule="auto"/>
        <w:jc w:val="both"/>
        <w:rPr>
          <w:rFonts w:ascii="Times New Roman" w:hAnsi="Times New Roman" w:cs="Times New Roman"/>
          <w:color w:val="000000" w:themeColor="text1"/>
          <w:sz w:val="20"/>
          <w:szCs w:val="20"/>
        </w:rPr>
      </w:pPr>
      <w:r w:rsidRPr="008045DE">
        <w:rPr>
          <w:rFonts w:ascii="Times New Roman" w:hAnsi="Times New Roman" w:cs="Times New Roman"/>
          <w:color w:val="000000" w:themeColor="text1"/>
          <w:sz w:val="20"/>
          <w:szCs w:val="20"/>
        </w:rPr>
        <w:t xml:space="preserve">Figure </w:t>
      </w:r>
      <w:r w:rsidR="00066184">
        <w:rPr>
          <w:rFonts w:ascii="Times New Roman" w:hAnsi="Times New Roman" w:cs="Times New Roman"/>
          <w:color w:val="000000" w:themeColor="text1"/>
          <w:sz w:val="20"/>
          <w:szCs w:val="20"/>
        </w:rPr>
        <w:t>3</w:t>
      </w:r>
      <w:r w:rsidRPr="008045DE">
        <w:rPr>
          <w:rFonts w:ascii="Times New Roman" w:hAnsi="Times New Roman" w:cs="Times New Roman"/>
          <w:color w:val="000000" w:themeColor="text1"/>
          <w:sz w:val="20"/>
          <w:szCs w:val="20"/>
        </w:rPr>
        <w:t>: LSTM Model True vs Predicted values of stock prices</w:t>
      </w:r>
    </w:p>
    <w:p w14:paraId="42B87C98" w14:textId="77777777" w:rsidR="00332439" w:rsidRPr="008045DE" w:rsidRDefault="00332439" w:rsidP="00D8771C">
      <w:pPr>
        <w:spacing w:line="360" w:lineRule="auto"/>
        <w:jc w:val="both"/>
        <w:rPr>
          <w:rFonts w:ascii="Times New Roman" w:hAnsi="Times New Roman" w:cs="Times New Roman"/>
          <w:color w:val="000000" w:themeColor="text1"/>
          <w:sz w:val="24"/>
          <w:szCs w:val="24"/>
        </w:rPr>
      </w:pPr>
    </w:p>
    <w:p w14:paraId="167D66D9" w14:textId="77777777" w:rsidR="006D4794" w:rsidRPr="006D4794" w:rsidRDefault="006D4794" w:rsidP="00D8771C">
      <w:pPr>
        <w:pStyle w:val="ListParagraph"/>
        <w:numPr>
          <w:ilvl w:val="0"/>
          <w:numId w:val="7"/>
        </w:numPr>
        <w:spacing w:line="360" w:lineRule="auto"/>
        <w:jc w:val="both"/>
        <w:rPr>
          <w:rFonts w:ascii="Times New Roman" w:hAnsi="Times New Roman" w:cs="Times New Roman"/>
          <w:b/>
          <w:bCs/>
          <w:color w:val="000000" w:themeColor="text1"/>
          <w:sz w:val="24"/>
          <w:szCs w:val="24"/>
        </w:rPr>
      </w:pPr>
      <w:r w:rsidRPr="006D4794">
        <w:rPr>
          <w:rFonts w:ascii="Times New Roman" w:hAnsi="Times New Roman" w:cs="Times New Roman"/>
          <w:b/>
          <w:bCs/>
          <w:color w:val="000000" w:themeColor="text1"/>
          <w:sz w:val="24"/>
          <w:szCs w:val="24"/>
        </w:rPr>
        <w:t>Time Synchronization &amp; Merging</w:t>
      </w:r>
    </w:p>
    <w:p w14:paraId="63DF4B8D" w14:textId="77777777" w:rsidR="006D4794" w:rsidRPr="006D4794" w:rsidRDefault="006D4794" w:rsidP="00D8771C">
      <w:pPr>
        <w:pStyle w:val="ListParagraph"/>
        <w:numPr>
          <w:ilvl w:val="1"/>
          <w:numId w:val="7"/>
        </w:numPr>
        <w:spacing w:line="360" w:lineRule="auto"/>
        <w:jc w:val="both"/>
        <w:rPr>
          <w:rFonts w:ascii="Times New Roman" w:hAnsi="Times New Roman" w:cs="Times New Roman"/>
          <w:color w:val="000000" w:themeColor="text1"/>
          <w:sz w:val="24"/>
          <w:szCs w:val="24"/>
        </w:rPr>
      </w:pPr>
      <w:r w:rsidRPr="006D4794">
        <w:rPr>
          <w:rFonts w:ascii="Times New Roman" w:hAnsi="Times New Roman" w:cs="Times New Roman"/>
          <w:color w:val="000000" w:themeColor="text1"/>
          <w:sz w:val="24"/>
          <w:szCs w:val="24"/>
        </w:rPr>
        <w:t>Sentiment and price datasets are aligned by dates to perform correlation analysis.</w:t>
      </w:r>
    </w:p>
    <w:p w14:paraId="08624D52" w14:textId="77777777" w:rsidR="006D4794" w:rsidRPr="006D4794" w:rsidRDefault="006D4794" w:rsidP="00D8771C">
      <w:pPr>
        <w:pStyle w:val="ListParagraph"/>
        <w:numPr>
          <w:ilvl w:val="1"/>
          <w:numId w:val="7"/>
        </w:numPr>
        <w:spacing w:line="360" w:lineRule="auto"/>
        <w:jc w:val="both"/>
        <w:rPr>
          <w:rFonts w:ascii="Times New Roman" w:hAnsi="Times New Roman" w:cs="Times New Roman"/>
          <w:color w:val="000000" w:themeColor="text1"/>
          <w:sz w:val="24"/>
          <w:szCs w:val="24"/>
        </w:rPr>
      </w:pPr>
      <w:r w:rsidRPr="006D4794">
        <w:rPr>
          <w:rFonts w:ascii="Times New Roman" w:hAnsi="Times New Roman" w:cs="Times New Roman"/>
          <w:color w:val="000000" w:themeColor="text1"/>
          <w:sz w:val="24"/>
          <w:szCs w:val="24"/>
        </w:rPr>
        <w:t>Features are scaled, and trends are visualized to study emotional impact.</w:t>
      </w:r>
    </w:p>
    <w:p w14:paraId="5A844442" w14:textId="77777777" w:rsidR="006D4794" w:rsidRPr="008045DE" w:rsidRDefault="006D4794" w:rsidP="00D8771C">
      <w:pPr>
        <w:pStyle w:val="ListParagraph"/>
        <w:spacing w:line="360" w:lineRule="auto"/>
        <w:ind w:left="360"/>
        <w:jc w:val="both"/>
        <w:rPr>
          <w:rFonts w:ascii="Times New Roman" w:hAnsi="Times New Roman" w:cs="Times New Roman"/>
          <w:b/>
          <w:bCs/>
          <w:color w:val="000000" w:themeColor="text1"/>
          <w:sz w:val="24"/>
          <w:szCs w:val="24"/>
        </w:rPr>
      </w:pPr>
    </w:p>
    <w:p w14:paraId="089B81B7" w14:textId="1E458C08" w:rsidR="00121B0F" w:rsidRPr="008045DE" w:rsidRDefault="00121B0F"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3.</w:t>
      </w:r>
      <w:r w:rsidR="00FD7AE0" w:rsidRPr="008045DE">
        <w:rPr>
          <w:rFonts w:ascii="Times New Roman" w:hAnsi="Times New Roman" w:cs="Times New Roman"/>
          <w:b/>
          <w:bCs/>
          <w:color w:val="000000" w:themeColor="text1"/>
          <w:sz w:val="24"/>
          <w:szCs w:val="24"/>
        </w:rPr>
        <w:t>4</w:t>
      </w:r>
      <w:r w:rsidRPr="008045DE">
        <w:rPr>
          <w:rFonts w:ascii="Times New Roman" w:hAnsi="Times New Roman" w:cs="Times New Roman"/>
          <w:b/>
          <w:bCs/>
          <w:color w:val="000000" w:themeColor="text1"/>
          <w:sz w:val="24"/>
          <w:szCs w:val="24"/>
        </w:rPr>
        <w:t>. Success Criteria</w:t>
      </w:r>
    </w:p>
    <w:p w14:paraId="50CC02A6" w14:textId="5D7F8A4A" w:rsidR="00121B0F" w:rsidRPr="008045DE" w:rsidRDefault="00121B0F"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color w:val="000000" w:themeColor="text1"/>
          <w:sz w:val="24"/>
          <w:szCs w:val="24"/>
        </w:rPr>
        <w:t xml:space="preserve">The success of the </w:t>
      </w:r>
      <w:r w:rsidRPr="008045DE">
        <w:rPr>
          <w:rFonts w:ascii="Times New Roman" w:hAnsi="Times New Roman" w:cs="Times New Roman"/>
          <w:b/>
          <w:bCs/>
          <w:color w:val="000000" w:themeColor="text1"/>
          <w:sz w:val="24"/>
          <w:szCs w:val="24"/>
        </w:rPr>
        <w:t xml:space="preserve">AI-Based </w:t>
      </w:r>
      <w:r w:rsidR="00F04108" w:rsidRPr="008045DE">
        <w:rPr>
          <w:rFonts w:ascii="Times New Roman" w:hAnsi="Times New Roman" w:cs="Times New Roman"/>
          <w:b/>
          <w:bCs/>
          <w:color w:val="000000" w:themeColor="text1"/>
          <w:sz w:val="24"/>
          <w:szCs w:val="24"/>
        </w:rPr>
        <w:t>behavioural</w:t>
      </w:r>
      <w:r w:rsidRPr="008045DE">
        <w:rPr>
          <w:rFonts w:ascii="Times New Roman" w:hAnsi="Times New Roman" w:cs="Times New Roman"/>
          <w:b/>
          <w:bCs/>
          <w:color w:val="000000" w:themeColor="text1"/>
          <w:sz w:val="24"/>
          <w:szCs w:val="24"/>
        </w:rPr>
        <w:t xml:space="preserve"> Finance Analyzer</w:t>
      </w:r>
      <w:r w:rsidRPr="008045DE">
        <w:rPr>
          <w:rFonts w:ascii="Times New Roman" w:hAnsi="Times New Roman" w:cs="Times New Roman"/>
          <w:color w:val="000000" w:themeColor="text1"/>
          <w:sz w:val="24"/>
          <w:szCs w:val="24"/>
        </w:rPr>
        <w:t xml:space="preserve"> is measured through several criteria:</w:t>
      </w:r>
    </w:p>
    <w:p w14:paraId="3D8E8AD9" w14:textId="77777777" w:rsidR="00121B0F" w:rsidRPr="008045DE" w:rsidRDefault="00121B0F" w:rsidP="00D8771C">
      <w:pPr>
        <w:numPr>
          <w:ilvl w:val="0"/>
          <w:numId w:val="1"/>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b/>
          <w:bCs/>
          <w:color w:val="000000" w:themeColor="text1"/>
          <w:sz w:val="24"/>
          <w:szCs w:val="24"/>
        </w:rPr>
        <w:t>Prediction Accuracy</w:t>
      </w:r>
      <w:r w:rsidRPr="008045DE">
        <w:rPr>
          <w:rFonts w:ascii="Times New Roman" w:hAnsi="Times New Roman" w:cs="Times New Roman"/>
          <w:color w:val="000000" w:themeColor="text1"/>
          <w:sz w:val="24"/>
          <w:szCs w:val="24"/>
        </w:rPr>
        <w:t>:</w:t>
      </w:r>
    </w:p>
    <w:p w14:paraId="4F26D903" w14:textId="77777777" w:rsidR="001A2844" w:rsidRPr="008045DE" w:rsidRDefault="001A2844" w:rsidP="00D8771C">
      <w:pPr>
        <w:numPr>
          <w:ilvl w:val="1"/>
          <w:numId w:val="2"/>
        </w:numPr>
        <w:spacing w:after="0" w:line="360" w:lineRule="auto"/>
        <w:jc w:val="both"/>
        <w:rPr>
          <w:rFonts w:ascii="Times New Roman" w:hAnsi="Times New Roman" w:cs="Times New Roman"/>
          <w:color w:val="000000" w:themeColor="text1"/>
          <w:sz w:val="24"/>
          <w:szCs w:val="24"/>
        </w:rPr>
      </w:pPr>
      <w:r w:rsidRPr="001A2844">
        <w:rPr>
          <w:rFonts w:ascii="Times New Roman" w:eastAsia="Times New Roman" w:hAnsi="Times New Roman" w:cs="Times New Roman"/>
          <w:color w:val="000000" w:themeColor="text1"/>
          <w:kern w:val="0"/>
          <w:sz w:val="24"/>
          <w:szCs w:val="24"/>
          <w:lang w:eastAsia="en-IN"/>
          <w14:ligatures w14:val="none"/>
        </w:rPr>
        <w:t>The model must accurately predict stock price movements by merging financial and sentiment data.</w:t>
      </w:r>
    </w:p>
    <w:p w14:paraId="219045A6" w14:textId="300F1F0C" w:rsidR="001A2844" w:rsidRPr="001A2844" w:rsidRDefault="001A2844" w:rsidP="00D8771C">
      <w:pPr>
        <w:numPr>
          <w:ilvl w:val="1"/>
          <w:numId w:val="2"/>
        </w:numPr>
        <w:spacing w:after="0" w:line="360" w:lineRule="auto"/>
        <w:jc w:val="both"/>
        <w:rPr>
          <w:rFonts w:ascii="Times New Roman" w:hAnsi="Times New Roman" w:cs="Times New Roman"/>
          <w:color w:val="000000" w:themeColor="text1"/>
          <w:sz w:val="24"/>
          <w:szCs w:val="24"/>
        </w:rPr>
      </w:pPr>
      <w:r w:rsidRPr="001A2844">
        <w:rPr>
          <w:rFonts w:ascii="Times New Roman" w:eastAsia="Times New Roman" w:hAnsi="Times New Roman" w:cs="Times New Roman"/>
          <w:color w:val="000000" w:themeColor="text1"/>
          <w:kern w:val="0"/>
          <w:sz w:val="24"/>
          <w:szCs w:val="24"/>
          <w:lang w:eastAsia="en-IN"/>
          <w14:ligatures w14:val="none"/>
        </w:rPr>
        <w:t>Target: Achieve RMSE below a specified threshold (e.g., 0.05) for time series predictions and a classification accuracy exceeding 85% for sentiment-based prediction</w:t>
      </w:r>
    </w:p>
    <w:p w14:paraId="675DB217" w14:textId="77777777" w:rsidR="001A2844" w:rsidRPr="001A2844" w:rsidRDefault="001A2844" w:rsidP="00D8771C">
      <w:pPr>
        <w:numPr>
          <w:ilvl w:val="0"/>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b/>
          <w:bCs/>
          <w:color w:val="000000" w:themeColor="text1"/>
          <w:kern w:val="0"/>
          <w:sz w:val="24"/>
          <w:szCs w:val="24"/>
          <w:lang w:eastAsia="en-IN"/>
          <w14:ligatures w14:val="none"/>
        </w:rPr>
        <w:t>Sentiment Accuracy:</w:t>
      </w:r>
    </w:p>
    <w:p w14:paraId="1086173E" w14:textId="77777777" w:rsidR="001A2844" w:rsidRPr="001A2844" w:rsidRDefault="001A2844" w:rsidP="00D8771C">
      <w:pPr>
        <w:numPr>
          <w:ilvl w:val="1"/>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color w:val="000000" w:themeColor="text1"/>
          <w:kern w:val="0"/>
          <w:sz w:val="24"/>
          <w:szCs w:val="24"/>
          <w:lang w:eastAsia="en-IN"/>
          <w14:ligatures w14:val="none"/>
        </w:rPr>
        <w:t>The sentiment analysis component should precisely categorize market sentiment from social media and news articles with a precision of at least 80%, ensuring a direct correlation with stock price changes.</w:t>
      </w:r>
    </w:p>
    <w:p w14:paraId="033654CF" w14:textId="77777777" w:rsidR="001A2844" w:rsidRPr="001A2844" w:rsidRDefault="001A2844" w:rsidP="00D8771C">
      <w:pPr>
        <w:numPr>
          <w:ilvl w:val="0"/>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b/>
          <w:bCs/>
          <w:color w:val="000000" w:themeColor="text1"/>
          <w:kern w:val="0"/>
          <w:sz w:val="24"/>
          <w:szCs w:val="24"/>
          <w:lang w:eastAsia="en-IN"/>
          <w14:ligatures w14:val="none"/>
        </w:rPr>
        <w:lastRenderedPageBreak/>
        <w:t>Business Value:</w:t>
      </w:r>
    </w:p>
    <w:p w14:paraId="56602DEA" w14:textId="77777777" w:rsidR="001A2844" w:rsidRPr="001A2844" w:rsidRDefault="001A2844" w:rsidP="00D8771C">
      <w:pPr>
        <w:numPr>
          <w:ilvl w:val="1"/>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color w:val="000000" w:themeColor="text1"/>
          <w:kern w:val="0"/>
          <w:sz w:val="24"/>
          <w:szCs w:val="24"/>
          <w:lang w:eastAsia="en-IN"/>
          <w14:ligatures w14:val="none"/>
        </w:rPr>
        <w:t xml:space="preserve">The </w:t>
      </w:r>
      <w:proofErr w:type="spellStart"/>
      <w:r w:rsidRPr="001A2844">
        <w:rPr>
          <w:rFonts w:ascii="Times New Roman" w:eastAsia="Times New Roman" w:hAnsi="Times New Roman" w:cs="Times New Roman"/>
          <w:color w:val="000000" w:themeColor="text1"/>
          <w:kern w:val="0"/>
          <w:sz w:val="24"/>
          <w:szCs w:val="24"/>
          <w:lang w:eastAsia="en-IN"/>
          <w14:ligatures w14:val="none"/>
        </w:rPr>
        <w:t>analyzer</w:t>
      </w:r>
      <w:proofErr w:type="spellEnd"/>
      <w:r w:rsidRPr="001A2844">
        <w:rPr>
          <w:rFonts w:ascii="Times New Roman" w:eastAsia="Times New Roman" w:hAnsi="Times New Roman" w:cs="Times New Roman"/>
          <w:color w:val="000000" w:themeColor="text1"/>
          <w:kern w:val="0"/>
          <w:sz w:val="24"/>
          <w:szCs w:val="24"/>
          <w:lang w:eastAsia="en-IN"/>
          <w14:ligatures w14:val="none"/>
        </w:rPr>
        <w:t xml:space="preserve"> should offer actionable insights to investors by identifying potential market anomalies or trends driven by behavioral patterns, aiding in better decision-making and enhanced portfolio performance.</w:t>
      </w:r>
    </w:p>
    <w:p w14:paraId="42CE4400" w14:textId="77777777" w:rsidR="001A2844" w:rsidRPr="001A2844" w:rsidRDefault="001A2844" w:rsidP="00D8771C">
      <w:pPr>
        <w:numPr>
          <w:ilvl w:val="0"/>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b/>
          <w:bCs/>
          <w:color w:val="000000" w:themeColor="text1"/>
          <w:kern w:val="0"/>
          <w:sz w:val="24"/>
          <w:szCs w:val="24"/>
          <w:lang w:eastAsia="en-IN"/>
          <w14:ligatures w14:val="none"/>
        </w:rPr>
        <w:t>System Scalability:</w:t>
      </w:r>
    </w:p>
    <w:p w14:paraId="7E13843F" w14:textId="77777777" w:rsidR="001A2844" w:rsidRDefault="001A2844" w:rsidP="00D8771C">
      <w:pPr>
        <w:numPr>
          <w:ilvl w:val="1"/>
          <w:numId w:val="2"/>
        </w:numPr>
        <w:shd w:val="clear" w:color="auto" w:fill="FFFFFF"/>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1A2844">
        <w:rPr>
          <w:rFonts w:ascii="Times New Roman" w:eastAsia="Times New Roman" w:hAnsi="Times New Roman" w:cs="Times New Roman"/>
          <w:color w:val="000000" w:themeColor="text1"/>
          <w:kern w:val="0"/>
          <w:sz w:val="24"/>
          <w:szCs w:val="24"/>
          <w:lang w:eastAsia="en-IN"/>
          <w14:ligatures w14:val="none"/>
        </w:rPr>
        <w:t>The model should manage substantial datasets from multiple financial markets and diverse sentiment data sources, scalable for real-time analysis and predictions.</w:t>
      </w:r>
    </w:p>
    <w:p w14:paraId="7573218B" w14:textId="77777777" w:rsidR="00123EDF" w:rsidRPr="001A2844" w:rsidRDefault="00123EDF" w:rsidP="00D8771C">
      <w:pPr>
        <w:shd w:val="clear" w:color="auto" w:fill="FFFFFF"/>
        <w:spacing w:after="0" w:line="360" w:lineRule="auto"/>
        <w:ind w:left="1440"/>
        <w:jc w:val="both"/>
        <w:rPr>
          <w:rFonts w:ascii="Times New Roman" w:eastAsia="Times New Roman" w:hAnsi="Times New Roman" w:cs="Times New Roman"/>
          <w:color w:val="000000" w:themeColor="text1"/>
          <w:kern w:val="0"/>
          <w:sz w:val="24"/>
          <w:szCs w:val="24"/>
          <w:lang w:eastAsia="en-IN"/>
          <w14:ligatures w14:val="none"/>
        </w:rPr>
      </w:pPr>
    </w:p>
    <w:p w14:paraId="53514F46" w14:textId="77777777" w:rsidR="001A2844" w:rsidRPr="008045DE" w:rsidRDefault="001A2844" w:rsidP="00D8771C">
      <w:pPr>
        <w:spacing w:after="0" w:line="360" w:lineRule="auto"/>
        <w:jc w:val="both"/>
        <w:rPr>
          <w:rFonts w:ascii="Times New Roman" w:hAnsi="Times New Roman" w:cs="Times New Roman"/>
          <w:color w:val="000000" w:themeColor="text1"/>
          <w:sz w:val="24"/>
          <w:szCs w:val="24"/>
        </w:rPr>
      </w:pPr>
    </w:p>
    <w:p w14:paraId="1923E6AA" w14:textId="0FC760D6" w:rsidR="00121B0F" w:rsidRPr="008045DE" w:rsidRDefault="00121B0F"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3.</w:t>
      </w:r>
      <w:r w:rsidR="00FD7AE0" w:rsidRPr="008045DE">
        <w:rPr>
          <w:rFonts w:ascii="Times New Roman" w:hAnsi="Times New Roman" w:cs="Times New Roman"/>
          <w:b/>
          <w:bCs/>
          <w:color w:val="000000" w:themeColor="text1"/>
          <w:sz w:val="24"/>
          <w:szCs w:val="24"/>
        </w:rPr>
        <w:t>5</w:t>
      </w:r>
      <w:r w:rsidRPr="008045DE">
        <w:rPr>
          <w:rFonts w:ascii="Times New Roman" w:hAnsi="Times New Roman" w:cs="Times New Roman"/>
          <w:b/>
          <w:bCs/>
          <w:color w:val="000000" w:themeColor="text1"/>
          <w:sz w:val="24"/>
          <w:szCs w:val="24"/>
        </w:rPr>
        <w:t>. Potential Challenges</w:t>
      </w:r>
    </w:p>
    <w:p w14:paraId="30F3EF95" w14:textId="77777777" w:rsidR="001A2844" w:rsidRPr="001A2844" w:rsidRDefault="001A2844" w:rsidP="00D8771C">
      <w:p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Various challenges may arise during the development and implementation of the AI-Based Behavioral Finance Analyzer:</w:t>
      </w:r>
    </w:p>
    <w:p w14:paraId="193AEA6B" w14:textId="77777777" w:rsidR="001A2844" w:rsidRPr="001A2844" w:rsidRDefault="001A2844" w:rsidP="00D8771C">
      <w:pPr>
        <w:numPr>
          <w:ilvl w:val="0"/>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Data Quality and Availability:</w:t>
      </w:r>
    </w:p>
    <w:p w14:paraId="043FC2B2" w14:textId="77777777" w:rsidR="001A2844" w:rsidRPr="001A2844"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Financial data might have missing values, outliers, or inconsistencies due to external events like stock splits or market holidays. Ensuring data quality through comprehensive preprocessing and cleaning is crucial.</w:t>
      </w:r>
    </w:p>
    <w:p w14:paraId="1D1CE681" w14:textId="77777777" w:rsidR="001A2844" w:rsidRPr="001A2844"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Social media data can be noisy, unstructured, and contain irrelevant information, making noise filtration and relevant data extraction challenging.</w:t>
      </w:r>
    </w:p>
    <w:p w14:paraId="78C3B368" w14:textId="77777777" w:rsidR="001A2844" w:rsidRPr="001A2844" w:rsidRDefault="001A2844" w:rsidP="00D8771C">
      <w:pPr>
        <w:numPr>
          <w:ilvl w:val="0"/>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Imbalanced Data:</w:t>
      </w:r>
    </w:p>
    <w:p w14:paraId="06C6A71A" w14:textId="77777777" w:rsidR="001A2844" w:rsidRPr="001A2844"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Stock price movements can remain stable for extended periods with sudden spikes or crashes, potentially impacting the model's accuracy in detecting rare market events effectively.</w:t>
      </w:r>
    </w:p>
    <w:p w14:paraId="0E054FEA" w14:textId="77777777" w:rsidR="001A2844" w:rsidRPr="001A2844" w:rsidRDefault="001A2844" w:rsidP="00D8771C">
      <w:pPr>
        <w:numPr>
          <w:ilvl w:val="0"/>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Model Interpretability:</w:t>
      </w:r>
    </w:p>
    <w:p w14:paraId="7CD771B6" w14:textId="77777777" w:rsidR="001A2844" w:rsidRPr="001A2844"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Deep learning models such as LSTMs and BERT, while powerful, can be challenging to interpret. Ensuring clear and understandable insights from the model to investors is vital for practical application.</w:t>
      </w:r>
    </w:p>
    <w:p w14:paraId="70324BAD" w14:textId="77777777" w:rsidR="001A2844" w:rsidRPr="001A2844" w:rsidRDefault="001A2844" w:rsidP="00D8771C">
      <w:pPr>
        <w:numPr>
          <w:ilvl w:val="0"/>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Sentiment Interpretation:</w:t>
      </w:r>
    </w:p>
    <w:p w14:paraId="548E0FBA" w14:textId="77777777" w:rsidR="001A2844" w:rsidRPr="001A2844"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lastRenderedPageBreak/>
        <w:t>Interpreting sentiment in financial texts is intricate due to jargon, sarcasm, or market-specific language usage. Fine-tuning NLP models for the finance domain becomes necessary.</w:t>
      </w:r>
    </w:p>
    <w:p w14:paraId="68FE315A" w14:textId="77777777" w:rsidR="001A2844" w:rsidRPr="001A2844" w:rsidRDefault="001A2844" w:rsidP="00D8771C">
      <w:pPr>
        <w:numPr>
          <w:ilvl w:val="0"/>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Market Volatility and External Factors:</w:t>
      </w:r>
    </w:p>
    <w:p w14:paraId="1E5C3908" w14:textId="0AF23C14" w:rsidR="001A2844" w:rsidRPr="008045DE" w:rsidRDefault="001A2844" w:rsidP="00D8771C">
      <w:pPr>
        <w:numPr>
          <w:ilvl w:val="1"/>
          <w:numId w:val="22"/>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Apart from sentiment and historical prices, the stock market is influenced by various factors like political events, natural disasters, and global economic conditions. Capturing these influences comprehensively poses a challenge for the model.</w:t>
      </w:r>
    </w:p>
    <w:p w14:paraId="693CFE15" w14:textId="77777777" w:rsidR="00256A0D" w:rsidRPr="008045DE" w:rsidRDefault="00256A0D" w:rsidP="00D8771C">
      <w:pPr>
        <w:spacing w:line="360" w:lineRule="auto"/>
        <w:jc w:val="both"/>
        <w:rPr>
          <w:rFonts w:ascii="Times New Roman" w:hAnsi="Times New Roman" w:cs="Times New Roman"/>
          <w:color w:val="000000" w:themeColor="text1"/>
          <w:sz w:val="24"/>
          <w:szCs w:val="24"/>
        </w:rPr>
      </w:pPr>
      <w:bookmarkStart w:id="2" w:name="_Toc439994672"/>
      <w:bookmarkStart w:id="3" w:name="_Toc26969060"/>
    </w:p>
    <w:p w14:paraId="40CBAD36" w14:textId="6EDABC98" w:rsidR="00FD7AE0" w:rsidRDefault="00FD7AE0" w:rsidP="00D8771C">
      <w:pPr>
        <w:spacing w:line="360" w:lineRule="auto"/>
        <w:jc w:val="both"/>
        <w:rPr>
          <w:rFonts w:ascii="Times New Roman" w:hAnsi="Times New Roman" w:cs="Times New Roman"/>
          <w:b/>
          <w:bCs/>
          <w:sz w:val="28"/>
          <w:szCs w:val="28"/>
        </w:rPr>
      </w:pPr>
      <w:r w:rsidRPr="00FD7AE0">
        <w:rPr>
          <w:rFonts w:ascii="Times New Roman" w:hAnsi="Times New Roman" w:cs="Times New Roman"/>
          <w:b/>
          <w:bCs/>
          <w:sz w:val="28"/>
          <w:szCs w:val="28"/>
        </w:rPr>
        <w:t>CONCLUSION:</w:t>
      </w:r>
    </w:p>
    <w:p w14:paraId="2E0463EA" w14:textId="77777777" w:rsidR="00600D10" w:rsidRDefault="00600D10" w:rsidP="00D8771C">
      <w:pPr>
        <w:spacing w:line="360" w:lineRule="auto"/>
        <w:jc w:val="both"/>
        <w:rPr>
          <w:rFonts w:ascii="Times New Roman" w:hAnsi="Times New Roman" w:cs="Times New Roman"/>
          <w:b/>
          <w:bCs/>
        </w:rPr>
      </w:pPr>
    </w:p>
    <w:p w14:paraId="611DA56A" w14:textId="1EF8132D" w:rsidR="00FD7AE0" w:rsidRPr="00FD7AE0" w:rsidRDefault="00600D10"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4</w:t>
      </w:r>
      <w:r w:rsidR="00FD7AE0" w:rsidRPr="00FD7AE0">
        <w:rPr>
          <w:rFonts w:ascii="Times New Roman" w:hAnsi="Times New Roman" w:cs="Times New Roman"/>
          <w:b/>
          <w:bCs/>
          <w:color w:val="000000" w:themeColor="text1"/>
          <w:sz w:val="24"/>
          <w:szCs w:val="24"/>
        </w:rPr>
        <w:t>.1 Summary of Work Done</w:t>
      </w:r>
    </w:p>
    <w:p w14:paraId="71416568" w14:textId="77777777" w:rsidR="001A2844" w:rsidRPr="001A2844" w:rsidRDefault="001A2844" w:rsidP="00D8771C">
      <w:p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This project combined advanced Natural Language Processing (NLP) and Time Series Prediction techniques to develop an AI-Based Behavioral Finance Analyzer. By merging sentiment analysis of financial text data with stock price prediction, the system provides a unique perspective on how public emotions, especially fear and greed, impact market movements.</w:t>
      </w:r>
    </w:p>
    <w:p w14:paraId="495FB07E" w14:textId="3656CF61" w:rsidR="00FD7AE0" w:rsidRPr="00FD7AE0" w:rsidRDefault="001A2844" w:rsidP="00D8771C">
      <w:p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b/>
          <w:bCs/>
          <w:color w:val="000000" w:themeColor="text1"/>
          <w:sz w:val="24"/>
          <w:szCs w:val="24"/>
        </w:rPr>
        <w:t>Methodology</w:t>
      </w:r>
      <w:r w:rsidR="00FD7AE0" w:rsidRPr="00FD7AE0">
        <w:rPr>
          <w:rFonts w:ascii="Times New Roman" w:hAnsi="Times New Roman" w:cs="Times New Roman"/>
          <w:color w:val="000000" w:themeColor="text1"/>
          <w:sz w:val="24"/>
          <w:szCs w:val="24"/>
        </w:rPr>
        <w:t>.</w:t>
      </w:r>
    </w:p>
    <w:p w14:paraId="699756D3" w14:textId="70B92D57" w:rsidR="001A2844" w:rsidRPr="001A2844" w:rsidRDefault="001A2844" w:rsidP="00D8771C">
      <w:pPr>
        <w:numPr>
          <w:ilvl w:val="0"/>
          <w:numId w:val="23"/>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Utilized a DistilBERT model trained on </w:t>
      </w:r>
      <w:r w:rsidR="00D8771C" w:rsidRPr="001A2844">
        <w:rPr>
          <w:rFonts w:ascii="Times New Roman" w:hAnsi="Times New Roman" w:cs="Times New Roman"/>
          <w:color w:val="000000" w:themeColor="text1"/>
          <w:sz w:val="24"/>
          <w:szCs w:val="24"/>
        </w:rPr>
        <w:t>labelled</w:t>
      </w:r>
      <w:r w:rsidRPr="001A2844">
        <w:rPr>
          <w:rFonts w:ascii="Times New Roman" w:hAnsi="Times New Roman" w:cs="Times New Roman"/>
          <w:color w:val="000000" w:themeColor="text1"/>
          <w:sz w:val="24"/>
          <w:szCs w:val="24"/>
        </w:rPr>
        <w:t xml:space="preserve"> financial text datasets (news, tweets, </w:t>
      </w:r>
      <w:proofErr w:type="spellStart"/>
      <w:r w:rsidRPr="001A2844">
        <w:rPr>
          <w:rFonts w:ascii="Times New Roman" w:hAnsi="Times New Roman" w:cs="Times New Roman"/>
          <w:color w:val="000000" w:themeColor="text1"/>
          <w:sz w:val="24"/>
          <w:szCs w:val="24"/>
        </w:rPr>
        <w:t>StockTwits</w:t>
      </w:r>
      <w:proofErr w:type="spellEnd"/>
      <w:r w:rsidRPr="001A2844">
        <w:rPr>
          <w:rFonts w:ascii="Times New Roman" w:hAnsi="Times New Roman" w:cs="Times New Roman"/>
          <w:color w:val="000000" w:themeColor="text1"/>
          <w:sz w:val="24"/>
          <w:szCs w:val="24"/>
        </w:rPr>
        <w:t>) for sentiment classification.</w:t>
      </w:r>
    </w:p>
    <w:p w14:paraId="6DEABE5B" w14:textId="77777777" w:rsidR="001A2844" w:rsidRPr="001A2844" w:rsidRDefault="001A2844" w:rsidP="00D8771C">
      <w:pPr>
        <w:numPr>
          <w:ilvl w:val="0"/>
          <w:numId w:val="23"/>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Developed an LSTM model using historical stock data to forecast adjusted closing prices.</w:t>
      </w:r>
    </w:p>
    <w:p w14:paraId="6195A3DD" w14:textId="77777777" w:rsidR="001A2844" w:rsidRPr="001A2844" w:rsidRDefault="001A2844" w:rsidP="00D8771C">
      <w:pPr>
        <w:numPr>
          <w:ilvl w:val="0"/>
          <w:numId w:val="23"/>
        </w:num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Aligned predicted sentiments with stock data based on time for behavioral and psychological pattern analysis.</w:t>
      </w:r>
    </w:p>
    <w:p w14:paraId="3EE2BC29" w14:textId="362F584E" w:rsidR="00FD7AE0" w:rsidRPr="00FD7AE0" w:rsidRDefault="00FD7AE0" w:rsidP="00D8771C">
      <w:pPr>
        <w:spacing w:line="360" w:lineRule="auto"/>
        <w:jc w:val="both"/>
        <w:rPr>
          <w:rFonts w:ascii="Times New Roman" w:hAnsi="Times New Roman" w:cs="Times New Roman"/>
          <w:color w:val="000000" w:themeColor="text1"/>
          <w:sz w:val="24"/>
          <w:szCs w:val="24"/>
        </w:rPr>
      </w:pPr>
    </w:p>
    <w:p w14:paraId="1B594EEF" w14:textId="51F4495C" w:rsidR="00FD7AE0" w:rsidRPr="00FD7AE0" w:rsidRDefault="00600D10"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4</w:t>
      </w:r>
      <w:r w:rsidR="00FD7AE0" w:rsidRPr="00FD7AE0">
        <w:rPr>
          <w:rFonts w:ascii="Times New Roman" w:hAnsi="Times New Roman" w:cs="Times New Roman"/>
          <w:b/>
          <w:bCs/>
          <w:color w:val="000000" w:themeColor="text1"/>
          <w:sz w:val="24"/>
          <w:szCs w:val="24"/>
        </w:rPr>
        <w:t>.2 Results Obtained</w:t>
      </w:r>
    </w:p>
    <w:p w14:paraId="4C35D8BA" w14:textId="77777777" w:rsidR="00FD7AE0" w:rsidRPr="00FD7AE0" w:rsidRDefault="00FD7AE0" w:rsidP="00D8771C">
      <w:pPr>
        <w:numPr>
          <w:ilvl w:val="0"/>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t>DistilBERT Sentiment Model:</w:t>
      </w:r>
    </w:p>
    <w:p w14:paraId="48C8305C" w14:textId="18869420" w:rsidR="00FD7AE0" w:rsidRPr="00FD7AE0" w:rsidRDefault="00FD7AE0" w:rsidP="00D8771C">
      <w:pPr>
        <w:numPr>
          <w:ilvl w:val="1"/>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 xml:space="preserve">Achieved over </w:t>
      </w:r>
      <w:r w:rsidRPr="00FD7AE0">
        <w:rPr>
          <w:rFonts w:ascii="Times New Roman" w:hAnsi="Times New Roman" w:cs="Times New Roman"/>
          <w:b/>
          <w:bCs/>
          <w:color w:val="000000" w:themeColor="text1"/>
          <w:sz w:val="24"/>
          <w:szCs w:val="24"/>
        </w:rPr>
        <w:t>9</w:t>
      </w:r>
      <w:r w:rsidR="00D8771C">
        <w:rPr>
          <w:rFonts w:ascii="Times New Roman" w:hAnsi="Times New Roman" w:cs="Times New Roman"/>
          <w:b/>
          <w:bCs/>
          <w:color w:val="000000" w:themeColor="text1"/>
          <w:sz w:val="24"/>
          <w:szCs w:val="24"/>
        </w:rPr>
        <w:t>7</w:t>
      </w:r>
      <w:r w:rsidRPr="00FD7AE0">
        <w:rPr>
          <w:rFonts w:ascii="Times New Roman" w:hAnsi="Times New Roman" w:cs="Times New Roman"/>
          <w:b/>
          <w:bCs/>
          <w:color w:val="000000" w:themeColor="text1"/>
          <w:sz w:val="24"/>
          <w:szCs w:val="24"/>
        </w:rPr>
        <w:t xml:space="preserve">% </w:t>
      </w:r>
      <w:r w:rsidRPr="00FD7AE0">
        <w:rPr>
          <w:rFonts w:ascii="Times New Roman" w:hAnsi="Times New Roman" w:cs="Times New Roman"/>
          <w:color w:val="000000" w:themeColor="text1"/>
          <w:sz w:val="24"/>
          <w:szCs w:val="24"/>
        </w:rPr>
        <w:t>classification accuracy.</w:t>
      </w:r>
    </w:p>
    <w:p w14:paraId="42F41CA1" w14:textId="351E985E" w:rsidR="00FD7AE0" w:rsidRPr="00FD7AE0" w:rsidRDefault="00FD7AE0" w:rsidP="00D8771C">
      <w:pPr>
        <w:numPr>
          <w:ilvl w:val="1"/>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lastRenderedPageBreak/>
        <w:t xml:space="preserve">Effectively differentiated between </w:t>
      </w:r>
      <w:proofErr w:type="spellStart"/>
      <w:r w:rsidR="00D8771C">
        <w:rPr>
          <w:rFonts w:ascii="Times New Roman" w:hAnsi="Times New Roman" w:cs="Times New Roman"/>
          <w:color w:val="000000" w:themeColor="text1"/>
          <w:sz w:val="24"/>
          <w:szCs w:val="24"/>
        </w:rPr>
        <w:t>postive</w:t>
      </w:r>
      <w:proofErr w:type="spellEnd"/>
      <w:r w:rsidRPr="00FD7AE0">
        <w:rPr>
          <w:rFonts w:ascii="Times New Roman" w:hAnsi="Times New Roman" w:cs="Times New Roman"/>
          <w:color w:val="000000" w:themeColor="text1"/>
          <w:sz w:val="24"/>
          <w:szCs w:val="24"/>
        </w:rPr>
        <w:t xml:space="preserve"> and </w:t>
      </w:r>
      <w:r w:rsidR="00D8771C">
        <w:rPr>
          <w:rFonts w:ascii="Times New Roman" w:hAnsi="Times New Roman" w:cs="Times New Roman"/>
          <w:color w:val="000000" w:themeColor="text1"/>
          <w:sz w:val="24"/>
          <w:szCs w:val="24"/>
        </w:rPr>
        <w:t>negative</w:t>
      </w:r>
      <w:r w:rsidRPr="00FD7AE0">
        <w:rPr>
          <w:rFonts w:ascii="Times New Roman" w:hAnsi="Times New Roman" w:cs="Times New Roman"/>
          <w:color w:val="000000" w:themeColor="text1"/>
          <w:sz w:val="24"/>
          <w:szCs w:val="24"/>
        </w:rPr>
        <w:t xml:space="preserve"> sentiment, using </w:t>
      </w:r>
      <w:proofErr w:type="spellStart"/>
      <w:r w:rsidRPr="00FD7AE0">
        <w:rPr>
          <w:rFonts w:ascii="Times New Roman" w:hAnsi="Times New Roman" w:cs="Times New Roman"/>
          <w:color w:val="000000" w:themeColor="text1"/>
          <w:sz w:val="24"/>
          <w:szCs w:val="24"/>
        </w:rPr>
        <w:t>labeled</w:t>
      </w:r>
      <w:proofErr w:type="spellEnd"/>
      <w:r w:rsidRPr="00FD7AE0">
        <w:rPr>
          <w:rFonts w:ascii="Times New Roman" w:hAnsi="Times New Roman" w:cs="Times New Roman"/>
          <w:color w:val="000000" w:themeColor="text1"/>
          <w:sz w:val="24"/>
          <w:szCs w:val="24"/>
        </w:rPr>
        <w:t xml:space="preserve"> datasets with VADER as the baseline.</w:t>
      </w:r>
    </w:p>
    <w:p w14:paraId="10D1B03A" w14:textId="62C61BC3" w:rsidR="00D77135" w:rsidRPr="008045DE" w:rsidRDefault="00FD7AE0" w:rsidP="00D8771C">
      <w:pPr>
        <w:numPr>
          <w:ilvl w:val="1"/>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High performance on tweets and short financial statements.</w:t>
      </w:r>
    </w:p>
    <w:p w14:paraId="2C93DDC3" w14:textId="474FE6DA" w:rsidR="00D77135" w:rsidRPr="008045DE" w:rsidRDefault="00D77135" w:rsidP="00D8771C">
      <w:pPr>
        <w:spacing w:line="360" w:lineRule="auto"/>
        <w:jc w:val="both"/>
        <w:rPr>
          <w:rFonts w:ascii="Times New Roman" w:hAnsi="Times New Roman" w:cs="Times New Roman"/>
          <w:b/>
          <w:bCs/>
          <w:color w:val="000000" w:themeColor="text1"/>
          <w:sz w:val="24"/>
          <w:szCs w:val="24"/>
        </w:rPr>
      </w:pPr>
    </w:p>
    <w:tbl>
      <w:tblPr>
        <w:tblStyle w:val="TableGrid0"/>
        <w:tblW w:w="7273" w:type="dxa"/>
        <w:jc w:val="center"/>
        <w:tblLook w:val="04A0" w:firstRow="1" w:lastRow="0" w:firstColumn="1" w:lastColumn="0" w:noHBand="0" w:noVBand="1"/>
      </w:tblPr>
      <w:tblGrid>
        <w:gridCol w:w="1679"/>
        <w:gridCol w:w="1530"/>
        <w:gridCol w:w="1393"/>
        <w:gridCol w:w="1411"/>
        <w:gridCol w:w="1260"/>
      </w:tblGrid>
      <w:tr w:rsidR="008045DE" w:rsidRPr="008045DE" w14:paraId="33D7E72F" w14:textId="3E2F813C" w:rsidTr="008250DE">
        <w:trPr>
          <w:trHeight w:val="332"/>
          <w:jc w:val="center"/>
        </w:trPr>
        <w:tc>
          <w:tcPr>
            <w:tcW w:w="1679" w:type="dxa"/>
          </w:tcPr>
          <w:p w14:paraId="63D29F71"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1530" w:type="dxa"/>
          </w:tcPr>
          <w:p w14:paraId="5EF68EFA" w14:textId="76A5033F"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Precision      </w:t>
            </w:r>
          </w:p>
        </w:tc>
        <w:tc>
          <w:tcPr>
            <w:tcW w:w="1393" w:type="dxa"/>
          </w:tcPr>
          <w:p w14:paraId="76CC7CFF" w14:textId="7C84C5F7"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Recall</w:t>
            </w:r>
          </w:p>
        </w:tc>
        <w:tc>
          <w:tcPr>
            <w:tcW w:w="0" w:type="auto"/>
          </w:tcPr>
          <w:p w14:paraId="2634A2F6" w14:textId="0193D4F4"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F1-Score   </w:t>
            </w:r>
          </w:p>
        </w:tc>
        <w:tc>
          <w:tcPr>
            <w:tcW w:w="0" w:type="auto"/>
          </w:tcPr>
          <w:p w14:paraId="67DED4ED" w14:textId="5A9E61CF"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Support</w:t>
            </w:r>
          </w:p>
        </w:tc>
      </w:tr>
      <w:tr w:rsidR="008045DE" w:rsidRPr="008045DE" w14:paraId="58A751CC" w14:textId="540EE851" w:rsidTr="008250DE">
        <w:trPr>
          <w:trHeight w:val="332"/>
          <w:jc w:val="center"/>
        </w:trPr>
        <w:tc>
          <w:tcPr>
            <w:tcW w:w="1679" w:type="dxa"/>
          </w:tcPr>
          <w:p w14:paraId="66F2FC21"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1530" w:type="dxa"/>
          </w:tcPr>
          <w:p w14:paraId="7CCCD228" w14:textId="223BB09B" w:rsidR="00D77135" w:rsidRPr="008250DE" w:rsidRDefault="00D77135" w:rsidP="00D8771C">
            <w:pPr>
              <w:spacing w:line="360" w:lineRule="auto"/>
              <w:jc w:val="both"/>
              <w:rPr>
                <w:rFonts w:ascii="Times New Roman" w:hAnsi="Times New Roman" w:cs="Times New Roman"/>
                <w:color w:val="000000" w:themeColor="text1"/>
              </w:rPr>
            </w:pPr>
          </w:p>
        </w:tc>
        <w:tc>
          <w:tcPr>
            <w:tcW w:w="1393" w:type="dxa"/>
          </w:tcPr>
          <w:p w14:paraId="5A1E55AE"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0" w:type="auto"/>
          </w:tcPr>
          <w:p w14:paraId="126A1BE6"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0" w:type="auto"/>
          </w:tcPr>
          <w:p w14:paraId="68170E31" w14:textId="77777777" w:rsidR="00D77135" w:rsidRPr="008250DE" w:rsidRDefault="00D77135" w:rsidP="00D8771C">
            <w:pPr>
              <w:spacing w:line="360" w:lineRule="auto"/>
              <w:jc w:val="both"/>
              <w:rPr>
                <w:rFonts w:ascii="Times New Roman" w:hAnsi="Times New Roman" w:cs="Times New Roman"/>
                <w:color w:val="000000" w:themeColor="text1"/>
              </w:rPr>
            </w:pPr>
          </w:p>
        </w:tc>
      </w:tr>
      <w:tr w:rsidR="008045DE" w:rsidRPr="008045DE" w14:paraId="016B8142" w14:textId="4494F245" w:rsidTr="008250DE">
        <w:trPr>
          <w:trHeight w:val="332"/>
          <w:jc w:val="center"/>
        </w:trPr>
        <w:tc>
          <w:tcPr>
            <w:tcW w:w="1679" w:type="dxa"/>
          </w:tcPr>
          <w:p w14:paraId="539E9A68" w14:textId="7241740E"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Negative  </w:t>
            </w:r>
          </w:p>
        </w:tc>
        <w:tc>
          <w:tcPr>
            <w:tcW w:w="1530" w:type="dxa"/>
          </w:tcPr>
          <w:p w14:paraId="25F9F652" w14:textId="41C50C75"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     0.77     </w:t>
            </w:r>
          </w:p>
        </w:tc>
        <w:tc>
          <w:tcPr>
            <w:tcW w:w="1393" w:type="dxa"/>
          </w:tcPr>
          <w:p w14:paraId="528DA7E6" w14:textId="0887300D"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0.75      </w:t>
            </w:r>
          </w:p>
        </w:tc>
        <w:tc>
          <w:tcPr>
            <w:tcW w:w="0" w:type="auto"/>
          </w:tcPr>
          <w:p w14:paraId="6EC1F4B1" w14:textId="6C745623"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0.76       </w:t>
            </w:r>
          </w:p>
        </w:tc>
        <w:tc>
          <w:tcPr>
            <w:tcW w:w="0" w:type="auto"/>
          </w:tcPr>
          <w:p w14:paraId="2416FA65" w14:textId="588CCFB4"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255</w:t>
            </w:r>
          </w:p>
        </w:tc>
      </w:tr>
      <w:tr w:rsidR="008045DE" w:rsidRPr="008045DE" w14:paraId="06B01FD6" w14:textId="3E66E9D6" w:rsidTr="008250DE">
        <w:trPr>
          <w:trHeight w:val="363"/>
          <w:jc w:val="center"/>
        </w:trPr>
        <w:tc>
          <w:tcPr>
            <w:tcW w:w="1679" w:type="dxa"/>
          </w:tcPr>
          <w:p w14:paraId="55EBF73D" w14:textId="5065DE67"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Positive</w:t>
            </w:r>
          </w:p>
        </w:tc>
        <w:tc>
          <w:tcPr>
            <w:tcW w:w="1530" w:type="dxa"/>
          </w:tcPr>
          <w:p w14:paraId="144A6FCF" w14:textId="20C9497C"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      0.74      </w:t>
            </w:r>
          </w:p>
        </w:tc>
        <w:tc>
          <w:tcPr>
            <w:tcW w:w="1393" w:type="dxa"/>
          </w:tcPr>
          <w:p w14:paraId="037036DB" w14:textId="6AB2D8A0"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0.77      </w:t>
            </w:r>
          </w:p>
        </w:tc>
        <w:tc>
          <w:tcPr>
            <w:tcW w:w="0" w:type="auto"/>
          </w:tcPr>
          <w:p w14:paraId="08E672F6" w14:textId="691839C2"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0.76       </w:t>
            </w:r>
          </w:p>
        </w:tc>
        <w:tc>
          <w:tcPr>
            <w:tcW w:w="0" w:type="auto"/>
          </w:tcPr>
          <w:p w14:paraId="6D5BB411" w14:textId="24663932"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245</w:t>
            </w:r>
          </w:p>
        </w:tc>
      </w:tr>
      <w:tr w:rsidR="008045DE" w:rsidRPr="008045DE" w14:paraId="0775F172" w14:textId="75EBED01" w:rsidTr="008250DE">
        <w:trPr>
          <w:trHeight w:val="332"/>
          <w:jc w:val="center"/>
        </w:trPr>
        <w:tc>
          <w:tcPr>
            <w:tcW w:w="1679" w:type="dxa"/>
          </w:tcPr>
          <w:p w14:paraId="2AFEFF6E"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1530" w:type="dxa"/>
          </w:tcPr>
          <w:p w14:paraId="2DC2063C" w14:textId="5878BD32" w:rsidR="00D77135" w:rsidRPr="008250DE" w:rsidRDefault="00D77135" w:rsidP="00D8771C">
            <w:pPr>
              <w:spacing w:line="360" w:lineRule="auto"/>
              <w:jc w:val="both"/>
              <w:rPr>
                <w:rFonts w:ascii="Times New Roman" w:hAnsi="Times New Roman" w:cs="Times New Roman"/>
                <w:color w:val="000000" w:themeColor="text1"/>
              </w:rPr>
            </w:pPr>
          </w:p>
        </w:tc>
        <w:tc>
          <w:tcPr>
            <w:tcW w:w="1393" w:type="dxa"/>
          </w:tcPr>
          <w:p w14:paraId="0E76A2AA"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0" w:type="auto"/>
          </w:tcPr>
          <w:p w14:paraId="034C31CB"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0" w:type="auto"/>
          </w:tcPr>
          <w:p w14:paraId="1C1CE306" w14:textId="77777777" w:rsidR="00D77135" w:rsidRPr="008250DE" w:rsidRDefault="00D77135" w:rsidP="00D8771C">
            <w:pPr>
              <w:spacing w:line="360" w:lineRule="auto"/>
              <w:jc w:val="both"/>
              <w:rPr>
                <w:rFonts w:ascii="Times New Roman" w:hAnsi="Times New Roman" w:cs="Times New Roman"/>
                <w:color w:val="000000" w:themeColor="text1"/>
              </w:rPr>
            </w:pPr>
          </w:p>
        </w:tc>
      </w:tr>
      <w:tr w:rsidR="008045DE" w:rsidRPr="008045DE" w14:paraId="2024D753" w14:textId="77F1C45F" w:rsidTr="008250DE">
        <w:trPr>
          <w:trHeight w:val="332"/>
          <w:jc w:val="center"/>
        </w:trPr>
        <w:tc>
          <w:tcPr>
            <w:tcW w:w="1679" w:type="dxa"/>
          </w:tcPr>
          <w:p w14:paraId="14C263F5" w14:textId="08408367"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Accuracy</w:t>
            </w:r>
          </w:p>
        </w:tc>
        <w:tc>
          <w:tcPr>
            <w:tcW w:w="1530" w:type="dxa"/>
          </w:tcPr>
          <w:p w14:paraId="52BC62BD" w14:textId="7B35D353"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                           </w:t>
            </w:r>
          </w:p>
        </w:tc>
        <w:tc>
          <w:tcPr>
            <w:tcW w:w="1393" w:type="dxa"/>
          </w:tcPr>
          <w:p w14:paraId="7255C67A" w14:textId="77777777" w:rsidR="00D77135" w:rsidRPr="008250DE" w:rsidRDefault="00D77135" w:rsidP="00D8771C">
            <w:pPr>
              <w:spacing w:line="360" w:lineRule="auto"/>
              <w:jc w:val="both"/>
              <w:rPr>
                <w:rFonts w:ascii="Times New Roman" w:hAnsi="Times New Roman" w:cs="Times New Roman"/>
                <w:color w:val="000000" w:themeColor="text1"/>
              </w:rPr>
            </w:pPr>
          </w:p>
        </w:tc>
        <w:tc>
          <w:tcPr>
            <w:tcW w:w="0" w:type="auto"/>
          </w:tcPr>
          <w:p w14:paraId="4644F949" w14:textId="214B1C8C"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0.76       </w:t>
            </w:r>
          </w:p>
        </w:tc>
        <w:tc>
          <w:tcPr>
            <w:tcW w:w="0" w:type="auto"/>
          </w:tcPr>
          <w:p w14:paraId="3995B1BC" w14:textId="74CE6462"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500</w:t>
            </w:r>
          </w:p>
        </w:tc>
      </w:tr>
      <w:tr w:rsidR="008045DE" w:rsidRPr="008045DE" w14:paraId="077F53E5" w14:textId="63094A6B" w:rsidTr="008250DE">
        <w:trPr>
          <w:trHeight w:val="332"/>
          <w:jc w:val="center"/>
        </w:trPr>
        <w:tc>
          <w:tcPr>
            <w:tcW w:w="1679" w:type="dxa"/>
          </w:tcPr>
          <w:p w14:paraId="0159DCC5" w14:textId="3E18556B"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Macro </w:t>
            </w:r>
            <w:proofErr w:type="spellStart"/>
            <w:r w:rsidRPr="008250DE">
              <w:rPr>
                <w:rFonts w:ascii="Times New Roman" w:hAnsi="Times New Roman" w:cs="Times New Roman"/>
                <w:color w:val="000000" w:themeColor="text1"/>
              </w:rPr>
              <w:t>Avg</w:t>
            </w:r>
            <w:proofErr w:type="spellEnd"/>
            <w:r w:rsidRPr="008250DE">
              <w:rPr>
                <w:rFonts w:ascii="Times New Roman" w:hAnsi="Times New Roman" w:cs="Times New Roman"/>
                <w:color w:val="000000" w:themeColor="text1"/>
              </w:rPr>
              <w:t xml:space="preserve">       </w:t>
            </w:r>
          </w:p>
        </w:tc>
        <w:tc>
          <w:tcPr>
            <w:tcW w:w="1530" w:type="dxa"/>
          </w:tcPr>
          <w:p w14:paraId="4065411A" w14:textId="61C306A4"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1393" w:type="dxa"/>
          </w:tcPr>
          <w:p w14:paraId="6A8C9D41" w14:textId="3EB5FAEE"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0" w:type="auto"/>
          </w:tcPr>
          <w:p w14:paraId="5BABA797" w14:textId="4AE6439A"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0" w:type="auto"/>
          </w:tcPr>
          <w:p w14:paraId="58A4FC4D" w14:textId="1925F37E"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500</w:t>
            </w:r>
          </w:p>
        </w:tc>
      </w:tr>
      <w:tr w:rsidR="008045DE" w:rsidRPr="008045DE" w14:paraId="489E9370" w14:textId="158084DD" w:rsidTr="008250DE">
        <w:trPr>
          <w:trHeight w:val="332"/>
          <w:jc w:val="center"/>
        </w:trPr>
        <w:tc>
          <w:tcPr>
            <w:tcW w:w="1679" w:type="dxa"/>
          </w:tcPr>
          <w:p w14:paraId="485C3999" w14:textId="39EB265D"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 xml:space="preserve">Weighted </w:t>
            </w:r>
            <w:proofErr w:type="spellStart"/>
            <w:r w:rsidRPr="008250DE">
              <w:rPr>
                <w:rFonts w:ascii="Times New Roman" w:hAnsi="Times New Roman" w:cs="Times New Roman"/>
                <w:color w:val="000000" w:themeColor="text1"/>
              </w:rPr>
              <w:t>Avg</w:t>
            </w:r>
            <w:proofErr w:type="spellEnd"/>
            <w:r w:rsidRPr="008250DE">
              <w:rPr>
                <w:rFonts w:ascii="Times New Roman" w:hAnsi="Times New Roman" w:cs="Times New Roman"/>
                <w:color w:val="000000" w:themeColor="text1"/>
              </w:rPr>
              <w:t xml:space="preserve">       </w:t>
            </w:r>
          </w:p>
        </w:tc>
        <w:tc>
          <w:tcPr>
            <w:tcW w:w="1530" w:type="dxa"/>
          </w:tcPr>
          <w:p w14:paraId="3AC23CAD" w14:textId="5E3651D8"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1393" w:type="dxa"/>
          </w:tcPr>
          <w:p w14:paraId="6C9F3F2D" w14:textId="35A6F293"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0" w:type="auto"/>
          </w:tcPr>
          <w:p w14:paraId="09ECDBAF" w14:textId="11872AFA"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0.76</w:t>
            </w:r>
          </w:p>
        </w:tc>
        <w:tc>
          <w:tcPr>
            <w:tcW w:w="0" w:type="auto"/>
          </w:tcPr>
          <w:p w14:paraId="7DB74B93" w14:textId="52396B13" w:rsidR="00D77135" w:rsidRPr="008250DE" w:rsidRDefault="002D6822" w:rsidP="00D8771C">
            <w:pPr>
              <w:spacing w:line="360" w:lineRule="auto"/>
              <w:jc w:val="both"/>
              <w:rPr>
                <w:rFonts w:ascii="Times New Roman" w:hAnsi="Times New Roman" w:cs="Times New Roman"/>
                <w:color w:val="000000" w:themeColor="text1"/>
              </w:rPr>
            </w:pPr>
            <w:r w:rsidRPr="008250DE">
              <w:rPr>
                <w:rFonts w:ascii="Times New Roman" w:hAnsi="Times New Roman" w:cs="Times New Roman"/>
                <w:color w:val="000000" w:themeColor="text1"/>
              </w:rPr>
              <w:t>500</w:t>
            </w:r>
          </w:p>
        </w:tc>
      </w:tr>
    </w:tbl>
    <w:p w14:paraId="76AD8762" w14:textId="77777777" w:rsidR="002D6822" w:rsidRPr="008045DE" w:rsidRDefault="002D6822" w:rsidP="00D8771C">
      <w:pPr>
        <w:spacing w:line="360" w:lineRule="auto"/>
        <w:ind w:left="360"/>
        <w:jc w:val="both"/>
        <w:rPr>
          <w:rFonts w:ascii="Times New Roman" w:hAnsi="Times New Roman" w:cs="Times New Roman"/>
          <w:b/>
          <w:bCs/>
          <w:color w:val="000000" w:themeColor="text1"/>
          <w:sz w:val="24"/>
          <w:szCs w:val="24"/>
        </w:rPr>
      </w:pPr>
    </w:p>
    <w:p w14:paraId="0B65C2D2" w14:textId="53771C9B" w:rsidR="002D6822" w:rsidRPr="008045DE" w:rsidRDefault="002D6822" w:rsidP="00D8771C">
      <w:pPr>
        <w:spacing w:line="360" w:lineRule="auto"/>
        <w:ind w:left="360"/>
        <w:jc w:val="center"/>
        <w:rPr>
          <w:rFonts w:ascii="Times New Roman" w:hAnsi="Times New Roman" w:cs="Times New Roman"/>
          <w:color w:val="000000" w:themeColor="text1"/>
          <w:sz w:val="20"/>
          <w:szCs w:val="20"/>
        </w:rPr>
      </w:pPr>
      <w:r w:rsidRPr="008045DE">
        <w:rPr>
          <w:rFonts w:ascii="Times New Roman" w:hAnsi="Times New Roman" w:cs="Times New Roman"/>
          <w:color w:val="000000" w:themeColor="text1"/>
          <w:sz w:val="20"/>
          <w:szCs w:val="20"/>
        </w:rPr>
        <w:t>Table 1: Classification Report for trained DistilBERT Model</w:t>
      </w:r>
    </w:p>
    <w:p w14:paraId="36E33F5D" w14:textId="77777777" w:rsidR="002D6822" w:rsidRPr="008045DE" w:rsidRDefault="002D6822" w:rsidP="00D8771C">
      <w:pPr>
        <w:spacing w:line="360" w:lineRule="auto"/>
        <w:ind w:left="360"/>
        <w:jc w:val="both"/>
        <w:rPr>
          <w:rFonts w:ascii="Times New Roman" w:hAnsi="Times New Roman" w:cs="Times New Roman"/>
          <w:color w:val="000000" w:themeColor="text1"/>
          <w:sz w:val="24"/>
          <w:szCs w:val="24"/>
        </w:rPr>
      </w:pPr>
    </w:p>
    <w:p w14:paraId="49D98800" w14:textId="4D114736" w:rsidR="002D6822" w:rsidRPr="008045DE" w:rsidRDefault="002D6822" w:rsidP="00D8771C">
      <w:pPr>
        <w:spacing w:line="360" w:lineRule="auto"/>
        <w:ind w:left="360"/>
        <w:jc w:val="center"/>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drawing>
          <wp:inline distT="0" distB="0" distL="0" distR="0" wp14:anchorId="1E862272" wp14:editId="0CE2A32F">
            <wp:extent cx="3498019" cy="2493266"/>
            <wp:effectExtent l="0" t="0" r="7620" b="2540"/>
            <wp:docPr id="549930220" name="Picture 9" descr="A diagram of a negative and negative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30220" name="Picture 9" descr="A diagram of a negative and negative matrix&#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6116"/>
                    <a:stretch/>
                  </pic:blipFill>
                  <pic:spPr bwMode="auto">
                    <a:xfrm>
                      <a:off x="0" y="0"/>
                      <a:ext cx="3519362" cy="2508478"/>
                    </a:xfrm>
                    <a:prstGeom prst="rect">
                      <a:avLst/>
                    </a:prstGeom>
                    <a:noFill/>
                    <a:ln>
                      <a:noFill/>
                    </a:ln>
                    <a:extLst>
                      <a:ext uri="{53640926-AAD7-44D8-BBD7-CCE9431645EC}">
                        <a14:shadowObscured xmlns:a14="http://schemas.microsoft.com/office/drawing/2010/main"/>
                      </a:ext>
                    </a:extLst>
                  </pic:spPr>
                </pic:pic>
              </a:graphicData>
            </a:graphic>
          </wp:inline>
        </w:drawing>
      </w:r>
    </w:p>
    <w:p w14:paraId="789BDEC2" w14:textId="538B7BCF" w:rsidR="002D6822" w:rsidRPr="008045DE" w:rsidRDefault="002D6822" w:rsidP="00D8771C">
      <w:pPr>
        <w:spacing w:line="360" w:lineRule="auto"/>
        <w:ind w:left="360"/>
        <w:jc w:val="center"/>
        <w:rPr>
          <w:rFonts w:ascii="Times New Roman" w:hAnsi="Times New Roman" w:cs="Times New Roman"/>
          <w:color w:val="000000" w:themeColor="text1"/>
          <w:sz w:val="20"/>
          <w:szCs w:val="20"/>
        </w:rPr>
      </w:pPr>
      <w:r w:rsidRPr="008045DE">
        <w:rPr>
          <w:rFonts w:ascii="Times New Roman" w:hAnsi="Times New Roman" w:cs="Times New Roman"/>
          <w:color w:val="000000" w:themeColor="text1"/>
          <w:sz w:val="20"/>
          <w:szCs w:val="20"/>
        </w:rPr>
        <w:t xml:space="preserve">Figure </w:t>
      </w:r>
      <w:r w:rsidR="00066184">
        <w:rPr>
          <w:rFonts w:ascii="Times New Roman" w:hAnsi="Times New Roman" w:cs="Times New Roman"/>
          <w:color w:val="000000" w:themeColor="text1"/>
          <w:sz w:val="20"/>
          <w:szCs w:val="20"/>
        </w:rPr>
        <w:t>4</w:t>
      </w:r>
      <w:r w:rsidRPr="008045DE">
        <w:rPr>
          <w:rFonts w:ascii="Times New Roman" w:hAnsi="Times New Roman" w:cs="Times New Roman"/>
          <w:color w:val="000000" w:themeColor="text1"/>
          <w:sz w:val="20"/>
          <w:szCs w:val="20"/>
        </w:rPr>
        <w:t>: Confusion Matrix for trained DistilBERT Model</w:t>
      </w:r>
    </w:p>
    <w:p w14:paraId="51B62617" w14:textId="77777777" w:rsidR="002D6822" w:rsidRPr="008045DE" w:rsidRDefault="002D6822" w:rsidP="00D8771C">
      <w:pPr>
        <w:spacing w:line="360" w:lineRule="auto"/>
        <w:jc w:val="both"/>
        <w:rPr>
          <w:rFonts w:ascii="Times New Roman" w:hAnsi="Times New Roman" w:cs="Times New Roman"/>
          <w:b/>
          <w:bCs/>
          <w:color w:val="000000" w:themeColor="text1"/>
          <w:sz w:val="24"/>
          <w:szCs w:val="24"/>
        </w:rPr>
      </w:pPr>
    </w:p>
    <w:p w14:paraId="200ED7D1" w14:textId="52BE372A" w:rsidR="00FD7AE0" w:rsidRPr="008045DE" w:rsidRDefault="00FD7AE0" w:rsidP="00D8771C">
      <w:pPr>
        <w:pStyle w:val="ListParagraph"/>
        <w:numPr>
          <w:ilvl w:val="0"/>
          <w:numId w:val="13"/>
        </w:num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b/>
          <w:bCs/>
          <w:color w:val="000000" w:themeColor="text1"/>
          <w:sz w:val="24"/>
          <w:szCs w:val="24"/>
        </w:rPr>
        <w:t>LSTM Stock Predictor:</w:t>
      </w:r>
    </w:p>
    <w:p w14:paraId="747A1D40" w14:textId="77777777" w:rsidR="00FD7AE0" w:rsidRPr="00FD7AE0" w:rsidRDefault="00FD7AE0" w:rsidP="00D8771C">
      <w:pPr>
        <w:numPr>
          <w:ilvl w:val="1"/>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 xml:space="preserve">Achieved a </w:t>
      </w:r>
      <w:r w:rsidRPr="00FD7AE0">
        <w:rPr>
          <w:rFonts w:ascii="Times New Roman" w:hAnsi="Times New Roman" w:cs="Times New Roman"/>
          <w:b/>
          <w:bCs/>
          <w:color w:val="000000" w:themeColor="text1"/>
          <w:sz w:val="24"/>
          <w:szCs w:val="24"/>
        </w:rPr>
        <w:t>Mean Squared Error (MSE)</w:t>
      </w:r>
      <w:r w:rsidRPr="00FD7AE0">
        <w:rPr>
          <w:rFonts w:ascii="Times New Roman" w:hAnsi="Times New Roman" w:cs="Times New Roman"/>
          <w:color w:val="000000" w:themeColor="text1"/>
          <w:sz w:val="24"/>
          <w:szCs w:val="24"/>
        </w:rPr>
        <w:t xml:space="preserve"> of less than </w:t>
      </w:r>
      <w:r w:rsidRPr="00FD7AE0">
        <w:rPr>
          <w:rFonts w:ascii="Times New Roman" w:hAnsi="Times New Roman" w:cs="Times New Roman"/>
          <w:b/>
          <w:bCs/>
          <w:color w:val="000000" w:themeColor="text1"/>
          <w:sz w:val="24"/>
          <w:szCs w:val="24"/>
        </w:rPr>
        <w:t>0.002</w:t>
      </w:r>
      <w:r w:rsidRPr="00FD7AE0">
        <w:rPr>
          <w:rFonts w:ascii="Times New Roman" w:hAnsi="Times New Roman" w:cs="Times New Roman"/>
          <w:color w:val="000000" w:themeColor="text1"/>
          <w:sz w:val="24"/>
          <w:szCs w:val="24"/>
        </w:rPr>
        <w:t>, indicating precise stock price predictions.</w:t>
      </w:r>
    </w:p>
    <w:p w14:paraId="572022F6" w14:textId="5F116ABE" w:rsidR="002D6822" w:rsidRPr="008250DE" w:rsidRDefault="00FD7AE0" w:rsidP="00D8771C">
      <w:pPr>
        <w:numPr>
          <w:ilvl w:val="1"/>
          <w:numId w:val="8"/>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lastRenderedPageBreak/>
        <w:t>Stock prices predicted up to 3 days in the future with noticeable trend accuracy.</w:t>
      </w:r>
    </w:p>
    <w:p w14:paraId="1B7BCA36" w14:textId="770946DD" w:rsidR="002D6822" w:rsidRPr="008045DE" w:rsidRDefault="002D6822" w:rsidP="00D8771C">
      <w:pPr>
        <w:spacing w:line="360" w:lineRule="auto"/>
        <w:jc w:val="center"/>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drawing>
          <wp:inline distT="0" distB="0" distL="0" distR="0" wp14:anchorId="0CD203D8" wp14:editId="458FBBC5">
            <wp:extent cx="3228535" cy="2492170"/>
            <wp:effectExtent l="0" t="0" r="0" b="3810"/>
            <wp:docPr id="1088126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3">
                      <a:extLst>
                        <a:ext uri="{28A0092B-C50C-407E-A947-70E740481C1C}">
                          <a14:useLocalDpi xmlns:a14="http://schemas.microsoft.com/office/drawing/2010/main" val="0"/>
                        </a:ext>
                      </a:extLst>
                    </a:blip>
                    <a:srcRect t="6097"/>
                    <a:stretch/>
                  </pic:blipFill>
                  <pic:spPr bwMode="auto">
                    <a:xfrm>
                      <a:off x="0" y="0"/>
                      <a:ext cx="3240595" cy="2501480"/>
                    </a:xfrm>
                    <a:prstGeom prst="rect">
                      <a:avLst/>
                    </a:prstGeom>
                    <a:noFill/>
                    <a:ln>
                      <a:noFill/>
                    </a:ln>
                  </pic:spPr>
                </pic:pic>
              </a:graphicData>
            </a:graphic>
          </wp:inline>
        </w:drawing>
      </w:r>
    </w:p>
    <w:p w14:paraId="0BEFA957" w14:textId="5F39005A" w:rsidR="00FD7AE0" w:rsidRDefault="002D6822" w:rsidP="00D8771C">
      <w:pPr>
        <w:spacing w:line="360" w:lineRule="auto"/>
        <w:jc w:val="center"/>
        <w:rPr>
          <w:rFonts w:ascii="Times New Roman" w:hAnsi="Times New Roman" w:cs="Times New Roman"/>
          <w:color w:val="000000" w:themeColor="text1"/>
          <w:sz w:val="20"/>
          <w:szCs w:val="20"/>
        </w:rPr>
      </w:pPr>
      <w:r w:rsidRPr="00066184">
        <w:rPr>
          <w:rFonts w:ascii="Times New Roman" w:hAnsi="Times New Roman" w:cs="Times New Roman"/>
          <w:color w:val="000000" w:themeColor="text1"/>
          <w:sz w:val="20"/>
          <w:szCs w:val="20"/>
        </w:rPr>
        <w:t xml:space="preserve">Figure </w:t>
      </w:r>
      <w:r w:rsidR="00066184">
        <w:rPr>
          <w:rFonts w:ascii="Times New Roman" w:hAnsi="Times New Roman" w:cs="Times New Roman"/>
          <w:color w:val="000000" w:themeColor="text1"/>
          <w:sz w:val="20"/>
          <w:szCs w:val="20"/>
        </w:rPr>
        <w:t>5</w:t>
      </w:r>
      <w:r w:rsidRPr="00066184">
        <w:rPr>
          <w:rFonts w:ascii="Times New Roman" w:hAnsi="Times New Roman" w:cs="Times New Roman"/>
          <w:color w:val="000000" w:themeColor="text1"/>
          <w:sz w:val="20"/>
          <w:szCs w:val="20"/>
        </w:rPr>
        <w:t>: Training and Validation Loss for LSTM Model</w:t>
      </w:r>
    </w:p>
    <w:p w14:paraId="2C368A37" w14:textId="77777777" w:rsidR="00E671DB" w:rsidRDefault="00E671DB" w:rsidP="00D8771C">
      <w:pPr>
        <w:spacing w:line="360" w:lineRule="auto"/>
        <w:jc w:val="both"/>
        <w:rPr>
          <w:rFonts w:ascii="Times New Roman" w:hAnsi="Times New Roman" w:cs="Times New Roman"/>
          <w:color w:val="000000" w:themeColor="text1"/>
          <w:sz w:val="20"/>
          <w:szCs w:val="20"/>
        </w:rPr>
      </w:pPr>
    </w:p>
    <w:p w14:paraId="5A979030" w14:textId="77777777" w:rsidR="00E671DB" w:rsidRPr="00FD7AE0" w:rsidRDefault="00E671DB" w:rsidP="00D8771C">
      <w:pPr>
        <w:spacing w:line="360" w:lineRule="auto"/>
        <w:jc w:val="both"/>
        <w:rPr>
          <w:rFonts w:ascii="Times New Roman" w:hAnsi="Times New Roman" w:cs="Times New Roman"/>
          <w:color w:val="000000" w:themeColor="text1"/>
          <w:sz w:val="20"/>
          <w:szCs w:val="20"/>
        </w:rPr>
      </w:pPr>
    </w:p>
    <w:p w14:paraId="04402D1A" w14:textId="562EC61C" w:rsidR="00FD7AE0" w:rsidRPr="00FD7AE0" w:rsidRDefault="00600D10"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4.</w:t>
      </w:r>
      <w:r w:rsidR="00FD7AE0" w:rsidRPr="00FD7AE0">
        <w:rPr>
          <w:rFonts w:ascii="Times New Roman" w:hAnsi="Times New Roman" w:cs="Times New Roman"/>
          <w:b/>
          <w:bCs/>
          <w:color w:val="000000" w:themeColor="text1"/>
          <w:sz w:val="24"/>
          <w:szCs w:val="24"/>
        </w:rPr>
        <w:t>3 Key Insights Derived</w:t>
      </w:r>
    </w:p>
    <w:p w14:paraId="2D0EDE4B" w14:textId="77777777" w:rsidR="00FD7AE0" w:rsidRPr="00FD7AE0" w:rsidRDefault="00FD7AE0" w:rsidP="00D8771C">
      <w:pPr>
        <w:numPr>
          <w:ilvl w:val="0"/>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t>Sentiment Over Time:</w:t>
      </w:r>
    </w:p>
    <w:p w14:paraId="2E729E4A" w14:textId="77777777" w:rsidR="00FD7AE0" w:rsidRP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Visualizations showed market sentiments fluctuate cyclically with news bursts and major economic events.</w:t>
      </w:r>
    </w:p>
    <w:p w14:paraId="7E2F5BD0" w14:textId="77777777" w:rsidR="00FD7AE0" w:rsidRPr="008045DE"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Spikes in negative sentiment aligned with stock dips, while positive surges correlated with price increases.</w:t>
      </w:r>
    </w:p>
    <w:p w14:paraId="060CF191" w14:textId="71C82031" w:rsidR="002D6822" w:rsidRDefault="00E671DB" w:rsidP="00D8771C">
      <w:pPr>
        <w:spacing w:line="360" w:lineRule="auto"/>
        <w:jc w:val="center"/>
        <w:rPr>
          <w:noProof/>
        </w:rPr>
      </w:pPr>
      <w:r>
        <w:rPr>
          <w:noProof/>
        </w:rPr>
        <w:drawing>
          <wp:inline distT="0" distB="0" distL="0" distR="0" wp14:anchorId="4BBD8DB7" wp14:editId="0806F780">
            <wp:extent cx="4453765" cy="2117188"/>
            <wp:effectExtent l="0" t="0" r="4445" b="0"/>
            <wp:docPr id="1855204911" name="Picture 19" descr="A graph showing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4911" name="Picture 19" descr="A graph showing a barcod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04"/>
                    <a:stretch/>
                  </pic:blipFill>
                  <pic:spPr bwMode="auto">
                    <a:xfrm>
                      <a:off x="0" y="0"/>
                      <a:ext cx="4491272" cy="2135018"/>
                    </a:xfrm>
                    <a:prstGeom prst="rect">
                      <a:avLst/>
                    </a:prstGeom>
                    <a:noFill/>
                    <a:ln>
                      <a:noFill/>
                    </a:ln>
                    <a:extLst>
                      <a:ext uri="{53640926-AAD7-44D8-BBD7-CCE9431645EC}">
                        <a14:shadowObscured xmlns:a14="http://schemas.microsoft.com/office/drawing/2010/main"/>
                      </a:ext>
                    </a:extLst>
                  </pic:spPr>
                </pic:pic>
              </a:graphicData>
            </a:graphic>
          </wp:inline>
        </w:drawing>
      </w:r>
    </w:p>
    <w:p w14:paraId="1021EF8C" w14:textId="56759501" w:rsidR="00E671DB" w:rsidRDefault="00E671DB" w:rsidP="00D8771C">
      <w:pPr>
        <w:spacing w:line="360" w:lineRule="auto"/>
        <w:jc w:val="center"/>
        <w:rPr>
          <w:rFonts w:ascii="Times New Roman" w:hAnsi="Times New Roman" w:cs="Times New Roman"/>
          <w:color w:val="000000" w:themeColor="text1"/>
          <w:sz w:val="20"/>
          <w:szCs w:val="20"/>
        </w:rPr>
      </w:pPr>
      <w:r w:rsidRPr="00066184">
        <w:rPr>
          <w:rFonts w:ascii="Times New Roman" w:hAnsi="Times New Roman" w:cs="Times New Roman"/>
          <w:color w:val="000000" w:themeColor="text1"/>
          <w:sz w:val="20"/>
          <w:szCs w:val="20"/>
        </w:rPr>
        <w:t xml:space="preserve">Figure </w:t>
      </w:r>
      <w:r>
        <w:rPr>
          <w:rFonts w:ascii="Times New Roman" w:hAnsi="Times New Roman" w:cs="Times New Roman"/>
          <w:color w:val="000000" w:themeColor="text1"/>
          <w:sz w:val="20"/>
          <w:szCs w:val="20"/>
        </w:rPr>
        <w:t>6</w:t>
      </w:r>
      <w:r w:rsidRPr="0006618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Sentiment over time</w:t>
      </w:r>
    </w:p>
    <w:p w14:paraId="6E2914CD" w14:textId="77777777" w:rsidR="00D8771C" w:rsidRPr="00FD7AE0" w:rsidRDefault="00D8771C" w:rsidP="00D8771C">
      <w:pPr>
        <w:spacing w:line="360" w:lineRule="auto"/>
        <w:jc w:val="center"/>
        <w:rPr>
          <w:rFonts w:ascii="Times New Roman" w:hAnsi="Times New Roman" w:cs="Times New Roman"/>
          <w:color w:val="000000" w:themeColor="text1"/>
          <w:sz w:val="20"/>
          <w:szCs w:val="20"/>
        </w:rPr>
      </w:pPr>
    </w:p>
    <w:p w14:paraId="79E24015" w14:textId="77777777" w:rsidR="00FD7AE0" w:rsidRPr="00FD7AE0" w:rsidRDefault="00FD7AE0" w:rsidP="00D8771C">
      <w:pPr>
        <w:numPr>
          <w:ilvl w:val="0"/>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lastRenderedPageBreak/>
        <w:t>Fear/Greed Patterns:</w:t>
      </w:r>
    </w:p>
    <w:p w14:paraId="77C159D7" w14:textId="77777777" w:rsidR="00FD7AE0" w:rsidRP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The model clearly highlighted fear (bearish sentiment clusters) preceding sharp declines.</w:t>
      </w:r>
    </w:p>
    <w:p w14:paraId="4FA082D1" w14:textId="77777777" w:rsid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Periods of collective greed led to inflated prices, later corrected by the market.</w:t>
      </w:r>
    </w:p>
    <w:p w14:paraId="1A3EE962" w14:textId="060B8C02" w:rsidR="00E671DB" w:rsidRDefault="00E671DB" w:rsidP="00D8771C">
      <w:pPr>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noProof/>
        </w:rPr>
        <w:drawing>
          <wp:inline distT="0" distB="0" distL="0" distR="0" wp14:anchorId="2885A20E" wp14:editId="6AD781C9">
            <wp:extent cx="3347720" cy="2861102"/>
            <wp:effectExtent l="0" t="0" r="5080" b="0"/>
            <wp:docPr id="87626716" name="Picture 15" descr="A red and green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716" name="Picture 15" descr="A red and green bar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5790"/>
                    <a:stretch/>
                  </pic:blipFill>
                  <pic:spPr bwMode="auto">
                    <a:xfrm>
                      <a:off x="0" y="0"/>
                      <a:ext cx="3358866" cy="2870628"/>
                    </a:xfrm>
                    <a:prstGeom prst="rect">
                      <a:avLst/>
                    </a:prstGeom>
                    <a:noFill/>
                    <a:ln>
                      <a:noFill/>
                    </a:ln>
                    <a:extLst>
                      <a:ext uri="{53640926-AAD7-44D8-BBD7-CCE9431645EC}">
                        <a14:shadowObscured xmlns:a14="http://schemas.microsoft.com/office/drawing/2010/main"/>
                      </a:ext>
                    </a:extLst>
                  </pic:spPr>
                </pic:pic>
              </a:graphicData>
            </a:graphic>
          </wp:inline>
        </w:drawing>
      </w:r>
    </w:p>
    <w:p w14:paraId="76945B7C" w14:textId="0AD11BDB" w:rsidR="00E671DB" w:rsidRDefault="00E671DB" w:rsidP="00D8771C">
      <w:pPr>
        <w:spacing w:line="360" w:lineRule="auto"/>
        <w:jc w:val="center"/>
        <w:rPr>
          <w:rFonts w:ascii="Times New Roman" w:hAnsi="Times New Roman" w:cs="Times New Roman"/>
          <w:color w:val="000000" w:themeColor="text1"/>
          <w:sz w:val="20"/>
          <w:szCs w:val="20"/>
        </w:rPr>
      </w:pPr>
      <w:r w:rsidRPr="00066184">
        <w:rPr>
          <w:rFonts w:ascii="Times New Roman" w:hAnsi="Times New Roman" w:cs="Times New Roman"/>
          <w:color w:val="000000" w:themeColor="text1"/>
          <w:sz w:val="20"/>
          <w:szCs w:val="20"/>
        </w:rPr>
        <w:t xml:space="preserve">Figure </w:t>
      </w:r>
      <w:r>
        <w:rPr>
          <w:rFonts w:ascii="Times New Roman" w:hAnsi="Times New Roman" w:cs="Times New Roman"/>
          <w:color w:val="000000" w:themeColor="text1"/>
          <w:sz w:val="20"/>
          <w:szCs w:val="20"/>
        </w:rPr>
        <w:t>7</w:t>
      </w:r>
      <w:r w:rsidRPr="0006618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Fear v/s Greed Distribution</w:t>
      </w:r>
    </w:p>
    <w:p w14:paraId="34ADF28F" w14:textId="77777777" w:rsidR="00D8771C" w:rsidRPr="00DF0AB3" w:rsidRDefault="00D8771C" w:rsidP="00D8771C">
      <w:pPr>
        <w:spacing w:line="360" w:lineRule="auto"/>
        <w:jc w:val="center"/>
        <w:rPr>
          <w:rFonts w:ascii="Times New Roman" w:hAnsi="Times New Roman" w:cs="Times New Roman"/>
          <w:color w:val="000000" w:themeColor="text1"/>
          <w:sz w:val="20"/>
          <w:szCs w:val="20"/>
        </w:rPr>
      </w:pPr>
    </w:p>
    <w:p w14:paraId="6838C348" w14:textId="77777777" w:rsidR="00E671DB" w:rsidRPr="008045DE" w:rsidRDefault="00E671DB" w:rsidP="00D8771C">
      <w:pPr>
        <w:spacing w:line="360" w:lineRule="auto"/>
        <w:ind w:left="1440"/>
        <w:jc w:val="both"/>
        <w:rPr>
          <w:rFonts w:ascii="Times New Roman" w:hAnsi="Times New Roman" w:cs="Times New Roman"/>
          <w:color w:val="000000" w:themeColor="text1"/>
          <w:sz w:val="24"/>
          <w:szCs w:val="24"/>
        </w:rPr>
      </w:pPr>
    </w:p>
    <w:p w14:paraId="393EF50C" w14:textId="2C6FAD75" w:rsidR="002D6822" w:rsidRDefault="002D6822" w:rsidP="00D8771C">
      <w:pPr>
        <w:spacing w:line="360" w:lineRule="auto"/>
        <w:jc w:val="both"/>
        <w:rPr>
          <w:rFonts w:ascii="Times New Roman" w:hAnsi="Times New Roman" w:cs="Times New Roman"/>
          <w:color w:val="000000" w:themeColor="text1"/>
          <w:sz w:val="24"/>
          <w:szCs w:val="24"/>
        </w:rPr>
      </w:pPr>
      <w:r w:rsidRPr="008045DE">
        <w:rPr>
          <w:rFonts w:ascii="Times New Roman" w:hAnsi="Times New Roman" w:cs="Times New Roman"/>
          <w:noProof/>
          <w:color w:val="000000" w:themeColor="text1"/>
          <w:sz w:val="24"/>
          <w:szCs w:val="24"/>
        </w:rPr>
        <w:drawing>
          <wp:inline distT="0" distB="0" distL="0" distR="0" wp14:anchorId="67DFA13C" wp14:editId="2092E280">
            <wp:extent cx="5731510" cy="2325273"/>
            <wp:effectExtent l="0" t="0" r="2540" b="0"/>
            <wp:docPr id="447683341" name="Picture 12"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3341" name="Picture 12" descr="A graph showing the growth of a stock market&#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4341"/>
                    <a:stretch/>
                  </pic:blipFill>
                  <pic:spPr bwMode="auto">
                    <a:xfrm>
                      <a:off x="0" y="0"/>
                      <a:ext cx="5731510" cy="2325273"/>
                    </a:xfrm>
                    <a:prstGeom prst="rect">
                      <a:avLst/>
                    </a:prstGeom>
                    <a:noFill/>
                    <a:ln>
                      <a:noFill/>
                    </a:ln>
                    <a:extLst>
                      <a:ext uri="{53640926-AAD7-44D8-BBD7-CCE9431645EC}">
                        <a14:shadowObscured xmlns:a14="http://schemas.microsoft.com/office/drawing/2010/main"/>
                      </a:ext>
                    </a:extLst>
                  </pic:spPr>
                </pic:pic>
              </a:graphicData>
            </a:graphic>
          </wp:inline>
        </w:drawing>
      </w:r>
    </w:p>
    <w:p w14:paraId="5E69AFC6" w14:textId="51FDA5DE" w:rsidR="00066184" w:rsidRDefault="00066184" w:rsidP="00D8771C">
      <w:pPr>
        <w:spacing w:line="360" w:lineRule="auto"/>
        <w:jc w:val="center"/>
        <w:rPr>
          <w:rFonts w:ascii="Times New Roman" w:hAnsi="Times New Roman" w:cs="Times New Roman"/>
          <w:color w:val="000000" w:themeColor="text1"/>
          <w:sz w:val="20"/>
          <w:szCs w:val="20"/>
        </w:rPr>
      </w:pPr>
      <w:r w:rsidRPr="00066184">
        <w:rPr>
          <w:rFonts w:ascii="Times New Roman" w:hAnsi="Times New Roman" w:cs="Times New Roman"/>
          <w:color w:val="000000" w:themeColor="text1"/>
          <w:sz w:val="20"/>
          <w:szCs w:val="20"/>
        </w:rPr>
        <w:t xml:space="preserve">Figure </w:t>
      </w:r>
      <w:r w:rsidR="00DF0AB3">
        <w:rPr>
          <w:rFonts w:ascii="Times New Roman" w:hAnsi="Times New Roman" w:cs="Times New Roman"/>
          <w:color w:val="000000" w:themeColor="text1"/>
          <w:sz w:val="20"/>
          <w:szCs w:val="20"/>
        </w:rPr>
        <w:t>8</w:t>
      </w:r>
      <w:r w:rsidRPr="00066184">
        <w:rPr>
          <w:rFonts w:ascii="Times New Roman" w:hAnsi="Times New Roman" w:cs="Times New Roman"/>
          <w:color w:val="000000" w:themeColor="text1"/>
          <w:sz w:val="20"/>
          <w:szCs w:val="20"/>
        </w:rPr>
        <w:t>: Fear and Greed correlation</w:t>
      </w:r>
    </w:p>
    <w:p w14:paraId="0F66AA1F" w14:textId="77777777" w:rsidR="00DF0AB3" w:rsidRDefault="00DF0AB3" w:rsidP="00D8771C">
      <w:pPr>
        <w:spacing w:line="360" w:lineRule="auto"/>
        <w:jc w:val="both"/>
        <w:rPr>
          <w:rFonts w:ascii="Times New Roman" w:hAnsi="Times New Roman" w:cs="Times New Roman"/>
          <w:color w:val="000000" w:themeColor="text1"/>
          <w:sz w:val="20"/>
          <w:szCs w:val="20"/>
        </w:rPr>
      </w:pPr>
    </w:p>
    <w:p w14:paraId="1368D33D" w14:textId="77777777" w:rsidR="00066184" w:rsidRPr="00FD7AE0" w:rsidRDefault="00066184" w:rsidP="00D8771C">
      <w:pPr>
        <w:spacing w:line="360" w:lineRule="auto"/>
        <w:jc w:val="both"/>
        <w:rPr>
          <w:rFonts w:ascii="Times New Roman" w:hAnsi="Times New Roman" w:cs="Times New Roman"/>
          <w:color w:val="000000" w:themeColor="text1"/>
          <w:sz w:val="20"/>
          <w:szCs w:val="20"/>
        </w:rPr>
      </w:pPr>
    </w:p>
    <w:p w14:paraId="5BC7738D" w14:textId="77777777" w:rsidR="00FD7AE0" w:rsidRPr="00FD7AE0" w:rsidRDefault="00FD7AE0" w:rsidP="00D8771C">
      <w:pPr>
        <w:numPr>
          <w:ilvl w:val="0"/>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lastRenderedPageBreak/>
        <w:t>Correlation Heatmap:</w:t>
      </w:r>
    </w:p>
    <w:p w14:paraId="0DA8CA15" w14:textId="77777777" w:rsidR="00FD7AE0" w:rsidRP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 xml:space="preserve">Showed a </w:t>
      </w:r>
      <w:r w:rsidRPr="00FD7AE0">
        <w:rPr>
          <w:rFonts w:ascii="Times New Roman" w:hAnsi="Times New Roman" w:cs="Times New Roman"/>
          <w:b/>
          <w:bCs/>
          <w:color w:val="000000" w:themeColor="text1"/>
          <w:sz w:val="24"/>
          <w:szCs w:val="24"/>
        </w:rPr>
        <w:t>strong inverse relationship</w:t>
      </w:r>
      <w:r w:rsidRPr="00FD7AE0">
        <w:rPr>
          <w:rFonts w:ascii="Times New Roman" w:hAnsi="Times New Roman" w:cs="Times New Roman"/>
          <w:color w:val="000000" w:themeColor="text1"/>
          <w:sz w:val="24"/>
          <w:szCs w:val="24"/>
        </w:rPr>
        <w:t xml:space="preserve"> between negative sentiment and adjusted closing prices.</w:t>
      </w:r>
    </w:p>
    <w:p w14:paraId="53AC3E5E" w14:textId="753AAA5E" w:rsidR="00E671DB" w:rsidRPr="00DF0AB3"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Positive sentiment had a moderate direct correlation with upward price movements.</w:t>
      </w:r>
    </w:p>
    <w:p w14:paraId="5A334550" w14:textId="77777777" w:rsidR="00DF0AB3" w:rsidRDefault="00E671DB" w:rsidP="00D8771C">
      <w:pPr>
        <w:spacing w:line="360" w:lineRule="auto"/>
        <w:ind w:left="284" w:hanging="142"/>
        <w:jc w:val="both"/>
        <w:rPr>
          <w:rFonts w:ascii="Times New Roman" w:hAnsi="Times New Roman" w:cs="Times New Roman"/>
          <w:color w:val="000000" w:themeColor="text1"/>
          <w:sz w:val="20"/>
          <w:szCs w:val="20"/>
        </w:rPr>
      </w:pPr>
      <w:r>
        <w:rPr>
          <w:noProof/>
        </w:rPr>
        <w:drawing>
          <wp:inline distT="0" distB="0" distL="0" distR="0" wp14:anchorId="2C558F66" wp14:editId="71AD26B9">
            <wp:extent cx="5120204" cy="2911475"/>
            <wp:effectExtent l="0" t="0" r="4445" b="3175"/>
            <wp:docPr id="1321264784" name="Picture 14" descr="A red and blu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4784" name="Picture 14" descr="A red and blue chart&#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4787"/>
                    <a:stretch/>
                  </pic:blipFill>
                  <pic:spPr bwMode="auto">
                    <a:xfrm>
                      <a:off x="0" y="0"/>
                      <a:ext cx="5132539" cy="2918489"/>
                    </a:xfrm>
                    <a:prstGeom prst="rect">
                      <a:avLst/>
                    </a:prstGeom>
                    <a:noFill/>
                    <a:ln>
                      <a:noFill/>
                    </a:ln>
                  </pic:spPr>
                </pic:pic>
              </a:graphicData>
            </a:graphic>
          </wp:inline>
        </w:drawing>
      </w:r>
    </w:p>
    <w:p w14:paraId="79AAB635" w14:textId="73D380CB" w:rsidR="00DF0AB3" w:rsidRPr="00DF0AB3" w:rsidRDefault="00DF0AB3" w:rsidP="00D8771C">
      <w:pPr>
        <w:spacing w:line="360" w:lineRule="auto"/>
        <w:ind w:left="426"/>
        <w:jc w:val="center"/>
        <w:rPr>
          <w:rFonts w:ascii="Times New Roman" w:hAnsi="Times New Roman" w:cs="Times New Roman"/>
          <w:color w:val="000000" w:themeColor="text1"/>
          <w:sz w:val="24"/>
          <w:szCs w:val="24"/>
        </w:rPr>
      </w:pPr>
      <w:r w:rsidRPr="00066184">
        <w:rPr>
          <w:rFonts w:ascii="Times New Roman" w:hAnsi="Times New Roman" w:cs="Times New Roman"/>
          <w:color w:val="000000" w:themeColor="text1"/>
          <w:sz w:val="20"/>
          <w:szCs w:val="20"/>
        </w:rPr>
        <w:t xml:space="preserve">Figure </w:t>
      </w:r>
      <w:r>
        <w:rPr>
          <w:rFonts w:ascii="Times New Roman" w:hAnsi="Times New Roman" w:cs="Times New Roman"/>
          <w:color w:val="000000" w:themeColor="text1"/>
          <w:sz w:val="20"/>
          <w:szCs w:val="20"/>
        </w:rPr>
        <w:t>9</w:t>
      </w:r>
      <w:r w:rsidRPr="0006618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Correlation heatmap</w:t>
      </w:r>
    </w:p>
    <w:p w14:paraId="6C562B81" w14:textId="77777777" w:rsidR="00DF0AB3" w:rsidRPr="00FD7AE0" w:rsidRDefault="00DF0AB3" w:rsidP="00D8771C">
      <w:pPr>
        <w:spacing w:line="360" w:lineRule="auto"/>
        <w:ind w:left="720"/>
        <w:jc w:val="both"/>
        <w:rPr>
          <w:rFonts w:ascii="Times New Roman" w:hAnsi="Times New Roman" w:cs="Times New Roman"/>
          <w:color w:val="000000" w:themeColor="text1"/>
          <w:sz w:val="24"/>
          <w:szCs w:val="24"/>
        </w:rPr>
      </w:pPr>
    </w:p>
    <w:p w14:paraId="57F8FDBC" w14:textId="77777777" w:rsidR="00FD7AE0" w:rsidRPr="00FD7AE0" w:rsidRDefault="00FD7AE0" w:rsidP="00D8771C">
      <w:pPr>
        <w:numPr>
          <w:ilvl w:val="0"/>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t>Stock Price vs Sentiment Over Time:</w:t>
      </w:r>
    </w:p>
    <w:p w14:paraId="062B0B9D" w14:textId="77777777" w:rsid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Overlay graphs validated that market behavior is significantly driven by psychological responses, proving the Behavioral Finance Hypothesis.</w:t>
      </w:r>
    </w:p>
    <w:p w14:paraId="6C0BBB0B" w14:textId="072FF7BD" w:rsidR="00E671DB" w:rsidRPr="00DF0AB3" w:rsidRDefault="00E671DB" w:rsidP="00D8771C">
      <w:pPr>
        <w:spacing w:line="360" w:lineRule="auto"/>
        <w:ind w:left="1440"/>
        <w:jc w:val="both"/>
        <w:rPr>
          <w:rFonts w:ascii="Times New Roman" w:hAnsi="Times New Roman" w:cs="Times New Roman"/>
          <w:color w:val="000000" w:themeColor="text1"/>
          <w:sz w:val="24"/>
          <w:szCs w:val="24"/>
        </w:rPr>
      </w:pPr>
      <w:r>
        <w:rPr>
          <w:noProof/>
        </w:rPr>
        <w:drawing>
          <wp:inline distT="0" distB="0" distL="0" distR="0" wp14:anchorId="6271B80F" wp14:editId="35AEA544">
            <wp:extent cx="4332849" cy="1845277"/>
            <wp:effectExtent l="0" t="0" r="0" b="3175"/>
            <wp:docPr id="434015690" name="Picture 13" descr="A graph showing a line and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5690" name="Picture 13" descr="A graph showing a line and a red and blue li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962"/>
                    <a:stretch/>
                  </pic:blipFill>
                  <pic:spPr bwMode="auto">
                    <a:xfrm>
                      <a:off x="0" y="0"/>
                      <a:ext cx="4354996" cy="1854709"/>
                    </a:xfrm>
                    <a:prstGeom prst="rect">
                      <a:avLst/>
                    </a:prstGeom>
                    <a:noFill/>
                    <a:ln>
                      <a:noFill/>
                    </a:ln>
                  </pic:spPr>
                </pic:pic>
              </a:graphicData>
            </a:graphic>
          </wp:inline>
        </w:drawing>
      </w:r>
      <w:r>
        <w:rPr>
          <w:noProof/>
        </w:rPr>
        <w:t xml:space="preserve"> </w:t>
      </w:r>
    </w:p>
    <w:p w14:paraId="6BA9B709" w14:textId="103F2E1F" w:rsidR="00D8771C" w:rsidRPr="00D8771C" w:rsidRDefault="00DF0AB3" w:rsidP="00D8771C">
      <w:pPr>
        <w:pStyle w:val="ListParagraph"/>
        <w:spacing w:line="360" w:lineRule="auto"/>
        <w:jc w:val="center"/>
        <w:rPr>
          <w:rFonts w:ascii="Times New Roman" w:hAnsi="Times New Roman" w:cs="Times New Roman"/>
          <w:color w:val="000000" w:themeColor="text1"/>
          <w:sz w:val="24"/>
          <w:szCs w:val="24"/>
        </w:rPr>
      </w:pPr>
      <w:r w:rsidRPr="00DF0AB3">
        <w:rPr>
          <w:rFonts w:ascii="Times New Roman" w:hAnsi="Times New Roman" w:cs="Times New Roman"/>
          <w:color w:val="000000" w:themeColor="text1"/>
          <w:sz w:val="20"/>
          <w:szCs w:val="20"/>
        </w:rPr>
        <w:t xml:space="preserve">Figure </w:t>
      </w:r>
      <w:r>
        <w:rPr>
          <w:rFonts w:ascii="Times New Roman" w:hAnsi="Times New Roman" w:cs="Times New Roman"/>
          <w:color w:val="000000" w:themeColor="text1"/>
          <w:sz w:val="20"/>
          <w:szCs w:val="20"/>
        </w:rPr>
        <w:t>10</w:t>
      </w:r>
      <w:r w:rsidRPr="00DF0AB3">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Stock Price vs Sentiment over time</w:t>
      </w:r>
    </w:p>
    <w:p w14:paraId="3C69323E" w14:textId="2587F409" w:rsidR="00FD7AE0" w:rsidRPr="00FD7AE0" w:rsidRDefault="00FD7AE0" w:rsidP="00D8771C">
      <w:pPr>
        <w:numPr>
          <w:ilvl w:val="0"/>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b/>
          <w:bCs/>
          <w:color w:val="000000" w:themeColor="text1"/>
          <w:sz w:val="24"/>
          <w:szCs w:val="24"/>
        </w:rPr>
        <w:lastRenderedPageBreak/>
        <w:t>Daily Returns vs Sentiment:</w:t>
      </w:r>
    </w:p>
    <w:p w14:paraId="2AB954CF" w14:textId="77777777" w:rsidR="00FD7AE0" w:rsidRPr="00FD7AE0" w:rsidRDefault="00FD7AE0" w:rsidP="00D8771C">
      <w:pPr>
        <w:numPr>
          <w:ilvl w:val="1"/>
          <w:numId w:val="9"/>
        </w:numPr>
        <w:spacing w:line="360" w:lineRule="auto"/>
        <w:jc w:val="both"/>
        <w:rPr>
          <w:rFonts w:ascii="Times New Roman" w:hAnsi="Times New Roman" w:cs="Times New Roman"/>
          <w:color w:val="000000" w:themeColor="text1"/>
          <w:sz w:val="24"/>
          <w:szCs w:val="24"/>
        </w:rPr>
      </w:pPr>
      <w:r w:rsidRPr="00FD7AE0">
        <w:rPr>
          <w:rFonts w:ascii="Times New Roman" w:hAnsi="Times New Roman" w:cs="Times New Roman"/>
          <w:color w:val="000000" w:themeColor="text1"/>
          <w:sz w:val="24"/>
          <w:szCs w:val="24"/>
        </w:rPr>
        <w:t xml:space="preserve">Days with extreme sentiment (positive/negative) showed </w:t>
      </w:r>
      <w:r w:rsidRPr="00FD7AE0">
        <w:rPr>
          <w:rFonts w:ascii="Times New Roman" w:hAnsi="Times New Roman" w:cs="Times New Roman"/>
          <w:b/>
          <w:bCs/>
          <w:color w:val="000000" w:themeColor="text1"/>
          <w:sz w:val="24"/>
          <w:szCs w:val="24"/>
        </w:rPr>
        <w:t>high volatility in returns</w:t>
      </w:r>
      <w:r w:rsidRPr="00FD7AE0">
        <w:rPr>
          <w:rFonts w:ascii="Times New Roman" w:hAnsi="Times New Roman" w:cs="Times New Roman"/>
          <w:color w:val="000000" w:themeColor="text1"/>
          <w:sz w:val="24"/>
          <w:szCs w:val="24"/>
        </w:rPr>
        <w:t>, supporting the emotional market hypothesis.</w:t>
      </w:r>
    </w:p>
    <w:p w14:paraId="22F74C56" w14:textId="3A59DC41" w:rsidR="00FD7AE0" w:rsidRDefault="00E671DB" w:rsidP="00D8771C">
      <w:pPr>
        <w:spacing w:line="360" w:lineRule="auto"/>
        <w:jc w:val="center"/>
        <w:rPr>
          <w:rFonts w:ascii="Times New Roman" w:hAnsi="Times New Roman" w:cs="Times New Roman"/>
          <w:color w:val="000000" w:themeColor="text1"/>
          <w:sz w:val="24"/>
          <w:szCs w:val="24"/>
        </w:rPr>
      </w:pPr>
      <w:r>
        <w:rPr>
          <w:noProof/>
        </w:rPr>
        <w:drawing>
          <wp:inline distT="0" distB="0" distL="0" distR="0" wp14:anchorId="294096EC" wp14:editId="3A225F7C">
            <wp:extent cx="3656735" cy="2290640"/>
            <wp:effectExtent l="0" t="0" r="1270" b="0"/>
            <wp:docPr id="630027584" name="Picture 16"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7584" name="Picture 16" descr="A graph with a number of lines&#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6328"/>
                    <a:stretch/>
                  </pic:blipFill>
                  <pic:spPr bwMode="auto">
                    <a:xfrm>
                      <a:off x="0" y="0"/>
                      <a:ext cx="3665810" cy="2296325"/>
                    </a:xfrm>
                    <a:prstGeom prst="rect">
                      <a:avLst/>
                    </a:prstGeom>
                    <a:noFill/>
                    <a:ln>
                      <a:noFill/>
                    </a:ln>
                    <a:extLst>
                      <a:ext uri="{53640926-AAD7-44D8-BBD7-CCE9431645EC}">
                        <a14:shadowObscured xmlns:a14="http://schemas.microsoft.com/office/drawing/2010/main"/>
                      </a:ext>
                    </a:extLst>
                  </pic:spPr>
                </pic:pic>
              </a:graphicData>
            </a:graphic>
          </wp:inline>
        </w:drawing>
      </w:r>
    </w:p>
    <w:p w14:paraId="74199B6C" w14:textId="62D90A64" w:rsidR="00DF0AB3" w:rsidRPr="00DF0AB3" w:rsidRDefault="00DF0AB3" w:rsidP="00D8771C">
      <w:pPr>
        <w:pStyle w:val="ListParagraph"/>
        <w:spacing w:line="360" w:lineRule="auto"/>
        <w:jc w:val="center"/>
        <w:rPr>
          <w:rFonts w:ascii="Times New Roman" w:hAnsi="Times New Roman" w:cs="Times New Roman"/>
          <w:color w:val="000000" w:themeColor="text1"/>
          <w:sz w:val="24"/>
          <w:szCs w:val="24"/>
        </w:rPr>
      </w:pPr>
      <w:r w:rsidRPr="00DF0AB3">
        <w:rPr>
          <w:rFonts w:ascii="Times New Roman" w:hAnsi="Times New Roman" w:cs="Times New Roman"/>
          <w:color w:val="000000" w:themeColor="text1"/>
          <w:sz w:val="20"/>
          <w:szCs w:val="20"/>
        </w:rPr>
        <w:t xml:space="preserve">Figure </w:t>
      </w:r>
      <w:r>
        <w:rPr>
          <w:rFonts w:ascii="Times New Roman" w:hAnsi="Times New Roman" w:cs="Times New Roman"/>
          <w:color w:val="000000" w:themeColor="text1"/>
          <w:sz w:val="20"/>
          <w:szCs w:val="20"/>
        </w:rPr>
        <w:t>11</w:t>
      </w:r>
      <w:r w:rsidRPr="00DF0AB3">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Daily returns vs Sentiment</w:t>
      </w:r>
    </w:p>
    <w:p w14:paraId="05E524F3" w14:textId="77777777" w:rsidR="00E671DB" w:rsidRPr="00FD7AE0" w:rsidRDefault="00E671DB" w:rsidP="00D8771C">
      <w:pPr>
        <w:spacing w:line="360" w:lineRule="auto"/>
        <w:jc w:val="both"/>
        <w:rPr>
          <w:rFonts w:ascii="Times New Roman" w:hAnsi="Times New Roman" w:cs="Times New Roman"/>
          <w:color w:val="000000" w:themeColor="text1"/>
          <w:sz w:val="24"/>
          <w:szCs w:val="24"/>
        </w:rPr>
      </w:pPr>
    </w:p>
    <w:p w14:paraId="04384F7F" w14:textId="63C32436" w:rsidR="00FD7AE0" w:rsidRPr="00FD7AE0" w:rsidRDefault="00600D10" w:rsidP="00D8771C">
      <w:pPr>
        <w:spacing w:line="360" w:lineRule="auto"/>
        <w:jc w:val="both"/>
        <w:rPr>
          <w:rFonts w:ascii="Times New Roman" w:hAnsi="Times New Roman" w:cs="Times New Roman"/>
          <w:b/>
          <w:bCs/>
          <w:color w:val="000000" w:themeColor="text1"/>
          <w:sz w:val="24"/>
          <w:szCs w:val="24"/>
        </w:rPr>
      </w:pPr>
      <w:r w:rsidRPr="008045DE">
        <w:rPr>
          <w:rFonts w:ascii="Times New Roman" w:hAnsi="Times New Roman" w:cs="Times New Roman"/>
          <w:b/>
          <w:bCs/>
          <w:color w:val="000000" w:themeColor="text1"/>
          <w:sz w:val="24"/>
          <w:szCs w:val="24"/>
        </w:rPr>
        <w:t>4</w:t>
      </w:r>
      <w:r w:rsidR="00FD7AE0" w:rsidRPr="00FD7AE0">
        <w:rPr>
          <w:rFonts w:ascii="Times New Roman" w:hAnsi="Times New Roman" w:cs="Times New Roman"/>
          <w:b/>
          <w:bCs/>
          <w:color w:val="000000" w:themeColor="text1"/>
          <w:sz w:val="24"/>
          <w:szCs w:val="24"/>
        </w:rPr>
        <w:t>.4 Conclusion</w:t>
      </w:r>
    </w:p>
    <w:p w14:paraId="0749657D" w14:textId="104F7072" w:rsidR="001A2844" w:rsidRDefault="001A2844" w:rsidP="00D8771C">
      <w:pPr>
        <w:spacing w:line="360" w:lineRule="auto"/>
        <w:jc w:val="both"/>
        <w:rPr>
          <w:rFonts w:ascii="Times New Roman" w:hAnsi="Times New Roman" w:cs="Times New Roman"/>
          <w:color w:val="000000" w:themeColor="text1"/>
          <w:sz w:val="24"/>
          <w:szCs w:val="24"/>
        </w:rPr>
      </w:pPr>
      <w:r w:rsidRPr="001A2844">
        <w:rPr>
          <w:rFonts w:ascii="Times New Roman" w:hAnsi="Times New Roman" w:cs="Times New Roman"/>
          <w:color w:val="000000" w:themeColor="text1"/>
          <w:sz w:val="24"/>
          <w:szCs w:val="24"/>
        </w:rPr>
        <w:t xml:space="preserve">The integration of sentiment analysis and price forecasting showcased how AI can replicate investor psychology and identify behavior-driven trends. This Behavioral Finance Analyzer lays the groundwork for decision-making tools in trading, policy </w:t>
      </w:r>
      <w:r w:rsidR="00DF0AB3" w:rsidRPr="001A2844">
        <w:rPr>
          <w:rFonts w:ascii="Times New Roman" w:hAnsi="Times New Roman" w:cs="Times New Roman"/>
          <w:color w:val="000000" w:themeColor="text1"/>
          <w:sz w:val="24"/>
          <w:szCs w:val="24"/>
        </w:rPr>
        <w:t>modelling</w:t>
      </w:r>
      <w:r w:rsidRPr="001A2844">
        <w:rPr>
          <w:rFonts w:ascii="Times New Roman" w:hAnsi="Times New Roman" w:cs="Times New Roman"/>
          <w:color w:val="000000" w:themeColor="text1"/>
          <w:sz w:val="24"/>
          <w:szCs w:val="24"/>
        </w:rPr>
        <w:t xml:space="preserve">, and investor education. The project not only achieved its goals but also introduced a data-driven approach to comprehending irrational </w:t>
      </w:r>
      <w:r w:rsidR="00DF0AB3" w:rsidRPr="001A2844">
        <w:rPr>
          <w:rFonts w:ascii="Times New Roman" w:hAnsi="Times New Roman" w:cs="Times New Roman"/>
          <w:color w:val="000000" w:themeColor="text1"/>
          <w:sz w:val="24"/>
          <w:szCs w:val="24"/>
        </w:rPr>
        <w:t>behaviours</w:t>
      </w:r>
      <w:r w:rsidRPr="001A2844">
        <w:rPr>
          <w:rFonts w:ascii="Times New Roman" w:hAnsi="Times New Roman" w:cs="Times New Roman"/>
          <w:color w:val="000000" w:themeColor="text1"/>
          <w:sz w:val="24"/>
          <w:szCs w:val="24"/>
        </w:rPr>
        <w:t xml:space="preserve"> in markets.</w:t>
      </w:r>
    </w:p>
    <w:p w14:paraId="67A81301"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03BFDC93"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58A600DA"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63B44710"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0E4DEB57"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5F2C4062" w14:textId="77777777" w:rsidR="00DF0AB3" w:rsidRDefault="00DF0AB3" w:rsidP="00D8771C">
      <w:pPr>
        <w:spacing w:line="360" w:lineRule="auto"/>
        <w:jc w:val="both"/>
        <w:rPr>
          <w:rFonts w:ascii="Times New Roman" w:hAnsi="Times New Roman" w:cs="Times New Roman"/>
          <w:color w:val="000000" w:themeColor="text1"/>
          <w:sz w:val="24"/>
          <w:szCs w:val="24"/>
        </w:rPr>
      </w:pPr>
    </w:p>
    <w:p w14:paraId="2F5BC6C2" w14:textId="77777777" w:rsidR="00DF0AB3" w:rsidRDefault="00DF0AB3" w:rsidP="00D8771C">
      <w:pPr>
        <w:spacing w:line="360" w:lineRule="auto"/>
        <w:jc w:val="both"/>
        <w:rPr>
          <w:rFonts w:ascii="Times New Roman" w:hAnsi="Times New Roman" w:cs="Times New Roman"/>
          <w:color w:val="000000" w:themeColor="text1"/>
          <w:sz w:val="24"/>
          <w:szCs w:val="24"/>
        </w:rPr>
      </w:pPr>
    </w:p>
    <w:bookmarkEnd w:id="2"/>
    <w:bookmarkEnd w:id="3"/>
    <w:p w14:paraId="46CE7B69" w14:textId="77777777" w:rsidR="00256A0D" w:rsidRDefault="00256A0D" w:rsidP="00256A0D">
      <w:pPr>
        <w:spacing w:line="360" w:lineRule="auto"/>
        <w:rPr>
          <w:rFonts w:ascii="Times New Roman" w:hAnsi="Times New Roman" w:cs="Times New Roman"/>
          <w:color w:val="000000" w:themeColor="text1"/>
          <w:sz w:val="24"/>
          <w:szCs w:val="24"/>
        </w:rPr>
      </w:pPr>
    </w:p>
    <w:p w14:paraId="34681C14" w14:textId="0F05AC57" w:rsidR="00120AF7" w:rsidRPr="00120AF7" w:rsidRDefault="00120AF7" w:rsidP="00120AF7">
      <w:pPr>
        <w:spacing w:line="360" w:lineRule="auto"/>
        <w:jc w:val="center"/>
        <w:rPr>
          <w:rFonts w:ascii="Times New Roman" w:hAnsi="Times New Roman" w:cs="Times New Roman"/>
          <w:b/>
          <w:bCs/>
          <w:color w:val="000000" w:themeColor="text1"/>
          <w:sz w:val="24"/>
          <w:szCs w:val="24"/>
        </w:rPr>
      </w:pPr>
      <w:r w:rsidRPr="00120AF7">
        <w:rPr>
          <w:rFonts w:ascii="Times New Roman" w:hAnsi="Times New Roman" w:cs="Times New Roman"/>
          <w:b/>
          <w:bCs/>
          <w:color w:val="000000" w:themeColor="text1"/>
          <w:sz w:val="24"/>
          <w:szCs w:val="24"/>
        </w:rPr>
        <w:lastRenderedPageBreak/>
        <w:t>REFERENCES</w:t>
      </w:r>
    </w:p>
    <w:p w14:paraId="236C163C" w14:textId="77777777" w:rsidR="00120AF7" w:rsidRDefault="00120AF7" w:rsidP="00120AF7">
      <w:pPr>
        <w:spacing w:line="360" w:lineRule="auto"/>
        <w:jc w:val="center"/>
        <w:rPr>
          <w:rFonts w:ascii="Times New Roman" w:hAnsi="Times New Roman" w:cs="Times New Roman"/>
          <w:b/>
          <w:bCs/>
          <w:color w:val="000000" w:themeColor="text1"/>
          <w:sz w:val="28"/>
          <w:szCs w:val="28"/>
        </w:rPr>
      </w:pPr>
    </w:p>
    <w:p w14:paraId="59FBBD98" w14:textId="77777777" w:rsidR="00120AF7" w:rsidRPr="00120AF7" w:rsidRDefault="00120AF7" w:rsidP="00A35E35">
      <w:pPr>
        <w:spacing w:line="240" w:lineRule="auto"/>
        <w:jc w:val="both"/>
        <w:rPr>
          <w:rFonts w:ascii="Times New Roman" w:hAnsi="Times New Roman" w:cs="Times New Roman"/>
          <w:b/>
          <w:bCs/>
          <w:i/>
          <w:iCs/>
          <w:sz w:val="20"/>
          <w:szCs w:val="20"/>
        </w:rPr>
      </w:pPr>
      <w:r w:rsidRPr="00120AF7">
        <w:rPr>
          <w:rFonts w:ascii="Times New Roman" w:hAnsi="Times New Roman" w:cs="Times New Roman"/>
          <w:b/>
          <w:bCs/>
          <w:i/>
          <w:iCs/>
          <w:sz w:val="20"/>
          <w:szCs w:val="20"/>
        </w:rPr>
        <w:t>Journal / Conference Papers</w:t>
      </w:r>
    </w:p>
    <w:p w14:paraId="4677F77F"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[1] S. R. Subha and M. Archana, “Impact of Behavioral Finance in Investment Decision Making,” </w:t>
      </w:r>
      <w:r w:rsidRPr="00120AF7">
        <w:rPr>
          <w:rFonts w:ascii="Times New Roman" w:hAnsi="Times New Roman" w:cs="Times New Roman"/>
          <w:i/>
          <w:iCs/>
          <w:sz w:val="20"/>
          <w:szCs w:val="20"/>
        </w:rPr>
        <w:t>International Journal of Management and Social Science Research Review</w:t>
      </w:r>
      <w:r w:rsidRPr="00120AF7">
        <w:rPr>
          <w:rFonts w:ascii="Times New Roman" w:hAnsi="Times New Roman" w:cs="Times New Roman"/>
          <w:sz w:val="20"/>
          <w:szCs w:val="20"/>
        </w:rPr>
        <w:t>, vol. 1, no. 5, pp. 81–92, Dec. 2016.</w:t>
      </w:r>
    </w:p>
    <w:p w14:paraId="035EA0A7"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[2] M. Prasanna and S. Meenakshi, “A Study on Behavioral Finance: Investors’ Psychology,” </w:t>
      </w:r>
      <w:r w:rsidRPr="00120AF7">
        <w:rPr>
          <w:rFonts w:ascii="Times New Roman" w:hAnsi="Times New Roman" w:cs="Times New Roman"/>
          <w:i/>
          <w:iCs/>
          <w:sz w:val="20"/>
          <w:szCs w:val="20"/>
        </w:rPr>
        <w:t>Review of Integrative Business and Economics Research (RIBER)</w:t>
      </w:r>
      <w:r w:rsidRPr="00120AF7">
        <w:rPr>
          <w:rFonts w:ascii="Times New Roman" w:hAnsi="Times New Roman" w:cs="Times New Roman"/>
          <w:sz w:val="20"/>
          <w:szCs w:val="20"/>
        </w:rPr>
        <w:t>, vol. 8, Supplementary Issue 4, pp. 206–211, 2019.</w:t>
      </w:r>
    </w:p>
    <w:p w14:paraId="6045CE27"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[3] D. Xu, Z. Du, and M. Cao, “Deep learning-based stock price movement prediction using sentiment analysis from social media,” </w:t>
      </w:r>
      <w:r w:rsidRPr="00120AF7">
        <w:rPr>
          <w:rFonts w:ascii="Times New Roman" w:hAnsi="Times New Roman" w:cs="Times New Roman"/>
          <w:i/>
          <w:iCs/>
          <w:sz w:val="20"/>
          <w:szCs w:val="20"/>
        </w:rPr>
        <w:t>Scientific Reports</w:t>
      </w:r>
      <w:r w:rsidRPr="00120AF7">
        <w:rPr>
          <w:rFonts w:ascii="Times New Roman" w:hAnsi="Times New Roman" w:cs="Times New Roman"/>
          <w:sz w:val="20"/>
          <w:szCs w:val="20"/>
        </w:rPr>
        <w:t>, vol. 13, article no. 18263, 2023</w:t>
      </w:r>
    </w:p>
    <w:p w14:paraId="0A30BE5F"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[4] A. Kumar and N. Goyal, “Stock Price Prediction Using LSTM and Sentiment Analysis,” </w:t>
      </w:r>
      <w:r w:rsidRPr="00120AF7">
        <w:rPr>
          <w:rFonts w:ascii="Times New Roman" w:hAnsi="Times New Roman" w:cs="Times New Roman"/>
          <w:i/>
          <w:iCs/>
          <w:sz w:val="20"/>
          <w:szCs w:val="20"/>
        </w:rPr>
        <w:t>Proceedings of the IEEE International Conference on Artificial Intelligence and Machine Learning (ICAIML)</w:t>
      </w:r>
      <w:r w:rsidRPr="00120AF7">
        <w:rPr>
          <w:rFonts w:ascii="Times New Roman" w:hAnsi="Times New Roman" w:cs="Times New Roman"/>
          <w:sz w:val="20"/>
          <w:szCs w:val="20"/>
        </w:rPr>
        <w:t>, India, 2021.</w:t>
      </w:r>
    </w:p>
    <w:p w14:paraId="0B03FD2F"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[5] J. Bollen, H. Mao, and X. Zeng, “Twitter Mood Predicts the Stock Market,” </w:t>
      </w:r>
      <w:r w:rsidRPr="00120AF7">
        <w:rPr>
          <w:rFonts w:ascii="Times New Roman" w:hAnsi="Times New Roman" w:cs="Times New Roman"/>
          <w:i/>
          <w:iCs/>
          <w:sz w:val="20"/>
          <w:szCs w:val="20"/>
        </w:rPr>
        <w:t>Journal of Computational Science</w:t>
      </w:r>
      <w:r w:rsidRPr="00120AF7">
        <w:rPr>
          <w:rFonts w:ascii="Times New Roman" w:hAnsi="Times New Roman" w:cs="Times New Roman"/>
          <w:sz w:val="20"/>
          <w:szCs w:val="20"/>
        </w:rPr>
        <w:t>, vol. 2, no. 1, pp. 1–8, 2011.</w:t>
      </w:r>
    </w:p>
    <w:p w14:paraId="26E87CFD" w14:textId="77777777" w:rsidR="00120AF7" w:rsidRPr="00120AF7" w:rsidRDefault="00120AF7" w:rsidP="00A35E35">
      <w:pPr>
        <w:spacing w:line="240" w:lineRule="auto"/>
        <w:jc w:val="both"/>
        <w:rPr>
          <w:rFonts w:ascii="Times New Roman" w:hAnsi="Times New Roman" w:cs="Times New Roman"/>
          <w:sz w:val="20"/>
          <w:szCs w:val="20"/>
        </w:rPr>
      </w:pPr>
    </w:p>
    <w:p w14:paraId="52CAAD95" w14:textId="77777777" w:rsidR="00120AF7" w:rsidRPr="00120AF7" w:rsidRDefault="00120AF7" w:rsidP="00A35E35">
      <w:pPr>
        <w:spacing w:line="240" w:lineRule="auto"/>
        <w:jc w:val="both"/>
        <w:rPr>
          <w:rFonts w:ascii="Times New Roman" w:hAnsi="Times New Roman" w:cs="Times New Roman"/>
          <w:b/>
          <w:bCs/>
          <w:i/>
          <w:iCs/>
          <w:sz w:val="20"/>
          <w:szCs w:val="20"/>
        </w:rPr>
      </w:pPr>
      <w:r w:rsidRPr="00120AF7">
        <w:rPr>
          <w:rFonts w:ascii="Times New Roman" w:hAnsi="Times New Roman" w:cs="Times New Roman"/>
          <w:b/>
          <w:bCs/>
          <w:i/>
          <w:iCs/>
          <w:sz w:val="20"/>
          <w:szCs w:val="20"/>
        </w:rPr>
        <w:t>Web</w:t>
      </w:r>
    </w:p>
    <w:p w14:paraId="447203D2"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[1] Behavioral Finance, Investopedia. Last Accessed: April 22, 2025.</w:t>
      </w:r>
    </w:p>
    <w:p w14:paraId="65096F32"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 xml:space="preserve">[2] What is Behavioral Finance and Why Should We Study </w:t>
      </w:r>
      <w:proofErr w:type="gramStart"/>
      <w:r w:rsidRPr="00120AF7">
        <w:rPr>
          <w:rFonts w:ascii="Times New Roman" w:hAnsi="Times New Roman" w:cs="Times New Roman"/>
          <w:sz w:val="20"/>
          <w:szCs w:val="20"/>
        </w:rPr>
        <w:t>It?,</w:t>
      </w:r>
      <w:proofErr w:type="gramEnd"/>
      <w:r w:rsidRPr="00120AF7">
        <w:rPr>
          <w:rFonts w:ascii="Times New Roman" w:hAnsi="Times New Roman" w:cs="Times New Roman"/>
          <w:sz w:val="20"/>
          <w:szCs w:val="20"/>
        </w:rPr>
        <w:t xml:space="preserve"> Jindal Global University Blog. Last Accessed: April 22, 2025.</w:t>
      </w:r>
    </w:p>
    <w:p w14:paraId="35FBBE30"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[3] Behavioral Finance: Theories and Evidence, Cannon Financial Institute. Last Accessed: April 22, 2025.</w:t>
      </w:r>
    </w:p>
    <w:p w14:paraId="15BBF5EE" w14:textId="77777777" w:rsidR="00120AF7" w:rsidRPr="00120AF7" w:rsidRDefault="00120AF7" w:rsidP="00A35E35">
      <w:pPr>
        <w:spacing w:line="240" w:lineRule="auto"/>
        <w:jc w:val="both"/>
        <w:rPr>
          <w:rFonts w:ascii="Times New Roman" w:hAnsi="Times New Roman" w:cs="Times New Roman"/>
          <w:sz w:val="20"/>
          <w:szCs w:val="20"/>
        </w:rPr>
      </w:pPr>
      <w:r w:rsidRPr="00120AF7">
        <w:rPr>
          <w:rFonts w:ascii="Times New Roman" w:hAnsi="Times New Roman" w:cs="Times New Roman"/>
          <w:sz w:val="20"/>
          <w:szCs w:val="20"/>
        </w:rPr>
        <w:t>[4] DistilBERT: Smaller, Faster, Cheaper, Hugging Face Blog. Last Accessed: April 22, 2025</w:t>
      </w:r>
    </w:p>
    <w:p w14:paraId="7A53D990" w14:textId="77777777" w:rsidR="00120AF7" w:rsidRPr="00120AF7" w:rsidRDefault="00120AF7" w:rsidP="00A35E35">
      <w:pPr>
        <w:spacing w:line="360" w:lineRule="auto"/>
        <w:jc w:val="both"/>
        <w:rPr>
          <w:rFonts w:ascii="Times New Roman" w:hAnsi="Times New Roman" w:cs="Times New Roman"/>
          <w:sz w:val="24"/>
          <w:szCs w:val="24"/>
        </w:rPr>
      </w:pPr>
    </w:p>
    <w:p w14:paraId="0138A25E" w14:textId="77777777" w:rsidR="00256A0D" w:rsidRDefault="00256A0D" w:rsidP="00A35E35">
      <w:pPr>
        <w:spacing w:line="360" w:lineRule="auto"/>
        <w:jc w:val="both"/>
        <w:rPr>
          <w:rFonts w:ascii="Times New Roman" w:hAnsi="Times New Roman" w:cs="Times New Roman"/>
          <w:sz w:val="20"/>
          <w:szCs w:val="20"/>
        </w:rPr>
      </w:pPr>
    </w:p>
    <w:p w14:paraId="157F9476" w14:textId="77777777" w:rsidR="00760D0B" w:rsidRPr="00FD7AE0" w:rsidRDefault="00760D0B" w:rsidP="00A35E35">
      <w:pPr>
        <w:spacing w:line="360" w:lineRule="auto"/>
        <w:jc w:val="both"/>
        <w:rPr>
          <w:rFonts w:ascii="Times New Roman" w:hAnsi="Times New Roman" w:cs="Times New Roman"/>
          <w:sz w:val="20"/>
          <w:szCs w:val="20"/>
        </w:rPr>
      </w:pPr>
    </w:p>
    <w:sectPr w:rsidR="00760D0B" w:rsidRPr="00FD7AE0" w:rsidSect="00B74C2B">
      <w:footerReference w:type="default" r:id="rId20"/>
      <w:pgSz w:w="11906" w:h="16838"/>
      <w:pgMar w:top="1440" w:right="1440" w:bottom="1440" w:left="1440"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6732A" w14:textId="77777777" w:rsidR="00356117" w:rsidRDefault="00356117" w:rsidP="00B74C2B">
      <w:pPr>
        <w:spacing w:after="0" w:line="240" w:lineRule="auto"/>
      </w:pPr>
      <w:r>
        <w:separator/>
      </w:r>
    </w:p>
  </w:endnote>
  <w:endnote w:type="continuationSeparator" w:id="0">
    <w:p w14:paraId="6C816CD3" w14:textId="77777777" w:rsidR="00356117" w:rsidRDefault="00356117" w:rsidP="00B7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82179"/>
      <w:docPartObj>
        <w:docPartGallery w:val="Page Numbers (Bottom of Page)"/>
        <w:docPartUnique/>
      </w:docPartObj>
    </w:sdtPr>
    <w:sdtEndPr>
      <w:rPr>
        <w:noProof/>
      </w:rPr>
    </w:sdtEndPr>
    <w:sdtContent>
      <w:p w14:paraId="6CD68287" w14:textId="12FCA437" w:rsidR="00B74C2B" w:rsidRDefault="00B74C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64884D" w14:textId="77777777" w:rsidR="00B74C2B" w:rsidRDefault="00B74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2883" w14:textId="77777777" w:rsidR="00356117" w:rsidRDefault="00356117" w:rsidP="00B74C2B">
      <w:pPr>
        <w:spacing w:after="0" w:line="240" w:lineRule="auto"/>
      </w:pPr>
      <w:r>
        <w:separator/>
      </w:r>
    </w:p>
  </w:footnote>
  <w:footnote w:type="continuationSeparator" w:id="0">
    <w:p w14:paraId="0744921A" w14:textId="77777777" w:rsidR="00356117" w:rsidRDefault="00356117" w:rsidP="00B74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3D5"/>
    <w:multiLevelType w:val="hybridMultilevel"/>
    <w:tmpl w:val="780870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6D5745"/>
    <w:multiLevelType w:val="multilevel"/>
    <w:tmpl w:val="69A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1BDC"/>
    <w:multiLevelType w:val="multilevel"/>
    <w:tmpl w:val="F40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63CF"/>
    <w:multiLevelType w:val="multilevel"/>
    <w:tmpl w:val="B1D26696"/>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94F28"/>
    <w:multiLevelType w:val="multilevel"/>
    <w:tmpl w:val="1BD8B80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EF5DC8"/>
    <w:multiLevelType w:val="multilevel"/>
    <w:tmpl w:val="A72A8B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D68C4"/>
    <w:multiLevelType w:val="multilevel"/>
    <w:tmpl w:val="FD4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4D75"/>
    <w:multiLevelType w:val="hybridMultilevel"/>
    <w:tmpl w:val="B058AA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91A0DB6"/>
    <w:multiLevelType w:val="multilevel"/>
    <w:tmpl w:val="521C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200FB"/>
    <w:multiLevelType w:val="multilevel"/>
    <w:tmpl w:val="A088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B3544"/>
    <w:multiLevelType w:val="hybridMultilevel"/>
    <w:tmpl w:val="824641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69676D"/>
    <w:multiLevelType w:val="multilevel"/>
    <w:tmpl w:val="F9F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2136A"/>
    <w:multiLevelType w:val="multilevel"/>
    <w:tmpl w:val="13BEA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C6BFE"/>
    <w:multiLevelType w:val="multilevel"/>
    <w:tmpl w:val="938C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26A97"/>
    <w:multiLevelType w:val="hybridMultilevel"/>
    <w:tmpl w:val="C1BE37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392369"/>
    <w:multiLevelType w:val="hybridMultilevel"/>
    <w:tmpl w:val="4A3C3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4436DA"/>
    <w:multiLevelType w:val="hybridMultilevel"/>
    <w:tmpl w:val="14AE9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9173E6"/>
    <w:multiLevelType w:val="multilevel"/>
    <w:tmpl w:val="1EE80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68D1"/>
    <w:multiLevelType w:val="multilevel"/>
    <w:tmpl w:val="F0C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D1C9D"/>
    <w:multiLevelType w:val="multilevel"/>
    <w:tmpl w:val="E09C72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6CE0F36"/>
    <w:multiLevelType w:val="multilevel"/>
    <w:tmpl w:val="709C6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B055E"/>
    <w:multiLevelType w:val="multilevel"/>
    <w:tmpl w:val="1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45D34"/>
    <w:multiLevelType w:val="multilevel"/>
    <w:tmpl w:val="CF5A706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44930016">
    <w:abstractNumId w:val="8"/>
  </w:num>
  <w:num w:numId="2" w16cid:durableId="2079816850">
    <w:abstractNumId w:val="5"/>
  </w:num>
  <w:num w:numId="3" w16cid:durableId="914242873">
    <w:abstractNumId w:val="18"/>
  </w:num>
  <w:num w:numId="4" w16cid:durableId="1345404657">
    <w:abstractNumId w:val="22"/>
  </w:num>
  <w:num w:numId="5" w16cid:durableId="671421201">
    <w:abstractNumId w:val="11"/>
  </w:num>
  <w:num w:numId="6" w16cid:durableId="1601907529">
    <w:abstractNumId w:val="19"/>
  </w:num>
  <w:num w:numId="7" w16cid:durableId="2021547443">
    <w:abstractNumId w:val="3"/>
  </w:num>
  <w:num w:numId="8" w16cid:durableId="1291790808">
    <w:abstractNumId w:val="17"/>
  </w:num>
  <w:num w:numId="9" w16cid:durableId="1614822994">
    <w:abstractNumId w:val="20"/>
  </w:num>
  <w:num w:numId="10" w16cid:durableId="107816681">
    <w:abstractNumId w:val="0"/>
  </w:num>
  <w:num w:numId="11" w16cid:durableId="1834830346">
    <w:abstractNumId w:val="10"/>
  </w:num>
  <w:num w:numId="12" w16cid:durableId="360012590">
    <w:abstractNumId w:val="14"/>
  </w:num>
  <w:num w:numId="13" w16cid:durableId="238491811">
    <w:abstractNumId w:val="15"/>
  </w:num>
  <w:num w:numId="14" w16cid:durableId="1294336070">
    <w:abstractNumId w:val="6"/>
  </w:num>
  <w:num w:numId="15" w16cid:durableId="1510412416">
    <w:abstractNumId w:val="21"/>
  </w:num>
  <w:num w:numId="16" w16cid:durableId="110518210">
    <w:abstractNumId w:val="16"/>
  </w:num>
  <w:num w:numId="17" w16cid:durableId="577641404">
    <w:abstractNumId w:val="7"/>
  </w:num>
  <w:num w:numId="18" w16cid:durableId="1849558050">
    <w:abstractNumId w:val="1"/>
  </w:num>
  <w:num w:numId="19" w16cid:durableId="800074682">
    <w:abstractNumId w:val="9"/>
  </w:num>
  <w:num w:numId="20" w16cid:durableId="458645494">
    <w:abstractNumId w:val="13"/>
  </w:num>
  <w:num w:numId="21" w16cid:durableId="833836460">
    <w:abstractNumId w:val="4"/>
  </w:num>
  <w:num w:numId="22" w16cid:durableId="1962417887">
    <w:abstractNumId w:val="12"/>
  </w:num>
  <w:num w:numId="23" w16cid:durableId="1136411248">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0F"/>
    <w:rsid w:val="000172B4"/>
    <w:rsid w:val="00024B7E"/>
    <w:rsid w:val="00066184"/>
    <w:rsid w:val="0009596C"/>
    <w:rsid w:val="000B4ECD"/>
    <w:rsid w:val="00102751"/>
    <w:rsid w:val="00120AF7"/>
    <w:rsid w:val="00121B0F"/>
    <w:rsid w:val="00123EDF"/>
    <w:rsid w:val="00150738"/>
    <w:rsid w:val="00171678"/>
    <w:rsid w:val="001A2844"/>
    <w:rsid w:val="001D5034"/>
    <w:rsid w:val="00256A0D"/>
    <w:rsid w:val="002B60D8"/>
    <w:rsid w:val="002D6822"/>
    <w:rsid w:val="00332439"/>
    <w:rsid w:val="00356117"/>
    <w:rsid w:val="00413E7B"/>
    <w:rsid w:val="004B53EE"/>
    <w:rsid w:val="004B59A8"/>
    <w:rsid w:val="005F2F39"/>
    <w:rsid w:val="00600D10"/>
    <w:rsid w:val="0063148C"/>
    <w:rsid w:val="006376F3"/>
    <w:rsid w:val="006D4794"/>
    <w:rsid w:val="006D6E39"/>
    <w:rsid w:val="00760D0B"/>
    <w:rsid w:val="007E285A"/>
    <w:rsid w:val="008045DE"/>
    <w:rsid w:val="008115A0"/>
    <w:rsid w:val="008250DE"/>
    <w:rsid w:val="00855ED4"/>
    <w:rsid w:val="00924ABE"/>
    <w:rsid w:val="00A35E35"/>
    <w:rsid w:val="00A91F1A"/>
    <w:rsid w:val="00B02E70"/>
    <w:rsid w:val="00B23C02"/>
    <w:rsid w:val="00B74C2B"/>
    <w:rsid w:val="00C076E6"/>
    <w:rsid w:val="00C55071"/>
    <w:rsid w:val="00D11FA5"/>
    <w:rsid w:val="00D2592A"/>
    <w:rsid w:val="00D77135"/>
    <w:rsid w:val="00D8771C"/>
    <w:rsid w:val="00DF0AB3"/>
    <w:rsid w:val="00E15568"/>
    <w:rsid w:val="00E27189"/>
    <w:rsid w:val="00E646A1"/>
    <w:rsid w:val="00E671DB"/>
    <w:rsid w:val="00EE2B50"/>
    <w:rsid w:val="00F04108"/>
    <w:rsid w:val="00F1007B"/>
    <w:rsid w:val="00F62E33"/>
    <w:rsid w:val="00FA4B12"/>
    <w:rsid w:val="00FD7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E302"/>
  <w15:chartTrackingRefBased/>
  <w15:docId w15:val="{0916BA9C-2AA3-4746-9820-A1530EBC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1DB"/>
  </w:style>
  <w:style w:type="paragraph" w:styleId="Heading1">
    <w:name w:val="heading 1"/>
    <w:basedOn w:val="Normal"/>
    <w:next w:val="Normal"/>
    <w:link w:val="Heading1Char"/>
    <w:qFormat/>
    <w:rsid w:val="00121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1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1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0F"/>
    <w:rPr>
      <w:rFonts w:eastAsiaTheme="majorEastAsia" w:cstheme="majorBidi"/>
      <w:color w:val="272727" w:themeColor="text1" w:themeTint="D8"/>
    </w:rPr>
  </w:style>
  <w:style w:type="paragraph" w:styleId="Title">
    <w:name w:val="Title"/>
    <w:basedOn w:val="Normal"/>
    <w:next w:val="Normal"/>
    <w:link w:val="TitleChar"/>
    <w:uiPriority w:val="10"/>
    <w:qFormat/>
    <w:rsid w:val="00121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0F"/>
    <w:pPr>
      <w:spacing w:before="160"/>
      <w:jc w:val="center"/>
    </w:pPr>
    <w:rPr>
      <w:i/>
      <w:iCs/>
      <w:color w:val="404040" w:themeColor="text1" w:themeTint="BF"/>
    </w:rPr>
  </w:style>
  <w:style w:type="character" w:customStyle="1" w:styleId="QuoteChar">
    <w:name w:val="Quote Char"/>
    <w:basedOn w:val="DefaultParagraphFont"/>
    <w:link w:val="Quote"/>
    <w:uiPriority w:val="29"/>
    <w:rsid w:val="00121B0F"/>
    <w:rPr>
      <w:i/>
      <w:iCs/>
      <w:color w:val="404040" w:themeColor="text1" w:themeTint="BF"/>
    </w:rPr>
  </w:style>
  <w:style w:type="paragraph" w:styleId="ListParagraph">
    <w:name w:val="List Paragraph"/>
    <w:basedOn w:val="Normal"/>
    <w:uiPriority w:val="34"/>
    <w:qFormat/>
    <w:rsid w:val="00121B0F"/>
    <w:pPr>
      <w:ind w:left="720"/>
      <w:contextualSpacing/>
    </w:pPr>
  </w:style>
  <w:style w:type="character" w:styleId="IntenseEmphasis">
    <w:name w:val="Intense Emphasis"/>
    <w:basedOn w:val="DefaultParagraphFont"/>
    <w:uiPriority w:val="21"/>
    <w:qFormat/>
    <w:rsid w:val="00121B0F"/>
    <w:rPr>
      <w:i/>
      <w:iCs/>
      <w:color w:val="0F4761" w:themeColor="accent1" w:themeShade="BF"/>
    </w:rPr>
  </w:style>
  <w:style w:type="paragraph" w:styleId="IntenseQuote">
    <w:name w:val="Intense Quote"/>
    <w:basedOn w:val="Normal"/>
    <w:next w:val="Normal"/>
    <w:link w:val="IntenseQuoteChar"/>
    <w:uiPriority w:val="30"/>
    <w:qFormat/>
    <w:rsid w:val="00121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B0F"/>
    <w:rPr>
      <w:i/>
      <w:iCs/>
      <w:color w:val="0F4761" w:themeColor="accent1" w:themeShade="BF"/>
    </w:rPr>
  </w:style>
  <w:style w:type="character" w:styleId="IntenseReference">
    <w:name w:val="Intense Reference"/>
    <w:basedOn w:val="DefaultParagraphFont"/>
    <w:uiPriority w:val="32"/>
    <w:qFormat/>
    <w:rsid w:val="00121B0F"/>
    <w:rPr>
      <w:b/>
      <w:bCs/>
      <w:smallCaps/>
      <w:color w:val="0F4761" w:themeColor="accent1" w:themeShade="BF"/>
      <w:spacing w:val="5"/>
    </w:rPr>
  </w:style>
  <w:style w:type="character" w:styleId="Strong">
    <w:name w:val="Strong"/>
    <w:basedOn w:val="DefaultParagraphFont"/>
    <w:uiPriority w:val="22"/>
    <w:qFormat/>
    <w:rsid w:val="00121B0F"/>
    <w:rPr>
      <w:b/>
      <w:bCs/>
    </w:rPr>
  </w:style>
  <w:style w:type="character" w:styleId="Hyperlink">
    <w:name w:val="Hyperlink"/>
    <w:basedOn w:val="DefaultParagraphFont"/>
    <w:uiPriority w:val="99"/>
    <w:unhideWhenUsed/>
    <w:rsid w:val="002B60D8"/>
    <w:rPr>
      <w:color w:val="467886" w:themeColor="hyperlink"/>
      <w:u w:val="single"/>
    </w:rPr>
  </w:style>
  <w:style w:type="character" w:styleId="UnresolvedMention">
    <w:name w:val="Unresolved Mention"/>
    <w:basedOn w:val="DefaultParagraphFont"/>
    <w:uiPriority w:val="99"/>
    <w:semiHidden/>
    <w:unhideWhenUsed/>
    <w:rsid w:val="002B60D8"/>
    <w:rPr>
      <w:color w:val="605E5C"/>
      <w:shd w:val="clear" w:color="auto" w:fill="E1DFDD"/>
    </w:rPr>
  </w:style>
  <w:style w:type="table" w:customStyle="1" w:styleId="TableGrid">
    <w:name w:val="TableGrid"/>
    <w:rsid w:val="00EE2B50"/>
    <w:pPr>
      <w:spacing w:after="0" w:line="240" w:lineRule="auto"/>
    </w:pPr>
    <w:rPr>
      <w:rFonts w:eastAsiaTheme="minorEastAsia"/>
      <w:kern w:val="0"/>
      <w:lang w:eastAsia="en-IN"/>
      <w14:ligatures w14:val="none"/>
    </w:rPr>
    <w:tblPr>
      <w:tblCellMar>
        <w:top w:w="0" w:type="dxa"/>
        <w:left w:w="0" w:type="dxa"/>
        <w:bottom w:w="0" w:type="dxa"/>
        <w:right w:w="0" w:type="dxa"/>
      </w:tblCellMar>
    </w:tblPr>
  </w:style>
  <w:style w:type="table" w:styleId="TableGrid0">
    <w:name w:val="Table Grid"/>
    <w:basedOn w:val="TableNormal"/>
    <w:uiPriority w:val="39"/>
    <w:rsid w:val="006D4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4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C2B"/>
  </w:style>
  <w:style w:type="paragraph" w:styleId="Footer">
    <w:name w:val="footer"/>
    <w:basedOn w:val="Normal"/>
    <w:link w:val="FooterChar"/>
    <w:uiPriority w:val="99"/>
    <w:unhideWhenUsed/>
    <w:rsid w:val="00B74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C2B"/>
  </w:style>
  <w:style w:type="paragraph" w:styleId="NormalWeb">
    <w:name w:val="Normal (Web)"/>
    <w:basedOn w:val="Normal"/>
    <w:uiPriority w:val="99"/>
    <w:semiHidden/>
    <w:unhideWhenUsed/>
    <w:rsid w:val="006314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A28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0278">
      <w:bodyDiv w:val="1"/>
      <w:marLeft w:val="0"/>
      <w:marRight w:val="0"/>
      <w:marTop w:val="0"/>
      <w:marBottom w:val="0"/>
      <w:divBdr>
        <w:top w:val="none" w:sz="0" w:space="0" w:color="auto"/>
        <w:left w:val="none" w:sz="0" w:space="0" w:color="auto"/>
        <w:bottom w:val="none" w:sz="0" w:space="0" w:color="auto"/>
        <w:right w:val="none" w:sz="0" w:space="0" w:color="auto"/>
      </w:divBdr>
    </w:div>
    <w:div w:id="27265908">
      <w:bodyDiv w:val="1"/>
      <w:marLeft w:val="0"/>
      <w:marRight w:val="0"/>
      <w:marTop w:val="0"/>
      <w:marBottom w:val="0"/>
      <w:divBdr>
        <w:top w:val="none" w:sz="0" w:space="0" w:color="auto"/>
        <w:left w:val="none" w:sz="0" w:space="0" w:color="auto"/>
        <w:bottom w:val="none" w:sz="0" w:space="0" w:color="auto"/>
        <w:right w:val="none" w:sz="0" w:space="0" w:color="auto"/>
      </w:divBdr>
      <w:divsChild>
        <w:div w:id="270482180">
          <w:marLeft w:val="0"/>
          <w:marRight w:val="0"/>
          <w:marTop w:val="0"/>
          <w:marBottom w:val="720"/>
          <w:divBdr>
            <w:top w:val="none" w:sz="0" w:space="0" w:color="auto"/>
            <w:left w:val="none" w:sz="0" w:space="0" w:color="auto"/>
            <w:bottom w:val="none" w:sz="0" w:space="0" w:color="auto"/>
            <w:right w:val="none" w:sz="0" w:space="0" w:color="auto"/>
          </w:divBdr>
          <w:divsChild>
            <w:div w:id="1869483713">
              <w:marLeft w:val="0"/>
              <w:marRight w:val="0"/>
              <w:marTop w:val="360"/>
              <w:marBottom w:val="100"/>
              <w:divBdr>
                <w:top w:val="none" w:sz="0" w:space="0" w:color="auto"/>
                <w:left w:val="none" w:sz="0" w:space="0" w:color="auto"/>
                <w:bottom w:val="none" w:sz="0" w:space="0" w:color="auto"/>
                <w:right w:val="none" w:sz="0" w:space="0" w:color="auto"/>
              </w:divBdr>
              <w:divsChild>
                <w:div w:id="2096320640">
                  <w:marLeft w:val="0"/>
                  <w:marRight w:val="0"/>
                  <w:marTop w:val="0"/>
                  <w:marBottom w:val="0"/>
                  <w:divBdr>
                    <w:top w:val="none" w:sz="0" w:space="0" w:color="auto"/>
                    <w:left w:val="none" w:sz="0" w:space="0" w:color="auto"/>
                    <w:bottom w:val="none" w:sz="0" w:space="0" w:color="auto"/>
                    <w:right w:val="none" w:sz="0" w:space="0" w:color="auto"/>
                  </w:divBdr>
                  <w:divsChild>
                    <w:div w:id="158926784">
                      <w:marLeft w:val="0"/>
                      <w:marRight w:val="0"/>
                      <w:marTop w:val="0"/>
                      <w:marBottom w:val="0"/>
                      <w:divBdr>
                        <w:top w:val="none" w:sz="0" w:space="0" w:color="auto"/>
                        <w:left w:val="none" w:sz="0" w:space="0" w:color="auto"/>
                        <w:bottom w:val="none" w:sz="0" w:space="0" w:color="auto"/>
                        <w:right w:val="none" w:sz="0" w:space="0" w:color="auto"/>
                      </w:divBdr>
                    </w:div>
                    <w:div w:id="15288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1396">
      <w:bodyDiv w:val="1"/>
      <w:marLeft w:val="0"/>
      <w:marRight w:val="0"/>
      <w:marTop w:val="0"/>
      <w:marBottom w:val="0"/>
      <w:divBdr>
        <w:top w:val="none" w:sz="0" w:space="0" w:color="auto"/>
        <w:left w:val="none" w:sz="0" w:space="0" w:color="auto"/>
        <w:bottom w:val="none" w:sz="0" w:space="0" w:color="auto"/>
        <w:right w:val="none" w:sz="0" w:space="0" w:color="auto"/>
      </w:divBdr>
    </w:div>
    <w:div w:id="56243150">
      <w:bodyDiv w:val="1"/>
      <w:marLeft w:val="0"/>
      <w:marRight w:val="0"/>
      <w:marTop w:val="0"/>
      <w:marBottom w:val="0"/>
      <w:divBdr>
        <w:top w:val="none" w:sz="0" w:space="0" w:color="auto"/>
        <w:left w:val="none" w:sz="0" w:space="0" w:color="auto"/>
        <w:bottom w:val="none" w:sz="0" w:space="0" w:color="auto"/>
        <w:right w:val="none" w:sz="0" w:space="0" w:color="auto"/>
      </w:divBdr>
    </w:div>
    <w:div w:id="155189733">
      <w:bodyDiv w:val="1"/>
      <w:marLeft w:val="0"/>
      <w:marRight w:val="0"/>
      <w:marTop w:val="0"/>
      <w:marBottom w:val="0"/>
      <w:divBdr>
        <w:top w:val="none" w:sz="0" w:space="0" w:color="auto"/>
        <w:left w:val="none" w:sz="0" w:space="0" w:color="auto"/>
        <w:bottom w:val="none" w:sz="0" w:space="0" w:color="auto"/>
        <w:right w:val="none" w:sz="0" w:space="0" w:color="auto"/>
      </w:divBdr>
    </w:div>
    <w:div w:id="161094412">
      <w:bodyDiv w:val="1"/>
      <w:marLeft w:val="0"/>
      <w:marRight w:val="0"/>
      <w:marTop w:val="0"/>
      <w:marBottom w:val="0"/>
      <w:divBdr>
        <w:top w:val="none" w:sz="0" w:space="0" w:color="auto"/>
        <w:left w:val="none" w:sz="0" w:space="0" w:color="auto"/>
        <w:bottom w:val="none" w:sz="0" w:space="0" w:color="auto"/>
        <w:right w:val="none" w:sz="0" w:space="0" w:color="auto"/>
      </w:divBdr>
    </w:div>
    <w:div w:id="208688929">
      <w:bodyDiv w:val="1"/>
      <w:marLeft w:val="0"/>
      <w:marRight w:val="0"/>
      <w:marTop w:val="0"/>
      <w:marBottom w:val="0"/>
      <w:divBdr>
        <w:top w:val="none" w:sz="0" w:space="0" w:color="auto"/>
        <w:left w:val="none" w:sz="0" w:space="0" w:color="auto"/>
        <w:bottom w:val="none" w:sz="0" w:space="0" w:color="auto"/>
        <w:right w:val="none" w:sz="0" w:space="0" w:color="auto"/>
      </w:divBdr>
    </w:div>
    <w:div w:id="218131323">
      <w:bodyDiv w:val="1"/>
      <w:marLeft w:val="0"/>
      <w:marRight w:val="0"/>
      <w:marTop w:val="0"/>
      <w:marBottom w:val="0"/>
      <w:divBdr>
        <w:top w:val="none" w:sz="0" w:space="0" w:color="auto"/>
        <w:left w:val="none" w:sz="0" w:space="0" w:color="auto"/>
        <w:bottom w:val="none" w:sz="0" w:space="0" w:color="auto"/>
        <w:right w:val="none" w:sz="0" w:space="0" w:color="auto"/>
      </w:divBdr>
    </w:div>
    <w:div w:id="224342948">
      <w:bodyDiv w:val="1"/>
      <w:marLeft w:val="0"/>
      <w:marRight w:val="0"/>
      <w:marTop w:val="0"/>
      <w:marBottom w:val="0"/>
      <w:divBdr>
        <w:top w:val="none" w:sz="0" w:space="0" w:color="auto"/>
        <w:left w:val="none" w:sz="0" w:space="0" w:color="auto"/>
        <w:bottom w:val="none" w:sz="0" w:space="0" w:color="auto"/>
        <w:right w:val="none" w:sz="0" w:space="0" w:color="auto"/>
      </w:divBdr>
      <w:divsChild>
        <w:div w:id="664747269">
          <w:marLeft w:val="0"/>
          <w:marRight w:val="0"/>
          <w:marTop w:val="0"/>
          <w:marBottom w:val="0"/>
          <w:divBdr>
            <w:top w:val="none" w:sz="0" w:space="0" w:color="auto"/>
            <w:left w:val="none" w:sz="0" w:space="0" w:color="auto"/>
            <w:bottom w:val="none" w:sz="0" w:space="0" w:color="auto"/>
            <w:right w:val="none" w:sz="0" w:space="0" w:color="auto"/>
          </w:divBdr>
          <w:divsChild>
            <w:div w:id="869143115">
              <w:marLeft w:val="0"/>
              <w:marRight w:val="0"/>
              <w:marTop w:val="0"/>
              <w:marBottom w:val="0"/>
              <w:divBdr>
                <w:top w:val="none" w:sz="0" w:space="0" w:color="auto"/>
                <w:left w:val="none" w:sz="0" w:space="0" w:color="auto"/>
                <w:bottom w:val="none" w:sz="0" w:space="0" w:color="auto"/>
                <w:right w:val="none" w:sz="0" w:space="0" w:color="auto"/>
              </w:divBdr>
            </w:div>
            <w:div w:id="2048678759">
              <w:marLeft w:val="0"/>
              <w:marRight w:val="0"/>
              <w:marTop w:val="0"/>
              <w:marBottom w:val="0"/>
              <w:divBdr>
                <w:top w:val="none" w:sz="0" w:space="0" w:color="auto"/>
                <w:left w:val="none" w:sz="0" w:space="0" w:color="auto"/>
                <w:bottom w:val="none" w:sz="0" w:space="0" w:color="auto"/>
                <w:right w:val="none" w:sz="0" w:space="0" w:color="auto"/>
              </w:divBdr>
              <w:divsChild>
                <w:div w:id="2010254080">
                  <w:marLeft w:val="0"/>
                  <w:marRight w:val="0"/>
                  <w:marTop w:val="0"/>
                  <w:marBottom w:val="0"/>
                  <w:divBdr>
                    <w:top w:val="none" w:sz="0" w:space="0" w:color="auto"/>
                    <w:left w:val="none" w:sz="0" w:space="0" w:color="auto"/>
                    <w:bottom w:val="none" w:sz="0" w:space="0" w:color="auto"/>
                    <w:right w:val="none" w:sz="0" w:space="0" w:color="auto"/>
                  </w:divBdr>
                  <w:divsChild>
                    <w:div w:id="12119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494134">
      <w:bodyDiv w:val="1"/>
      <w:marLeft w:val="0"/>
      <w:marRight w:val="0"/>
      <w:marTop w:val="0"/>
      <w:marBottom w:val="0"/>
      <w:divBdr>
        <w:top w:val="none" w:sz="0" w:space="0" w:color="auto"/>
        <w:left w:val="none" w:sz="0" w:space="0" w:color="auto"/>
        <w:bottom w:val="none" w:sz="0" w:space="0" w:color="auto"/>
        <w:right w:val="none" w:sz="0" w:space="0" w:color="auto"/>
      </w:divBdr>
    </w:div>
    <w:div w:id="265578857">
      <w:bodyDiv w:val="1"/>
      <w:marLeft w:val="0"/>
      <w:marRight w:val="0"/>
      <w:marTop w:val="0"/>
      <w:marBottom w:val="0"/>
      <w:divBdr>
        <w:top w:val="none" w:sz="0" w:space="0" w:color="auto"/>
        <w:left w:val="none" w:sz="0" w:space="0" w:color="auto"/>
        <w:bottom w:val="none" w:sz="0" w:space="0" w:color="auto"/>
        <w:right w:val="none" w:sz="0" w:space="0" w:color="auto"/>
      </w:divBdr>
    </w:div>
    <w:div w:id="294532770">
      <w:bodyDiv w:val="1"/>
      <w:marLeft w:val="0"/>
      <w:marRight w:val="0"/>
      <w:marTop w:val="0"/>
      <w:marBottom w:val="0"/>
      <w:divBdr>
        <w:top w:val="none" w:sz="0" w:space="0" w:color="auto"/>
        <w:left w:val="none" w:sz="0" w:space="0" w:color="auto"/>
        <w:bottom w:val="none" w:sz="0" w:space="0" w:color="auto"/>
        <w:right w:val="none" w:sz="0" w:space="0" w:color="auto"/>
      </w:divBdr>
    </w:div>
    <w:div w:id="377438096">
      <w:bodyDiv w:val="1"/>
      <w:marLeft w:val="0"/>
      <w:marRight w:val="0"/>
      <w:marTop w:val="0"/>
      <w:marBottom w:val="0"/>
      <w:divBdr>
        <w:top w:val="none" w:sz="0" w:space="0" w:color="auto"/>
        <w:left w:val="none" w:sz="0" w:space="0" w:color="auto"/>
        <w:bottom w:val="none" w:sz="0" w:space="0" w:color="auto"/>
        <w:right w:val="none" w:sz="0" w:space="0" w:color="auto"/>
      </w:divBdr>
    </w:div>
    <w:div w:id="387457135">
      <w:bodyDiv w:val="1"/>
      <w:marLeft w:val="0"/>
      <w:marRight w:val="0"/>
      <w:marTop w:val="0"/>
      <w:marBottom w:val="0"/>
      <w:divBdr>
        <w:top w:val="none" w:sz="0" w:space="0" w:color="auto"/>
        <w:left w:val="none" w:sz="0" w:space="0" w:color="auto"/>
        <w:bottom w:val="none" w:sz="0" w:space="0" w:color="auto"/>
        <w:right w:val="none" w:sz="0" w:space="0" w:color="auto"/>
      </w:divBdr>
    </w:div>
    <w:div w:id="392508048">
      <w:bodyDiv w:val="1"/>
      <w:marLeft w:val="0"/>
      <w:marRight w:val="0"/>
      <w:marTop w:val="0"/>
      <w:marBottom w:val="0"/>
      <w:divBdr>
        <w:top w:val="none" w:sz="0" w:space="0" w:color="auto"/>
        <w:left w:val="none" w:sz="0" w:space="0" w:color="auto"/>
        <w:bottom w:val="none" w:sz="0" w:space="0" w:color="auto"/>
        <w:right w:val="none" w:sz="0" w:space="0" w:color="auto"/>
      </w:divBdr>
    </w:div>
    <w:div w:id="424346532">
      <w:bodyDiv w:val="1"/>
      <w:marLeft w:val="0"/>
      <w:marRight w:val="0"/>
      <w:marTop w:val="0"/>
      <w:marBottom w:val="0"/>
      <w:divBdr>
        <w:top w:val="none" w:sz="0" w:space="0" w:color="auto"/>
        <w:left w:val="none" w:sz="0" w:space="0" w:color="auto"/>
        <w:bottom w:val="none" w:sz="0" w:space="0" w:color="auto"/>
        <w:right w:val="none" w:sz="0" w:space="0" w:color="auto"/>
      </w:divBdr>
    </w:div>
    <w:div w:id="427773789">
      <w:bodyDiv w:val="1"/>
      <w:marLeft w:val="0"/>
      <w:marRight w:val="0"/>
      <w:marTop w:val="0"/>
      <w:marBottom w:val="0"/>
      <w:divBdr>
        <w:top w:val="none" w:sz="0" w:space="0" w:color="auto"/>
        <w:left w:val="none" w:sz="0" w:space="0" w:color="auto"/>
        <w:bottom w:val="none" w:sz="0" w:space="0" w:color="auto"/>
        <w:right w:val="none" w:sz="0" w:space="0" w:color="auto"/>
      </w:divBdr>
    </w:div>
    <w:div w:id="465510884">
      <w:bodyDiv w:val="1"/>
      <w:marLeft w:val="0"/>
      <w:marRight w:val="0"/>
      <w:marTop w:val="0"/>
      <w:marBottom w:val="0"/>
      <w:divBdr>
        <w:top w:val="none" w:sz="0" w:space="0" w:color="auto"/>
        <w:left w:val="none" w:sz="0" w:space="0" w:color="auto"/>
        <w:bottom w:val="none" w:sz="0" w:space="0" w:color="auto"/>
        <w:right w:val="none" w:sz="0" w:space="0" w:color="auto"/>
      </w:divBdr>
    </w:div>
    <w:div w:id="470364407">
      <w:bodyDiv w:val="1"/>
      <w:marLeft w:val="0"/>
      <w:marRight w:val="0"/>
      <w:marTop w:val="0"/>
      <w:marBottom w:val="0"/>
      <w:divBdr>
        <w:top w:val="none" w:sz="0" w:space="0" w:color="auto"/>
        <w:left w:val="none" w:sz="0" w:space="0" w:color="auto"/>
        <w:bottom w:val="none" w:sz="0" w:space="0" w:color="auto"/>
        <w:right w:val="none" w:sz="0" w:space="0" w:color="auto"/>
      </w:divBdr>
    </w:div>
    <w:div w:id="500580566">
      <w:bodyDiv w:val="1"/>
      <w:marLeft w:val="0"/>
      <w:marRight w:val="0"/>
      <w:marTop w:val="0"/>
      <w:marBottom w:val="0"/>
      <w:divBdr>
        <w:top w:val="none" w:sz="0" w:space="0" w:color="auto"/>
        <w:left w:val="none" w:sz="0" w:space="0" w:color="auto"/>
        <w:bottom w:val="none" w:sz="0" w:space="0" w:color="auto"/>
        <w:right w:val="none" w:sz="0" w:space="0" w:color="auto"/>
      </w:divBdr>
    </w:div>
    <w:div w:id="505051245">
      <w:bodyDiv w:val="1"/>
      <w:marLeft w:val="0"/>
      <w:marRight w:val="0"/>
      <w:marTop w:val="0"/>
      <w:marBottom w:val="0"/>
      <w:divBdr>
        <w:top w:val="none" w:sz="0" w:space="0" w:color="auto"/>
        <w:left w:val="none" w:sz="0" w:space="0" w:color="auto"/>
        <w:bottom w:val="none" w:sz="0" w:space="0" w:color="auto"/>
        <w:right w:val="none" w:sz="0" w:space="0" w:color="auto"/>
      </w:divBdr>
    </w:div>
    <w:div w:id="508520538">
      <w:bodyDiv w:val="1"/>
      <w:marLeft w:val="0"/>
      <w:marRight w:val="0"/>
      <w:marTop w:val="0"/>
      <w:marBottom w:val="0"/>
      <w:divBdr>
        <w:top w:val="none" w:sz="0" w:space="0" w:color="auto"/>
        <w:left w:val="none" w:sz="0" w:space="0" w:color="auto"/>
        <w:bottom w:val="none" w:sz="0" w:space="0" w:color="auto"/>
        <w:right w:val="none" w:sz="0" w:space="0" w:color="auto"/>
      </w:divBdr>
    </w:div>
    <w:div w:id="543248417">
      <w:bodyDiv w:val="1"/>
      <w:marLeft w:val="0"/>
      <w:marRight w:val="0"/>
      <w:marTop w:val="0"/>
      <w:marBottom w:val="0"/>
      <w:divBdr>
        <w:top w:val="none" w:sz="0" w:space="0" w:color="auto"/>
        <w:left w:val="none" w:sz="0" w:space="0" w:color="auto"/>
        <w:bottom w:val="none" w:sz="0" w:space="0" w:color="auto"/>
        <w:right w:val="none" w:sz="0" w:space="0" w:color="auto"/>
      </w:divBdr>
    </w:div>
    <w:div w:id="563837069">
      <w:bodyDiv w:val="1"/>
      <w:marLeft w:val="0"/>
      <w:marRight w:val="0"/>
      <w:marTop w:val="0"/>
      <w:marBottom w:val="0"/>
      <w:divBdr>
        <w:top w:val="none" w:sz="0" w:space="0" w:color="auto"/>
        <w:left w:val="none" w:sz="0" w:space="0" w:color="auto"/>
        <w:bottom w:val="none" w:sz="0" w:space="0" w:color="auto"/>
        <w:right w:val="none" w:sz="0" w:space="0" w:color="auto"/>
      </w:divBdr>
    </w:div>
    <w:div w:id="601957516">
      <w:bodyDiv w:val="1"/>
      <w:marLeft w:val="0"/>
      <w:marRight w:val="0"/>
      <w:marTop w:val="0"/>
      <w:marBottom w:val="0"/>
      <w:divBdr>
        <w:top w:val="none" w:sz="0" w:space="0" w:color="auto"/>
        <w:left w:val="none" w:sz="0" w:space="0" w:color="auto"/>
        <w:bottom w:val="none" w:sz="0" w:space="0" w:color="auto"/>
        <w:right w:val="none" w:sz="0" w:space="0" w:color="auto"/>
      </w:divBdr>
      <w:divsChild>
        <w:div w:id="1491484394">
          <w:marLeft w:val="0"/>
          <w:marRight w:val="0"/>
          <w:marTop w:val="0"/>
          <w:marBottom w:val="0"/>
          <w:divBdr>
            <w:top w:val="none" w:sz="0" w:space="0" w:color="auto"/>
            <w:left w:val="none" w:sz="0" w:space="0" w:color="auto"/>
            <w:bottom w:val="none" w:sz="0" w:space="0" w:color="auto"/>
            <w:right w:val="none" w:sz="0" w:space="0" w:color="auto"/>
          </w:divBdr>
          <w:divsChild>
            <w:div w:id="1729566649">
              <w:marLeft w:val="0"/>
              <w:marRight w:val="0"/>
              <w:marTop w:val="0"/>
              <w:marBottom w:val="0"/>
              <w:divBdr>
                <w:top w:val="none" w:sz="0" w:space="0" w:color="auto"/>
                <w:left w:val="none" w:sz="0" w:space="0" w:color="auto"/>
                <w:bottom w:val="none" w:sz="0" w:space="0" w:color="auto"/>
                <w:right w:val="none" w:sz="0" w:space="0" w:color="auto"/>
              </w:divBdr>
            </w:div>
            <w:div w:id="1024939673">
              <w:marLeft w:val="0"/>
              <w:marRight w:val="0"/>
              <w:marTop w:val="0"/>
              <w:marBottom w:val="0"/>
              <w:divBdr>
                <w:top w:val="none" w:sz="0" w:space="0" w:color="auto"/>
                <w:left w:val="none" w:sz="0" w:space="0" w:color="auto"/>
                <w:bottom w:val="none" w:sz="0" w:space="0" w:color="auto"/>
                <w:right w:val="none" w:sz="0" w:space="0" w:color="auto"/>
              </w:divBdr>
              <w:divsChild>
                <w:div w:id="270823520">
                  <w:marLeft w:val="0"/>
                  <w:marRight w:val="0"/>
                  <w:marTop w:val="0"/>
                  <w:marBottom w:val="0"/>
                  <w:divBdr>
                    <w:top w:val="none" w:sz="0" w:space="0" w:color="auto"/>
                    <w:left w:val="none" w:sz="0" w:space="0" w:color="auto"/>
                    <w:bottom w:val="none" w:sz="0" w:space="0" w:color="auto"/>
                    <w:right w:val="none" w:sz="0" w:space="0" w:color="auto"/>
                  </w:divBdr>
                  <w:divsChild>
                    <w:div w:id="4615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437666">
      <w:bodyDiv w:val="1"/>
      <w:marLeft w:val="0"/>
      <w:marRight w:val="0"/>
      <w:marTop w:val="0"/>
      <w:marBottom w:val="0"/>
      <w:divBdr>
        <w:top w:val="none" w:sz="0" w:space="0" w:color="auto"/>
        <w:left w:val="none" w:sz="0" w:space="0" w:color="auto"/>
        <w:bottom w:val="none" w:sz="0" w:space="0" w:color="auto"/>
        <w:right w:val="none" w:sz="0" w:space="0" w:color="auto"/>
      </w:divBdr>
    </w:div>
    <w:div w:id="689189104">
      <w:bodyDiv w:val="1"/>
      <w:marLeft w:val="0"/>
      <w:marRight w:val="0"/>
      <w:marTop w:val="0"/>
      <w:marBottom w:val="0"/>
      <w:divBdr>
        <w:top w:val="none" w:sz="0" w:space="0" w:color="auto"/>
        <w:left w:val="none" w:sz="0" w:space="0" w:color="auto"/>
        <w:bottom w:val="none" w:sz="0" w:space="0" w:color="auto"/>
        <w:right w:val="none" w:sz="0" w:space="0" w:color="auto"/>
      </w:divBdr>
    </w:div>
    <w:div w:id="714431636">
      <w:bodyDiv w:val="1"/>
      <w:marLeft w:val="0"/>
      <w:marRight w:val="0"/>
      <w:marTop w:val="0"/>
      <w:marBottom w:val="0"/>
      <w:divBdr>
        <w:top w:val="none" w:sz="0" w:space="0" w:color="auto"/>
        <w:left w:val="none" w:sz="0" w:space="0" w:color="auto"/>
        <w:bottom w:val="none" w:sz="0" w:space="0" w:color="auto"/>
        <w:right w:val="none" w:sz="0" w:space="0" w:color="auto"/>
      </w:divBdr>
    </w:div>
    <w:div w:id="730663374">
      <w:bodyDiv w:val="1"/>
      <w:marLeft w:val="0"/>
      <w:marRight w:val="0"/>
      <w:marTop w:val="0"/>
      <w:marBottom w:val="0"/>
      <w:divBdr>
        <w:top w:val="none" w:sz="0" w:space="0" w:color="auto"/>
        <w:left w:val="none" w:sz="0" w:space="0" w:color="auto"/>
        <w:bottom w:val="none" w:sz="0" w:space="0" w:color="auto"/>
        <w:right w:val="none" w:sz="0" w:space="0" w:color="auto"/>
      </w:divBdr>
    </w:div>
    <w:div w:id="741874728">
      <w:bodyDiv w:val="1"/>
      <w:marLeft w:val="0"/>
      <w:marRight w:val="0"/>
      <w:marTop w:val="0"/>
      <w:marBottom w:val="0"/>
      <w:divBdr>
        <w:top w:val="none" w:sz="0" w:space="0" w:color="auto"/>
        <w:left w:val="none" w:sz="0" w:space="0" w:color="auto"/>
        <w:bottom w:val="none" w:sz="0" w:space="0" w:color="auto"/>
        <w:right w:val="none" w:sz="0" w:space="0" w:color="auto"/>
      </w:divBdr>
    </w:div>
    <w:div w:id="779449832">
      <w:bodyDiv w:val="1"/>
      <w:marLeft w:val="0"/>
      <w:marRight w:val="0"/>
      <w:marTop w:val="0"/>
      <w:marBottom w:val="0"/>
      <w:divBdr>
        <w:top w:val="none" w:sz="0" w:space="0" w:color="auto"/>
        <w:left w:val="none" w:sz="0" w:space="0" w:color="auto"/>
        <w:bottom w:val="none" w:sz="0" w:space="0" w:color="auto"/>
        <w:right w:val="none" w:sz="0" w:space="0" w:color="auto"/>
      </w:divBdr>
    </w:div>
    <w:div w:id="788863239">
      <w:bodyDiv w:val="1"/>
      <w:marLeft w:val="0"/>
      <w:marRight w:val="0"/>
      <w:marTop w:val="0"/>
      <w:marBottom w:val="0"/>
      <w:divBdr>
        <w:top w:val="none" w:sz="0" w:space="0" w:color="auto"/>
        <w:left w:val="none" w:sz="0" w:space="0" w:color="auto"/>
        <w:bottom w:val="none" w:sz="0" w:space="0" w:color="auto"/>
        <w:right w:val="none" w:sz="0" w:space="0" w:color="auto"/>
      </w:divBdr>
    </w:div>
    <w:div w:id="811219269">
      <w:bodyDiv w:val="1"/>
      <w:marLeft w:val="0"/>
      <w:marRight w:val="0"/>
      <w:marTop w:val="0"/>
      <w:marBottom w:val="0"/>
      <w:divBdr>
        <w:top w:val="none" w:sz="0" w:space="0" w:color="auto"/>
        <w:left w:val="none" w:sz="0" w:space="0" w:color="auto"/>
        <w:bottom w:val="none" w:sz="0" w:space="0" w:color="auto"/>
        <w:right w:val="none" w:sz="0" w:space="0" w:color="auto"/>
      </w:divBdr>
    </w:div>
    <w:div w:id="916668204">
      <w:bodyDiv w:val="1"/>
      <w:marLeft w:val="0"/>
      <w:marRight w:val="0"/>
      <w:marTop w:val="0"/>
      <w:marBottom w:val="0"/>
      <w:divBdr>
        <w:top w:val="none" w:sz="0" w:space="0" w:color="auto"/>
        <w:left w:val="none" w:sz="0" w:space="0" w:color="auto"/>
        <w:bottom w:val="none" w:sz="0" w:space="0" w:color="auto"/>
        <w:right w:val="none" w:sz="0" w:space="0" w:color="auto"/>
      </w:divBdr>
    </w:div>
    <w:div w:id="922449470">
      <w:bodyDiv w:val="1"/>
      <w:marLeft w:val="0"/>
      <w:marRight w:val="0"/>
      <w:marTop w:val="0"/>
      <w:marBottom w:val="0"/>
      <w:divBdr>
        <w:top w:val="none" w:sz="0" w:space="0" w:color="auto"/>
        <w:left w:val="none" w:sz="0" w:space="0" w:color="auto"/>
        <w:bottom w:val="none" w:sz="0" w:space="0" w:color="auto"/>
        <w:right w:val="none" w:sz="0" w:space="0" w:color="auto"/>
      </w:divBdr>
    </w:div>
    <w:div w:id="942617579">
      <w:bodyDiv w:val="1"/>
      <w:marLeft w:val="0"/>
      <w:marRight w:val="0"/>
      <w:marTop w:val="0"/>
      <w:marBottom w:val="0"/>
      <w:divBdr>
        <w:top w:val="none" w:sz="0" w:space="0" w:color="auto"/>
        <w:left w:val="none" w:sz="0" w:space="0" w:color="auto"/>
        <w:bottom w:val="none" w:sz="0" w:space="0" w:color="auto"/>
        <w:right w:val="none" w:sz="0" w:space="0" w:color="auto"/>
      </w:divBdr>
    </w:div>
    <w:div w:id="1005865067">
      <w:bodyDiv w:val="1"/>
      <w:marLeft w:val="0"/>
      <w:marRight w:val="0"/>
      <w:marTop w:val="0"/>
      <w:marBottom w:val="0"/>
      <w:divBdr>
        <w:top w:val="none" w:sz="0" w:space="0" w:color="auto"/>
        <w:left w:val="none" w:sz="0" w:space="0" w:color="auto"/>
        <w:bottom w:val="none" w:sz="0" w:space="0" w:color="auto"/>
        <w:right w:val="none" w:sz="0" w:space="0" w:color="auto"/>
      </w:divBdr>
    </w:div>
    <w:div w:id="1060711494">
      <w:bodyDiv w:val="1"/>
      <w:marLeft w:val="0"/>
      <w:marRight w:val="0"/>
      <w:marTop w:val="0"/>
      <w:marBottom w:val="0"/>
      <w:divBdr>
        <w:top w:val="none" w:sz="0" w:space="0" w:color="auto"/>
        <w:left w:val="none" w:sz="0" w:space="0" w:color="auto"/>
        <w:bottom w:val="none" w:sz="0" w:space="0" w:color="auto"/>
        <w:right w:val="none" w:sz="0" w:space="0" w:color="auto"/>
      </w:divBdr>
    </w:div>
    <w:div w:id="1115365686">
      <w:bodyDiv w:val="1"/>
      <w:marLeft w:val="0"/>
      <w:marRight w:val="0"/>
      <w:marTop w:val="0"/>
      <w:marBottom w:val="0"/>
      <w:divBdr>
        <w:top w:val="none" w:sz="0" w:space="0" w:color="auto"/>
        <w:left w:val="none" w:sz="0" w:space="0" w:color="auto"/>
        <w:bottom w:val="none" w:sz="0" w:space="0" w:color="auto"/>
        <w:right w:val="none" w:sz="0" w:space="0" w:color="auto"/>
      </w:divBdr>
    </w:div>
    <w:div w:id="1119910792">
      <w:bodyDiv w:val="1"/>
      <w:marLeft w:val="0"/>
      <w:marRight w:val="0"/>
      <w:marTop w:val="0"/>
      <w:marBottom w:val="0"/>
      <w:divBdr>
        <w:top w:val="none" w:sz="0" w:space="0" w:color="auto"/>
        <w:left w:val="none" w:sz="0" w:space="0" w:color="auto"/>
        <w:bottom w:val="none" w:sz="0" w:space="0" w:color="auto"/>
        <w:right w:val="none" w:sz="0" w:space="0" w:color="auto"/>
      </w:divBdr>
    </w:div>
    <w:div w:id="1177118426">
      <w:bodyDiv w:val="1"/>
      <w:marLeft w:val="0"/>
      <w:marRight w:val="0"/>
      <w:marTop w:val="0"/>
      <w:marBottom w:val="0"/>
      <w:divBdr>
        <w:top w:val="none" w:sz="0" w:space="0" w:color="auto"/>
        <w:left w:val="none" w:sz="0" w:space="0" w:color="auto"/>
        <w:bottom w:val="none" w:sz="0" w:space="0" w:color="auto"/>
        <w:right w:val="none" w:sz="0" w:space="0" w:color="auto"/>
      </w:divBdr>
    </w:div>
    <w:div w:id="1230964567">
      <w:bodyDiv w:val="1"/>
      <w:marLeft w:val="0"/>
      <w:marRight w:val="0"/>
      <w:marTop w:val="0"/>
      <w:marBottom w:val="0"/>
      <w:divBdr>
        <w:top w:val="none" w:sz="0" w:space="0" w:color="auto"/>
        <w:left w:val="none" w:sz="0" w:space="0" w:color="auto"/>
        <w:bottom w:val="none" w:sz="0" w:space="0" w:color="auto"/>
        <w:right w:val="none" w:sz="0" w:space="0" w:color="auto"/>
      </w:divBdr>
    </w:div>
    <w:div w:id="1281567999">
      <w:bodyDiv w:val="1"/>
      <w:marLeft w:val="0"/>
      <w:marRight w:val="0"/>
      <w:marTop w:val="0"/>
      <w:marBottom w:val="0"/>
      <w:divBdr>
        <w:top w:val="none" w:sz="0" w:space="0" w:color="auto"/>
        <w:left w:val="none" w:sz="0" w:space="0" w:color="auto"/>
        <w:bottom w:val="none" w:sz="0" w:space="0" w:color="auto"/>
        <w:right w:val="none" w:sz="0" w:space="0" w:color="auto"/>
      </w:divBdr>
    </w:div>
    <w:div w:id="1299142497">
      <w:bodyDiv w:val="1"/>
      <w:marLeft w:val="0"/>
      <w:marRight w:val="0"/>
      <w:marTop w:val="0"/>
      <w:marBottom w:val="0"/>
      <w:divBdr>
        <w:top w:val="none" w:sz="0" w:space="0" w:color="auto"/>
        <w:left w:val="none" w:sz="0" w:space="0" w:color="auto"/>
        <w:bottom w:val="none" w:sz="0" w:space="0" w:color="auto"/>
        <w:right w:val="none" w:sz="0" w:space="0" w:color="auto"/>
      </w:divBdr>
    </w:div>
    <w:div w:id="1452362508">
      <w:bodyDiv w:val="1"/>
      <w:marLeft w:val="0"/>
      <w:marRight w:val="0"/>
      <w:marTop w:val="0"/>
      <w:marBottom w:val="0"/>
      <w:divBdr>
        <w:top w:val="none" w:sz="0" w:space="0" w:color="auto"/>
        <w:left w:val="none" w:sz="0" w:space="0" w:color="auto"/>
        <w:bottom w:val="none" w:sz="0" w:space="0" w:color="auto"/>
        <w:right w:val="none" w:sz="0" w:space="0" w:color="auto"/>
      </w:divBdr>
    </w:div>
    <w:div w:id="1486509316">
      <w:bodyDiv w:val="1"/>
      <w:marLeft w:val="0"/>
      <w:marRight w:val="0"/>
      <w:marTop w:val="0"/>
      <w:marBottom w:val="0"/>
      <w:divBdr>
        <w:top w:val="none" w:sz="0" w:space="0" w:color="auto"/>
        <w:left w:val="none" w:sz="0" w:space="0" w:color="auto"/>
        <w:bottom w:val="none" w:sz="0" w:space="0" w:color="auto"/>
        <w:right w:val="none" w:sz="0" w:space="0" w:color="auto"/>
      </w:divBdr>
    </w:div>
    <w:div w:id="1508710430">
      <w:bodyDiv w:val="1"/>
      <w:marLeft w:val="0"/>
      <w:marRight w:val="0"/>
      <w:marTop w:val="0"/>
      <w:marBottom w:val="0"/>
      <w:divBdr>
        <w:top w:val="none" w:sz="0" w:space="0" w:color="auto"/>
        <w:left w:val="none" w:sz="0" w:space="0" w:color="auto"/>
        <w:bottom w:val="none" w:sz="0" w:space="0" w:color="auto"/>
        <w:right w:val="none" w:sz="0" w:space="0" w:color="auto"/>
      </w:divBdr>
      <w:divsChild>
        <w:div w:id="1964771882">
          <w:marLeft w:val="0"/>
          <w:marRight w:val="0"/>
          <w:marTop w:val="0"/>
          <w:marBottom w:val="720"/>
          <w:divBdr>
            <w:top w:val="none" w:sz="0" w:space="0" w:color="auto"/>
            <w:left w:val="none" w:sz="0" w:space="0" w:color="auto"/>
            <w:bottom w:val="none" w:sz="0" w:space="0" w:color="auto"/>
            <w:right w:val="none" w:sz="0" w:space="0" w:color="auto"/>
          </w:divBdr>
          <w:divsChild>
            <w:div w:id="1392263666">
              <w:marLeft w:val="0"/>
              <w:marRight w:val="0"/>
              <w:marTop w:val="360"/>
              <w:marBottom w:val="100"/>
              <w:divBdr>
                <w:top w:val="none" w:sz="0" w:space="0" w:color="auto"/>
                <w:left w:val="none" w:sz="0" w:space="0" w:color="auto"/>
                <w:bottom w:val="none" w:sz="0" w:space="0" w:color="auto"/>
                <w:right w:val="none" w:sz="0" w:space="0" w:color="auto"/>
              </w:divBdr>
              <w:divsChild>
                <w:div w:id="1992177513">
                  <w:marLeft w:val="0"/>
                  <w:marRight w:val="0"/>
                  <w:marTop w:val="0"/>
                  <w:marBottom w:val="0"/>
                  <w:divBdr>
                    <w:top w:val="none" w:sz="0" w:space="0" w:color="auto"/>
                    <w:left w:val="none" w:sz="0" w:space="0" w:color="auto"/>
                    <w:bottom w:val="none" w:sz="0" w:space="0" w:color="auto"/>
                    <w:right w:val="none" w:sz="0" w:space="0" w:color="auto"/>
                  </w:divBdr>
                  <w:divsChild>
                    <w:div w:id="497036089">
                      <w:marLeft w:val="0"/>
                      <w:marRight w:val="0"/>
                      <w:marTop w:val="0"/>
                      <w:marBottom w:val="0"/>
                      <w:divBdr>
                        <w:top w:val="none" w:sz="0" w:space="0" w:color="auto"/>
                        <w:left w:val="none" w:sz="0" w:space="0" w:color="auto"/>
                        <w:bottom w:val="none" w:sz="0" w:space="0" w:color="auto"/>
                        <w:right w:val="none" w:sz="0" w:space="0" w:color="auto"/>
                      </w:divBdr>
                    </w:div>
                    <w:div w:id="10203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635916">
      <w:bodyDiv w:val="1"/>
      <w:marLeft w:val="0"/>
      <w:marRight w:val="0"/>
      <w:marTop w:val="0"/>
      <w:marBottom w:val="0"/>
      <w:divBdr>
        <w:top w:val="none" w:sz="0" w:space="0" w:color="auto"/>
        <w:left w:val="none" w:sz="0" w:space="0" w:color="auto"/>
        <w:bottom w:val="none" w:sz="0" w:space="0" w:color="auto"/>
        <w:right w:val="none" w:sz="0" w:space="0" w:color="auto"/>
      </w:divBdr>
      <w:divsChild>
        <w:div w:id="624697581">
          <w:marLeft w:val="0"/>
          <w:marRight w:val="0"/>
          <w:marTop w:val="0"/>
          <w:marBottom w:val="720"/>
          <w:divBdr>
            <w:top w:val="none" w:sz="0" w:space="0" w:color="auto"/>
            <w:left w:val="none" w:sz="0" w:space="0" w:color="auto"/>
            <w:bottom w:val="none" w:sz="0" w:space="0" w:color="auto"/>
            <w:right w:val="none" w:sz="0" w:space="0" w:color="auto"/>
          </w:divBdr>
          <w:divsChild>
            <w:div w:id="1933774650">
              <w:marLeft w:val="0"/>
              <w:marRight w:val="0"/>
              <w:marTop w:val="360"/>
              <w:marBottom w:val="100"/>
              <w:divBdr>
                <w:top w:val="none" w:sz="0" w:space="0" w:color="auto"/>
                <w:left w:val="none" w:sz="0" w:space="0" w:color="auto"/>
                <w:bottom w:val="none" w:sz="0" w:space="0" w:color="auto"/>
                <w:right w:val="none" w:sz="0" w:space="0" w:color="auto"/>
              </w:divBdr>
              <w:divsChild>
                <w:div w:id="1117217705">
                  <w:marLeft w:val="0"/>
                  <w:marRight w:val="0"/>
                  <w:marTop w:val="0"/>
                  <w:marBottom w:val="0"/>
                  <w:divBdr>
                    <w:top w:val="none" w:sz="0" w:space="0" w:color="auto"/>
                    <w:left w:val="none" w:sz="0" w:space="0" w:color="auto"/>
                    <w:bottom w:val="none" w:sz="0" w:space="0" w:color="auto"/>
                    <w:right w:val="none" w:sz="0" w:space="0" w:color="auto"/>
                  </w:divBdr>
                  <w:divsChild>
                    <w:div w:id="1514346529">
                      <w:marLeft w:val="0"/>
                      <w:marRight w:val="0"/>
                      <w:marTop w:val="0"/>
                      <w:marBottom w:val="0"/>
                      <w:divBdr>
                        <w:top w:val="none" w:sz="0" w:space="0" w:color="auto"/>
                        <w:left w:val="none" w:sz="0" w:space="0" w:color="auto"/>
                        <w:bottom w:val="none" w:sz="0" w:space="0" w:color="auto"/>
                        <w:right w:val="none" w:sz="0" w:space="0" w:color="auto"/>
                      </w:divBdr>
                    </w:div>
                    <w:div w:id="6769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75271">
      <w:bodyDiv w:val="1"/>
      <w:marLeft w:val="0"/>
      <w:marRight w:val="0"/>
      <w:marTop w:val="0"/>
      <w:marBottom w:val="0"/>
      <w:divBdr>
        <w:top w:val="none" w:sz="0" w:space="0" w:color="auto"/>
        <w:left w:val="none" w:sz="0" w:space="0" w:color="auto"/>
        <w:bottom w:val="none" w:sz="0" w:space="0" w:color="auto"/>
        <w:right w:val="none" w:sz="0" w:space="0" w:color="auto"/>
      </w:divBdr>
    </w:div>
    <w:div w:id="1569261847">
      <w:bodyDiv w:val="1"/>
      <w:marLeft w:val="0"/>
      <w:marRight w:val="0"/>
      <w:marTop w:val="0"/>
      <w:marBottom w:val="0"/>
      <w:divBdr>
        <w:top w:val="none" w:sz="0" w:space="0" w:color="auto"/>
        <w:left w:val="none" w:sz="0" w:space="0" w:color="auto"/>
        <w:bottom w:val="none" w:sz="0" w:space="0" w:color="auto"/>
        <w:right w:val="none" w:sz="0" w:space="0" w:color="auto"/>
      </w:divBdr>
    </w:div>
    <w:div w:id="1588344832">
      <w:bodyDiv w:val="1"/>
      <w:marLeft w:val="0"/>
      <w:marRight w:val="0"/>
      <w:marTop w:val="0"/>
      <w:marBottom w:val="0"/>
      <w:divBdr>
        <w:top w:val="none" w:sz="0" w:space="0" w:color="auto"/>
        <w:left w:val="none" w:sz="0" w:space="0" w:color="auto"/>
        <w:bottom w:val="none" w:sz="0" w:space="0" w:color="auto"/>
        <w:right w:val="none" w:sz="0" w:space="0" w:color="auto"/>
      </w:divBdr>
    </w:div>
    <w:div w:id="1608655293">
      <w:bodyDiv w:val="1"/>
      <w:marLeft w:val="0"/>
      <w:marRight w:val="0"/>
      <w:marTop w:val="0"/>
      <w:marBottom w:val="0"/>
      <w:divBdr>
        <w:top w:val="none" w:sz="0" w:space="0" w:color="auto"/>
        <w:left w:val="none" w:sz="0" w:space="0" w:color="auto"/>
        <w:bottom w:val="none" w:sz="0" w:space="0" w:color="auto"/>
        <w:right w:val="none" w:sz="0" w:space="0" w:color="auto"/>
      </w:divBdr>
    </w:div>
    <w:div w:id="1614168716">
      <w:bodyDiv w:val="1"/>
      <w:marLeft w:val="0"/>
      <w:marRight w:val="0"/>
      <w:marTop w:val="0"/>
      <w:marBottom w:val="0"/>
      <w:divBdr>
        <w:top w:val="none" w:sz="0" w:space="0" w:color="auto"/>
        <w:left w:val="none" w:sz="0" w:space="0" w:color="auto"/>
        <w:bottom w:val="none" w:sz="0" w:space="0" w:color="auto"/>
        <w:right w:val="none" w:sz="0" w:space="0" w:color="auto"/>
      </w:divBdr>
      <w:divsChild>
        <w:div w:id="1014302859">
          <w:marLeft w:val="0"/>
          <w:marRight w:val="0"/>
          <w:marTop w:val="0"/>
          <w:marBottom w:val="720"/>
          <w:divBdr>
            <w:top w:val="none" w:sz="0" w:space="0" w:color="auto"/>
            <w:left w:val="none" w:sz="0" w:space="0" w:color="auto"/>
            <w:bottom w:val="none" w:sz="0" w:space="0" w:color="auto"/>
            <w:right w:val="none" w:sz="0" w:space="0" w:color="auto"/>
          </w:divBdr>
          <w:divsChild>
            <w:div w:id="1314718441">
              <w:marLeft w:val="0"/>
              <w:marRight w:val="0"/>
              <w:marTop w:val="360"/>
              <w:marBottom w:val="100"/>
              <w:divBdr>
                <w:top w:val="none" w:sz="0" w:space="0" w:color="auto"/>
                <w:left w:val="none" w:sz="0" w:space="0" w:color="auto"/>
                <w:bottom w:val="none" w:sz="0" w:space="0" w:color="auto"/>
                <w:right w:val="none" w:sz="0" w:space="0" w:color="auto"/>
              </w:divBdr>
              <w:divsChild>
                <w:div w:id="768548007">
                  <w:marLeft w:val="0"/>
                  <w:marRight w:val="0"/>
                  <w:marTop w:val="0"/>
                  <w:marBottom w:val="0"/>
                  <w:divBdr>
                    <w:top w:val="none" w:sz="0" w:space="0" w:color="auto"/>
                    <w:left w:val="none" w:sz="0" w:space="0" w:color="auto"/>
                    <w:bottom w:val="none" w:sz="0" w:space="0" w:color="auto"/>
                    <w:right w:val="none" w:sz="0" w:space="0" w:color="auto"/>
                  </w:divBdr>
                  <w:divsChild>
                    <w:div w:id="1452244060">
                      <w:marLeft w:val="0"/>
                      <w:marRight w:val="0"/>
                      <w:marTop w:val="0"/>
                      <w:marBottom w:val="0"/>
                      <w:divBdr>
                        <w:top w:val="none" w:sz="0" w:space="0" w:color="auto"/>
                        <w:left w:val="none" w:sz="0" w:space="0" w:color="auto"/>
                        <w:bottom w:val="none" w:sz="0" w:space="0" w:color="auto"/>
                        <w:right w:val="none" w:sz="0" w:space="0" w:color="auto"/>
                      </w:divBdr>
                    </w:div>
                    <w:div w:id="3055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71993">
      <w:bodyDiv w:val="1"/>
      <w:marLeft w:val="0"/>
      <w:marRight w:val="0"/>
      <w:marTop w:val="0"/>
      <w:marBottom w:val="0"/>
      <w:divBdr>
        <w:top w:val="none" w:sz="0" w:space="0" w:color="auto"/>
        <w:left w:val="none" w:sz="0" w:space="0" w:color="auto"/>
        <w:bottom w:val="none" w:sz="0" w:space="0" w:color="auto"/>
        <w:right w:val="none" w:sz="0" w:space="0" w:color="auto"/>
      </w:divBdr>
    </w:div>
    <w:div w:id="1738430638">
      <w:bodyDiv w:val="1"/>
      <w:marLeft w:val="0"/>
      <w:marRight w:val="0"/>
      <w:marTop w:val="0"/>
      <w:marBottom w:val="0"/>
      <w:divBdr>
        <w:top w:val="none" w:sz="0" w:space="0" w:color="auto"/>
        <w:left w:val="none" w:sz="0" w:space="0" w:color="auto"/>
        <w:bottom w:val="none" w:sz="0" w:space="0" w:color="auto"/>
        <w:right w:val="none" w:sz="0" w:space="0" w:color="auto"/>
      </w:divBdr>
    </w:div>
    <w:div w:id="1780292323">
      <w:bodyDiv w:val="1"/>
      <w:marLeft w:val="0"/>
      <w:marRight w:val="0"/>
      <w:marTop w:val="0"/>
      <w:marBottom w:val="0"/>
      <w:divBdr>
        <w:top w:val="none" w:sz="0" w:space="0" w:color="auto"/>
        <w:left w:val="none" w:sz="0" w:space="0" w:color="auto"/>
        <w:bottom w:val="none" w:sz="0" w:space="0" w:color="auto"/>
        <w:right w:val="none" w:sz="0" w:space="0" w:color="auto"/>
      </w:divBdr>
    </w:div>
    <w:div w:id="1788741399">
      <w:bodyDiv w:val="1"/>
      <w:marLeft w:val="0"/>
      <w:marRight w:val="0"/>
      <w:marTop w:val="0"/>
      <w:marBottom w:val="0"/>
      <w:divBdr>
        <w:top w:val="none" w:sz="0" w:space="0" w:color="auto"/>
        <w:left w:val="none" w:sz="0" w:space="0" w:color="auto"/>
        <w:bottom w:val="none" w:sz="0" w:space="0" w:color="auto"/>
        <w:right w:val="none" w:sz="0" w:space="0" w:color="auto"/>
      </w:divBdr>
    </w:div>
    <w:div w:id="1799374854">
      <w:bodyDiv w:val="1"/>
      <w:marLeft w:val="0"/>
      <w:marRight w:val="0"/>
      <w:marTop w:val="0"/>
      <w:marBottom w:val="0"/>
      <w:divBdr>
        <w:top w:val="none" w:sz="0" w:space="0" w:color="auto"/>
        <w:left w:val="none" w:sz="0" w:space="0" w:color="auto"/>
        <w:bottom w:val="none" w:sz="0" w:space="0" w:color="auto"/>
        <w:right w:val="none" w:sz="0" w:space="0" w:color="auto"/>
      </w:divBdr>
      <w:divsChild>
        <w:div w:id="1631741345">
          <w:marLeft w:val="0"/>
          <w:marRight w:val="0"/>
          <w:marTop w:val="0"/>
          <w:marBottom w:val="720"/>
          <w:divBdr>
            <w:top w:val="none" w:sz="0" w:space="0" w:color="auto"/>
            <w:left w:val="none" w:sz="0" w:space="0" w:color="auto"/>
            <w:bottom w:val="none" w:sz="0" w:space="0" w:color="auto"/>
            <w:right w:val="none" w:sz="0" w:space="0" w:color="auto"/>
          </w:divBdr>
          <w:divsChild>
            <w:div w:id="1770352397">
              <w:marLeft w:val="0"/>
              <w:marRight w:val="0"/>
              <w:marTop w:val="360"/>
              <w:marBottom w:val="100"/>
              <w:divBdr>
                <w:top w:val="none" w:sz="0" w:space="0" w:color="auto"/>
                <w:left w:val="none" w:sz="0" w:space="0" w:color="auto"/>
                <w:bottom w:val="none" w:sz="0" w:space="0" w:color="auto"/>
                <w:right w:val="none" w:sz="0" w:space="0" w:color="auto"/>
              </w:divBdr>
              <w:divsChild>
                <w:div w:id="1312053614">
                  <w:marLeft w:val="0"/>
                  <w:marRight w:val="0"/>
                  <w:marTop w:val="0"/>
                  <w:marBottom w:val="0"/>
                  <w:divBdr>
                    <w:top w:val="none" w:sz="0" w:space="0" w:color="auto"/>
                    <w:left w:val="none" w:sz="0" w:space="0" w:color="auto"/>
                    <w:bottom w:val="none" w:sz="0" w:space="0" w:color="auto"/>
                    <w:right w:val="none" w:sz="0" w:space="0" w:color="auto"/>
                  </w:divBdr>
                  <w:divsChild>
                    <w:div w:id="420181486">
                      <w:marLeft w:val="0"/>
                      <w:marRight w:val="0"/>
                      <w:marTop w:val="0"/>
                      <w:marBottom w:val="0"/>
                      <w:divBdr>
                        <w:top w:val="none" w:sz="0" w:space="0" w:color="auto"/>
                        <w:left w:val="none" w:sz="0" w:space="0" w:color="auto"/>
                        <w:bottom w:val="none" w:sz="0" w:space="0" w:color="auto"/>
                        <w:right w:val="none" w:sz="0" w:space="0" w:color="auto"/>
                      </w:divBdr>
                    </w:div>
                    <w:div w:id="15149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50894">
      <w:bodyDiv w:val="1"/>
      <w:marLeft w:val="0"/>
      <w:marRight w:val="0"/>
      <w:marTop w:val="0"/>
      <w:marBottom w:val="0"/>
      <w:divBdr>
        <w:top w:val="none" w:sz="0" w:space="0" w:color="auto"/>
        <w:left w:val="none" w:sz="0" w:space="0" w:color="auto"/>
        <w:bottom w:val="none" w:sz="0" w:space="0" w:color="auto"/>
        <w:right w:val="none" w:sz="0" w:space="0" w:color="auto"/>
      </w:divBdr>
    </w:div>
    <w:div w:id="1825007946">
      <w:bodyDiv w:val="1"/>
      <w:marLeft w:val="0"/>
      <w:marRight w:val="0"/>
      <w:marTop w:val="0"/>
      <w:marBottom w:val="0"/>
      <w:divBdr>
        <w:top w:val="none" w:sz="0" w:space="0" w:color="auto"/>
        <w:left w:val="none" w:sz="0" w:space="0" w:color="auto"/>
        <w:bottom w:val="none" w:sz="0" w:space="0" w:color="auto"/>
        <w:right w:val="none" w:sz="0" w:space="0" w:color="auto"/>
      </w:divBdr>
    </w:div>
    <w:div w:id="1880043374">
      <w:bodyDiv w:val="1"/>
      <w:marLeft w:val="0"/>
      <w:marRight w:val="0"/>
      <w:marTop w:val="0"/>
      <w:marBottom w:val="0"/>
      <w:divBdr>
        <w:top w:val="none" w:sz="0" w:space="0" w:color="auto"/>
        <w:left w:val="none" w:sz="0" w:space="0" w:color="auto"/>
        <w:bottom w:val="none" w:sz="0" w:space="0" w:color="auto"/>
        <w:right w:val="none" w:sz="0" w:space="0" w:color="auto"/>
      </w:divBdr>
    </w:div>
    <w:div w:id="1881284208">
      <w:bodyDiv w:val="1"/>
      <w:marLeft w:val="0"/>
      <w:marRight w:val="0"/>
      <w:marTop w:val="0"/>
      <w:marBottom w:val="0"/>
      <w:divBdr>
        <w:top w:val="none" w:sz="0" w:space="0" w:color="auto"/>
        <w:left w:val="none" w:sz="0" w:space="0" w:color="auto"/>
        <w:bottom w:val="none" w:sz="0" w:space="0" w:color="auto"/>
        <w:right w:val="none" w:sz="0" w:space="0" w:color="auto"/>
      </w:divBdr>
    </w:div>
    <w:div w:id="1885097103">
      <w:bodyDiv w:val="1"/>
      <w:marLeft w:val="0"/>
      <w:marRight w:val="0"/>
      <w:marTop w:val="0"/>
      <w:marBottom w:val="0"/>
      <w:divBdr>
        <w:top w:val="none" w:sz="0" w:space="0" w:color="auto"/>
        <w:left w:val="none" w:sz="0" w:space="0" w:color="auto"/>
        <w:bottom w:val="none" w:sz="0" w:space="0" w:color="auto"/>
        <w:right w:val="none" w:sz="0" w:space="0" w:color="auto"/>
      </w:divBdr>
    </w:div>
    <w:div w:id="1913853127">
      <w:bodyDiv w:val="1"/>
      <w:marLeft w:val="0"/>
      <w:marRight w:val="0"/>
      <w:marTop w:val="0"/>
      <w:marBottom w:val="0"/>
      <w:divBdr>
        <w:top w:val="none" w:sz="0" w:space="0" w:color="auto"/>
        <w:left w:val="none" w:sz="0" w:space="0" w:color="auto"/>
        <w:bottom w:val="none" w:sz="0" w:space="0" w:color="auto"/>
        <w:right w:val="none" w:sz="0" w:space="0" w:color="auto"/>
      </w:divBdr>
    </w:div>
    <w:div w:id="1938823914">
      <w:bodyDiv w:val="1"/>
      <w:marLeft w:val="0"/>
      <w:marRight w:val="0"/>
      <w:marTop w:val="0"/>
      <w:marBottom w:val="0"/>
      <w:divBdr>
        <w:top w:val="none" w:sz="0" w:space="0" w:color="auto"/>
        <w:left w:val="none" w:sz="0" w:space="0" w:color="auto"/>
        <w:bottom w:val="none" w:sz="0" w:space="0" w:color="auto"/>
        <w:right w:val="none" w:sz="0" w:space="0" w:color="auto"/>
      </w:divBdr>
    </w:div>
    <w:div w:id="1973949025">
      <w:bodyDiv w:val="1"/>
      <w:marLeft w:val="0"/>
      <w:marRight w:val="0"/>
      <w:marTop w:val="0"/>
      <w:marBottom w:val="0"/>
      <w:divBdr>
        <w:top w:val="none" w:sz="0" w:space="0" w:color="auto"/>
        <w:left w:val="none" w:sz="0" w:space="0" w:color="auto"/>
        <w:bottom w:val="none" w:sz="0" w:space="0" w:color="auto"/>
        <w:right w:val="none" w:sz="0" w:space="0" w:color="auto"/>
      </w:divBdr>
    </w:div>
    <w:div w:id="2030833726">
      <w:bodyDiv w:val="1"/>
      <w:marLeft w:val="0"/>
      <w:marRight w:val="0"/>
      <w:marTop w:val="0"/>
      <w:marBottom w:val="0"/>
      <w:divBdr>
        <w:top w:val="none" w:sz="0" w:space="0" w:color="auto"/>
        <w:left w:val="none" w:sz="0" w:space="0" w:color="auto"/>
        <w:bottom w:val="none" w:sz="0" w:space="0" w:color="auto"/>
        <w:right w:val="none" w:sz="0" w:space="0" w:color="auto"/>
      </w:divBdr>
    </w:div>
    <w:div w:id="2125147412">
      <w:bodyDiv w:val="1"/>
      <w:marLeft w:val="0"/>
      <w:marRight w:val="0"/>
      <w:marTop w:val="0"/>
      <w:marBottom w:val="0"/>
      <w:divBdr>
        <w:top w:val="none" w:sz="0" w:space="0" w:color="auto"/>
        <w:left w:val="none" w:sz="0" w:space="0" w:color="auto"/>
        <w:bottom w:val="none" w:sz="0" w:space="0" w:color="auto"/>
        <w:right w:val="none" w:sz="0" w:space="0" w:color="auto"/>
      </w:divBdr>
      <w:divsChild>
        <w:div w:id="1578049451">
          <w:marLeft w:val="0"/>
          <w:marRight w:val="0"/>
          <w:marTop w:val="0"/>
          <w:marBottom w:val="720"/>
          <w:divBdr>
            <w:top w:val="none" w:sz="0" w:space="0" w:color="auto"/>
            <w:left w:val="none" w:sz="0" w:space="0" w:color="auto"/>
            <w:bottom w:val="none" w:sz="0" w:space="0" w:color="auto"/>
            <w:right w:val="none" w:sz="0" w:space="0" w:color="auto"/>
          </w:divBdr>
          <w:divsChild>
            <w:div w:id="1616056891">
              <w:marLeft w:val="0"/>
              <w:marRight w:val="0"/>
              <w:marTop w:val="360"/>
              <w:marBottom w:val="100"/>
              <w:divBdr>
                <w:top w:val="none" w:sz="0" w:space="0" w:color="auto"/>
                <w:left w:val="none" w:sz="0" w:space="0" w:color="auto"/>
                <w:bottom w:val="none" w:sz="0" w:space="0" w:color="auto"/>
                <w:right w:val="none" w:sz="0" w:space="0" w:color="auto"/>
              </w:divBdr>
              <w:divsChild>
                <w:div w:id="249122323">
                  <w:marLeft w:val="0"/>
                  <w:marRight w:val="0"/>
                  <w:marTop w:val="0"/>
                  <w:marBottom w:val="0"/>
                  <w:divBdr>
                    <w:top w:val="none" w:sz="0" w:space="0" w:color="auto"/>
                    <w:left w:val="none" w:sz="0" w:space="0" w:color="auto"/>
                    <w:bottom w:val="none" w:sz="0" w:space="0" w:color="auto"/>
                    <w:right w:val="none" w:sz="0" w:space="0" w:color="auto"/>
                  </w:divBdr>
                  <w:divsChild>
                    <w:div w:id="971204733">
                      <w:marLeft w:val="0"/>
                      <w:marRight w:val="0"/>
                      <w:marTop w:val="0"/>
                      <w:marBottom w:val="0"/>
                      <w:divBdr>
                        <w:top w:val="none" w:sz="0" w:space="0" w:color="auto"/>
                        <w:left w:val="none" w:sz="0" w:space="0" w:color="auto"/>
                        <w:bottom w:val="none" w:sz="0" w:space="0" w:color="auto"/>
                        <w:right w:val="none" w:sz="0" w:space="0" w:color="auto"/>
                      </w:divBdr>
                    </w:div>
                    <w:div w:id="8148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1032</TotalTime>
  <Pages>23</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Aashvi Jain [CSE (ARTIFICIAL INTELLIGENCE &amp; MACHINE LEARNING) - 2022]</dc:creator>
  <cp:keywords/>
  <dc:description/>
  <cp:lastModifiedBy>AASHVI JAIN</cp:lastModifiedBy>
  <cp:revision>16</cp:revision>
  <cp:lastPrinted>2025-04-22T05:57:00Z</cp:lastPrinted>
  <dcterms:created xsi:type="dcterms:W3CDTF">2025-04-21T08:05:00Z</dcterms:created>
  <dcterms:modified xsi:type="dcterms:W3CDTF">2026-04-28T19:24:00Z</dcterms:modified>
</cp:coreProperties>
</file>