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2D08" w14:textId="77777777" w:rsidR="00D72E34" w:rsidRDefault="00D72E34" w:rsidP="00D72E34">
      <w:pPr>
        <w:spacing w:line="360" w:lineRule="auto"/>
        <w:jc w:val="center"/>
        <w:rPr>
          <w:rFonts w:ascii="Times New Roman" w:hAnsi="Times New Roman" w:cs="Times New Roman"/>
          <w:b/>
          <w:bCs/>
          <w:sz w:val="28"/>
          <w:szCs w:val="28"/>
        </w:rPr>
      </w:pPr>
      <w:r w:rsidRPr="00D72E34">
        <w:rPr>
          <w:rFonts w:ascii="Times New Roman" w:hAnsi="Times New Roman" w:cs="Times New Roman"/>
          <w:b/>
          <w:bCs/>
          <w:sz w:val="28"/>
          <w:szCs w:val="28"/>
        </w:rPr>
        <w:t>Malware Disassembly and Code Analysis Using Ghidra</w:t>
      </w:r>
    </w:p>
    <w:p w14:paraId="2241BE5D" w14:textId="20A82074" w:rsidR="00D72E34" w:rsidRDefault="00D72E34" w:rsidP="00D72E34">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w:t>
      </w:r>
      <w:r>
        <w:rPr>
          <w:rFonts w:ascii="Times New Roman" w:hAnsi="Times New Roman" w:cs="Times New Roman"/>
        </w:rPr>
        <w:t xml:space="preserve">10                                                                 </w:t>
      </w:r>
    </w:p>
    <w:p w14:paraId="4F30CC40" w14:textId="77777777" w:rsidR="00D72E34" w:rsidRPr="0051625E" w:rsidRDefault="00D72E34" w:rsidP="00D72E34">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1E18A49E" w14:textId="77777777" w:rsidR="00D72E34" w:rsidRPr="0051625E" w:rsidRDefault="00D72E34" w:rsidP="00D72E34">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647FE3BC" w14:textId="77777777" w:rsidR="00D72E34" w:rsidRDefault="00D72E34" w:rsidP="00D72E34">
      <w:pPr>
        <w:spacing w:line="360" w:lineRule="auto"/>
        <w:jc w:val="both"/>
        <w:rPr>
          <w:rFonts w:ascii="Times New Roman" w:hAnsi="Times New Roman" w:cs="Times New Roman"/>
        </w:rPr>
      </w:pPr>
      <w:r w:rsidRPr="00D72E34">
        <w:rPr>
          <w:rFonts w:ascii="Times New Roman" w:hAnsi="Times New Roman" w:cs="Times New Roman"/>
        </w:rPr>
        <w:t xml:space="preserve">To set up a secure analysis environment, utilize the </w:t>
      </w:r>
      <w:proofErr w:type="spellStart"/>
      <w:r w:rsidRPr="00D72E34">
        <w:rPr>
          <w:rFonts w:ascii="Times New Roman" w:hAnsi="Times New Roman" w:cs="Times New Roman"/>
        </w:rPr>
        <w:t>Ghidra</w:t>
      </w:r>
      <w:proofErr w:type="spellEnd"/>
      <w:r w:rsidRPr="00D72E34">
        <w:rPr>
          <w:rFonts w:ascii="Times New Roman" w:hAnsi="Times New Roman" w:cs="Times New Roman"/>
        </w:rPr>
        <w:t xml:space="preserve"> reverse engineering framework to disassemble and decompile binary code, and interpret low-level assembly functions to identify common malware </w:t>
      </w:r>
      <w:proofErr w:type="spellStart"/>
      <w:r w:rsidRPr="00D72E34">
        <w:rPr>
          <w:rFonts w:ascii="Times New Roman" w:hAnsi="Times New Roman" w:cs="Times New Roman"/>
        </w:rPr>
        <w:t>behaviors</w:t>
      </w:r>
      <w:proofErr w:type="spellEnd"/>
      <w:r w:rsidRPr="00D72E34">
        <w:rPr>
          <w:rFonts w:ascii="Times New Roman" w:hAnsi="Times New Roman" w:cs="Times New Roman"/>
        </w:rPr>
        <w:t>, persistence mechanisms, and indicators of compromise.</w:t>
      </w:r>
    </w:p>
    <w:p w14:paraId="10CC309B" w14:textId="3027088D" w:rsidR="00D72E34" w:rsidRPr="0051625E" w:rsidRDefault="00D72E34" w:rsidP="00912FC0">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13A3A3EF" w14:textId="77777777" w:rsid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Operating System:</w:t>
      </w:r>
      <w:r w:rsidRPr="00D72E34">
        <w:rPr>
          <w:rFonts w:ascii="Times New Roman" w:hAnsi="Times New Roman" w:cs="Times New Roman"/>
        </w:rPr>
        <w:t xml:space="preserve"> Isolated Virtual Machine (Windows/Linux OS)</w:t>
      </w:r>
    </w:p>
    <w:p w14:paraId="0ACBE958" w14:textId="7053FA1F" w:rsid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Forensics Tool:</w:t>
      </w:r>
      <w:r w:rsidRPr="00D72E34">
        <w:rPr>
          <w:rFonts w:ascii="Times New Roman" w:hAnsi="Times New Roman" w:cs="Times New Roman"/>
        </w:rPr>
        <w:t xml:space="preserve"> </w:t>
      </w:r>
      <w:proofErr w:type="spellStart"/>
      <w:r w:rsidRPr="00D72E34">
        <w:rPr>
          <w:rFonts w:ascii="Times New Roman" w:hAnsi="Times New Roman" w:cs="Times New Roman"/>
        </w:rPr>
        <w:t>Ghidra</w:t>
      </w:r>
      <w:proofErr w:type="spellEnd"/>
      <w:r w:rsidRPr="00D72E34">
        <w:rPr>
          <w:rFonts w:ascii="Times New Roman" w:hAnsi="Times New Roman" w:cs="Times New Roman"/>
        </w:rPr>
        <w:t xml:space="preserve"> (Open-source software reverse engineering suite developed by the NSA)</w:t>
      </w:r>
    </w:p>
    <w:p w14:paraId="711B0953" w14:textId="36AB74ED" w:rsidR="00D72E34" w:rsidRP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Runtime Environment:</w:t>
      </w:r>
      <w:r w:rsidRPr="00D72E34">
        <w:rPr>
          <w:rFonts w:ascii="Times New Roman" w:hAnsi="Times New Roman" w:cs="Times New Roman"/>
        </w:rPr>
        <w:t xml:space="preserve"> Java Development Kit (JDK) required for running </w:t>
      </w:r>
      <w:proofErr w:type="spellStart"/>
      <w:r w:rsidRPr="00D72E34">
        <w:rPr>
          <w:rFonts w:ascii="Times New Roman" w:hAnsi="Times New Roman" w:cs="Times New Roman"/>
        </w:rPr>
        <w:t>Ghidra</w:t>
      </w:r>
      <w:proofErr w:type="spellEnd"/>
    </w:p>
    <w:p w14:paraId="424A5D74" w14:textId="7528F1AE" w:rsidR="00D72E34" w:rsidRPr="0085003F" w:rsidRDefault="00D72E34" w:rsidP="00912FC0">
      <w:pPr>
        <w:pStyle w:val="NormalWeb"/>
        <w:numPr>
          <w:ilvl w:val="0"/>
          <w:numId w:val="1"/>
        </w:numPr>
        <w:spacing w:line="360" w:lineRule="auto"/>
        <w:jc w:val="both"/>
      </w:pPr>
      <w:r w:rsidRPr="00912FC0">
        <w:rPr>
          <w:b/>
          <w:bCs/>
        </w:rPr>
        <w:t>Sample Files:</w:t>
      </w:r>
      <w:r w:rsidRPr="00912FC0">
        <w:t xml:space="preserve"> Benign sample binaries (</w:t>
      </w:r>
      <w:r w:rsidRPr="00912FC0">
        <w:rPr>
          <w:rStyle w:val="HTMLCode"/>
          <w:rFonts w:ascii="Times New Roman" w:hAnsi="Times New Roman" w:cs="Times New Roman"/>
          <w:sz w:val="24"/>
          <w:szCs w:val="24"/>
        </w:rPr>
        <w:t>benign_sample1.bin</w:t>
      </w:r>
      <w:r w:rsidRPr="00912FC0">
        <w:t xml:space="preserve">, </w:t>
      </w:r>
      <w:r w:rsidRPr="00912FC0">
        <w:rPr>
          <w:rStyle w:val="HTMLCode"/>
          <w:rFonts w:ascii="Times New Roman" w:hAnsi="Times New Roman" w:cs="Times New Roman"/>
          <w:sz w:val="24"/>
          <w:szCs w:val="24"/>
        </w:rPr>
        <w:t>benign_sample2.hex</w:t>
      </w:r>
      <w:r w:rsidRPr="00912FC0">
        <w:t>) or controlled test binaries exhibiting typical executable structures.</w:t>
      </w:r>
    </w:p>
    <w:p w14:paraId="27422FFE" w14:textId="77777777" w:rsidR="00D72E34" w:rsidRPr="0051625E" w:rsidRDefault="00D72E34" w:rsidP="00D72E34">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5C4C6D58" w14:textId="3EB90EF1" w:rsidR="00B8537E" w:rsidRDefault="008B105B" w:rsidP="00B8537E">
      <w:pPr>
        <w:spacing w:line="360" w:lineRule="auto"/>
        <w:jc w:val="both"/>
        <w:rPr>
          <w:rFonts w:ascii="Times New Roman" w:hAnsi="Times New Roman" w:cs="Times New Roman"/>
          <w:b/>
          <w:bCs/>
        </w:rPr>
      </w:pPr>
      <w:r w:rsidRPr="008B105B">
        <w:rPr>
          <w:rFonts w:ascii="Times New Roman" w:hAnsi="Times New Roman" w:cs="Times New Roman"/>
        </w:rPr>
        <w:t xml:space="preserve">Malware analysis is the critical process of dissecting compiled software to understand its capabilities, origins, and operational intent without executing it live (static analysis). Ghidra, an open-source Software Reverse Engineering framework developed by the National Security Agency (NSA), is utilized extensively by forensic investigators for this purpose. When original source code is unavailable or intentionally obfuscated by adversaries, analysts rely on </w:t>
      </w:r>
      <w:proofErr w:type="spellStart"/>
      <w:r w:rsidRPr="008B105B">
        <w:rPr>
          <w:rFonts w:ascii="Times New Roman" w:hAnsi="Times New Roman" w:cs="Times New Roman"/>
        </w:rPr>
        <w:t>Ghidra</w:t>
      </w:r>
      <w:proofErr w:type="spellEnd"/>
      <w:r w:rsidRPr="008B105B">
        <w:rPr>
          <w:rFonts w:ascii="Times New Roman" w:hAnsi="Times New Roman" w:cs="Times New Roman"/>
        </w:rPr>
        <w:t xml:space="preserve"> to bridge the gap between raw, machine-executable binaries and human-readable logic.</w:t>
      </w:r>
    </w:p>
    <w:p w14:paraId="1BF42F02" w14:textId="0DFB725A" w:rsidR="00B8537E" w:rsidRPr="008B105B" w:rsidRDefault="008B105B" w:rsidP="00B8537E">
      <w:pPr>
        <w:spacing w:line="360" w:lineRule="auto"/>
        <w:jc w:val="both"/>
        <w:rPr>
          <w:rFonts w:ascii="Times New Roman" w:hAnsi="Times New Roman" w:cs="Times New Roman"/>
        </w:rPr>
      </w:pPr>
      <w:r w:rsidRPr="008B105B">
        <w:rPr>
          <w:rFonts w:ascii="Times New Roman" w:hAnsi="Times New Roman" w:cs="Times New Roman"/>
        </w:rPr>
        <w:t xml:space="preserve">The framework's core strength lies in its </w:t>
      </w:r>
      <w:proofErr w:type="spellStart"/>
      <w:r w:rsidRPr="008B105B">
        <w:rPr>
          <w:rFonts w:ascii="Times New Roman" w:hAnsi="Times New Roman" w:cs="Times New Roman"/>
        </w:rPr>
        <w:t>CodeBrowser</w:t>
      </w:r>
      <w:proofErr w:type="spellEnd"/>
      <w:r w:rsidRPr="008B105B">
        <w:rPr>
          <w:rFonts w:ascii="Times New Roman" w:hAnsi="Times New Roman" w:cs="Times New Roman"/>
        </w:rPr>
        <w:t xml:space="preserve">, which parses raw binary instructions into low-level assembly language, while its advanced </w:t>
      </w:r>
      <w:proofErr w:type="spellStart"/>
      <w:r w:rsidRPr="008B105B">
        <w:rPr>
          <w:rFonts w:ascii="Times New Roman" w:hAnsi="Times New Roman" w:cs="Times New Roman"/>
        </w:rPr>
        <w:t>Decompiler</w:t>
      </w:r>
      <w:proofErr w:type="spellEnd"/>
      <w:r w:rsidRPr="008B105B">
        <w:rPr>
          <w:rFonts w:ascii="Times New Roman" w:hAnsi="Times New Roman" w:cs="Times New Roman"/>
        </w:rPr>
        <w:t xml:space="preserve"> algorithmically reconstructs higher-level, C-like pseudo-code. This dual approach significantly reduces the cognitive load required to decipher complex malware algorithms. To further aid in understanding the execution logic, </w:t>
      </w:r>
      <w:proofErr w:type="spellStart"/>
      <w:r w:rsidRPr="008B105B">
        <w:rPr>
          <w:rFonts w:ascii="Times New Roman" w:hAnsi="Times New Roman" w:cs="Times New Roman"/>
        </w:rPr>
        <w:t>Ghidra</w:t>
      </w:r>
      <w:proofErr w:type="spellEnd"/>
      <w:r w:rsidRPr="008B105B">
        <w:rPr>
          <w:rFonts w:ascii="Times New Roman" w:hAnsi="Times New Roman" w:cs="Times New Roman"/>
        </w:rPr>
        <w:t xml:space="preserve"> generates interactive Control Flow Graphs (CFGs) that visually map out function calls, decision branches, and loops, allowing analysts to trace execution paths and identify evasion techniques.</w:t>
      </w:r>
    </w:p>
    <w:p w14:paraId="4FCC17E9" w14:textId="5E2A686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lastRenderedPageBreak/>
        <w:t>4. PROCEDURE</w:t>
      </w:r>
    </w:p>
    <w:p w14:paraId="7002AB26" w14:textId="279FC74D" w:rsidR="00E67A7A"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t>Step 1: Installation, Project Initialization, and Binary Import</w:t>
      </w:r>
    </w:p>
    <w:p w14:paraId="0E100E75" w14:textId="3A6DD049" w:rsidR="00E67A7A" w:rsidRPr="00E67A7A" w:rsidRDefault="00E67A7A" w:rsidP="00E67A7A">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Open the Kali Linux terminal and install the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framework using the advanced packaging tool:</w:t>
      </w:r>
    </w:p>
    <w:p w14:paraId="368F8BFE" w14:textId="5F97B6B5" w:rsidR="00E67A7A" w:rsidRDefault="00E67A7A" w:rsidP="00E67A7A">
      <w:pPr>
        <w:spacing w:line="360" w:lineRule="auto"/>
        <w:ind w:left="720"/>
        <w:jc w:val="both"/>
        <w:rPr>
          <w:rFonts w:ascii="Times New Roman" w:hAnsi="Times New Roman" w:cs="Times New Roman"/>
        </w:rPr>
      </w:pPr>
      <w:r>
        <w:rPr>
          <w:rFonts w:ascii="Times New Roman" w:hAnsi="Times New Roman" w:cs="Times New Roman"/>
        </w:rPr>
        <w:t xml:space="preserve">Bash: </w:t>
      </w:r>
      <w:proofErr w:type="spellStart"/>
      <w:r w:rsidRPr="00E67A7A">
        <w:rPr>
          <w:rFonts w:ascii="Times New Roman" w:hAnsi="Times New Roman" w:cs="Times New Roman"/>
        </w:rPr>
        <w:t>sudo</w:t>
      </w:r>
      <w:proofErr w:type="spellEnd"/>
      <w:r w:rsidRPr="00E67A7A">
        <w:rPr>
          <w:rFonts w:ascii="Times New Roman" w:hAnsi="Times New Roman" w:cs="Times New Roman"/>
        </w:rPr>
        <w:t xml:space="preserve"> apt update &amp;&amp; </w:t>
      </w:r>
      <w:proofErr w:type="spellStart"/>
      <w:r w:rsidRPr="00E67A7A">
        <w:rPr>
          <w:rFonts w:ascii="Times New Roman" w:hAnsi="Times New Roman" w:cs="Times New Roman"/>
        </w:rPr>
        <w:t>sudo</w:t>
      </w:r>
      <w:proofErr w:type="spellEnd"/>
      <w:r w:rsidRPr="00E67A7A">
        <w:rPr>
          <w:rFonts w:ascii="Times New Roman" w:hAnsi="Times New Roman" w:cs="Times New Roman"/>
        </w:rPr>
        <w:t xml:space="preserve"> apt install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-y</w:t>
      </w:r>
    </w:p>
    <w:p w14:paraId="3A3180C0" w14:textId="77777777" w:rsidR="00E67A7A" w:rsidRDefault="00E67A7A" w:rsidP="00B8537E">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Launch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from the terminal by typing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w:t>
      </w:r>
    </w:p>
    <w:p w14:paraId="30E27E56" w14:textId="40F2B5B4" w:rsidR="00E67A7A" w:rsidRDefault="00E67A7A" w:rsidP="00B8537E">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create a new non-shared project titled </w:t>
      </w:r>
      <w:proofErr w:type="spellStart"/>
      <w:r w:rsidRPr="00E67A7A">
        <w:rPr>
          <w:rFonts w:ascii="Times New Roman" w:hAnsi="Times New Roman" w:cs="Times New Roman"/>
        </w:rPr>
        <w:t>Ghidra_Malware_Analysis</w:t>
      </w:r>
      <w:proofErr w:type="spellEnd"/>
      <w:r w:rsidRPr="00E67A7A">
        <w:rPr>
          <w:rFonts w:ascii="Times New Roman" w:hAnsi="Times New Roman" w:cs="Times New Roman"/>
        </w:rPr>
        <w:t>.</w:t>
      </w:r>
    </w:p>
    <w:p w14:paraId="31BF52F1" w14:textId="77777777" w:rsidR="00B8537E" w:rsidRPr="00B8537E" w:rsidRDefault="00B8537E" w:rsidP="00B8537E">
      <w:pPr>
        <w:numPr>
          <w:ilvl w:val="0"/>
          <w:numId w:val="16"/>
        </w:numPr>
        <w:spacing w:line="360" w:lineRule="auto"/>
        <w:jc w:val="both"/>
        <w:rPr>
          <w:rFonts w:ascii="Times New Roman" w:hAnsi="Times New Roman" w:cs="Times New Roman"/>
        </w:rPr>
      </w:pPr>
      <w:r w:rsidRPr="00B8537E">
        <w:rPr>
          <w:rFonts w:ascii="Times New Roman" w:hAnsi="Times New Roman" w:cs="Times New Roman"/>
        </w:rPr>
        <w:t>Navigate to File &gt; Import File, select the target binary (/bin/ls), and proceed with the default import configuration.</w:t>
      </w:r>
    </w:p>
    <w:p w14:paraId="39CA5F1C" w14:textId="40F46A67" w:rsidR="00B8537E" w:rsidRPr="00B8537E" w:rsidRDefault="00184981" w:rsidP="00B8537E">
      <w:pPr>
        <w:spacing w:line="360" w:lineRule="auto"/>
        <w:jc w:val="center"/>
        <w:rPr>
          <w:rFonts w:ascii="Times New Roman" w:hAnsi="Times New Roman" w:cs="Times New Roman"/>
        </w:rPr>
      </w:pPr>
      <w:r w:rsidRPr="00184981">
        <w:rPr>
          <w:rFonts w:ascii="Times New Roman" w:hAnsi="Times New Roman" w:cs="Times New Roman"/>
          <w:i/>
          <w:iCs/>
        </w:rPr>
        <w:drawing>
          <wp:inline distT="0" distB="0" distL="0" distR="0" wp14:anchorId="7BA2D7D7" wp14:editId="52E721CB">
            <wp:extent cx="5731510" cy="4309745"/>
            <wp:effectExtent l="0" t="0" r="2540" b="0"/>
            <wp:docPr id="92694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49417" name=""/>
                    <pic:cNvPicPr/>
                  </pic:nvPicPr>
                  <pic:blipFill>
                    <a:blip r:embed="rId6"/>
                    <a:stretch>
                      <a:fillRect/>
                    </a:stretch>
                  </pic:blipFill>
                  <pic:spPr>
                    <a:xfrm>
                      <a:off x="0" y="0"/>
                      <a:ext cx="5731510" cy="4309745"/>
                    </a:xfrm>
                    <a:prstGeom prst="rect">
                      <a:avLst/>
                    </a:prstGeom>
                  </pic:spPr>
                </pic:pic>
              </a:graphicData>
            </a:graphic>
          </wp:inline>
        </w:drawing>
      </w:r>
      <w:r w:rsidR="00B8537E" w:rsidRPr="00B8537E">
        <w:rPr>
          <w:rFonts w:ascii="Times New Roman" w:hAnsi="Times New Roman" w:cs="Times New Roman"/>
          <w:i/>
          <w:iCs/>
        </w:rPr>
        <w:t xml:space="preserve">Figure 1: Initial </w:t>
      </w:r>
      <w:proofErr w:type="spellStart"/>
      <w:r w:rsidR="00B8537E" w:rsidRPr="00B8537E">
        <w:rPr>
          <w:rFonts w:ascii="Times New Roman" w:hAnsi="Times New Roman" w:cs="Times New Roman"/>
          <w:i/>
          <w:iCs/>
        </w:rPr>
        <w:t>Ghidra</w:t>
      </w:r>
      <w:proofErr w:type="spellEnd"/>
      <w:r w:rsidR="00B8537E" w:rsidRPr="00B8537E">
        <w:rPr>
          <w:rFonts w:ascii="Times New Roman" w:hAnsi="Times New Roman" w:cs="Times New Roman"/>
          <w:i/>
          <w:iCs/>
        </w:rPr>
        <w:t xml:space="preserve"> Project Window showing the newly imported binary</w:t>
      </w:r>
    </w:p>
    <w:p w14:paraId="23AF92DF" w14:textId="77777777" w:rsidR="00B8537E" w:rsidRPr="00B8537E" w:rsidRDefault="00B8537E" w:rsidP="00B8537E">
      <w:pPr>
        <w:numPr>
          <w:ilvl w:val="0"/>
          <w:numId w:val="17"/>
        </w:numPr>
        <w:spacing w:line="360" w:lineRule="auto"/>
        <w:jc w:val="both"/>
        <w:rPr>
          <w:rFonts w:ascii="Times New Roman" w:hAnsi="Times New Roman" w:cs="Times New Roman"/>
        </w:rPr>
      </w:pPr>
      <w:r w:rsidRPr="00B8537E">
        <w:rPr>
          <w:rFonts w:ascii="Times New Roman" w:hAnsi="Times New Roman" w:cs="Times New Roman"/>
        </w:rPr>
        <w:t xml:space="preserve">Double-click the imported file to open it in the </w:t>
      </w:r>
      <w:proofErr w:type="spellStart"/>
      <w:r w:rsidRPr="00B8537E">
        <w:rPr>
          <w:rFonts w:ascii="Times New Roman" w:hAnsi="Times New Roman" w:cs="Times New Roman"/>
        </w:rPr>
        <w:t>CodeBrowser</w:t>
      </w:r>
      <w:proofErr w:type="spellEnd"/>
      <w:r w:rsidRPr="00B8537E">
        <w:rPr>
          <w:rFonts w:ascii="Times New Roman" w:hAnsi="Times New Roman" w:cs="Times New Roman"/>
        </w:rPr>
        <w:t xml:space="preserve"> tool and execute the initial Auto-</w:t>
      </w:r>
      <w:proofErr w:type="spellStart"/>
      <w:r w:rsidRPr="00B8537E">
        <w:rPr>
          <w:rFonts w:ascii="Times New Roman" w:hAnsi="Times New Roman" w:cs="Times New Roman"/>
        </w:rPr>
        <w:t>Analyze</w:t>
      </w:r>
      <w:proofErr w:type="spellEnd"/>
      <w:r w:rsidRPr="00B8537E">
        <w:rPr>
          <w:rFonts w:ascii="Times New Roman" w:hAnsi="Times New Roman" w:cs="Times New Roman"/>
        </w:rPr>
        <w:t xml:space="preserve"> function when prompted.</w:t>
      </w:r>
    </w:p>
    <w:p w14:paraId="68A9CA88" w14:textId="45ECF95C" w:rsidR="00B8537E" w:rsidRPr="00B8537E" w:rsidRDefault="00184981" w:rsidP="00B8537E">
      <w:pPr>
        <w:spacing w:line="360" w:lineRule="auto"/>
        <w:jc w:val="center"/>
        <w:rPr>
          <w:rFonts w:ascii="Times New Roman" w:hAnsi="Times New Roman" w:cs="Times New Roman"/>
        </w:rPr>
      </w:pPr>
      <w:r w:rsidRPr="00184981">
        <w:rPr>
          <w:rFonts w:ascii="Times New Roman" w:hAnsi="Times New Roman" w:cs="Times New Roman"/>
          <w:i/>
          <w:iCs/>
        </w:rPr>
        <w:lastRenderedPageBreak/>
        <w:drawing>
          <wp:inline distT="0" distB="0" distL="0" distR="0" wp14:anchorId="2F272500" wp14:editId="4ED10D20">
            <wp:extent cx="5731510" cy="3223260"/>
            <wp:effectExtent l="0" t="0" r="2540" b="0"/>
            <wp:docPr id="142561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11871" name=""/>
                    <pic:cNvPicPr/>
                  </pic:nvPicPr>
                  <pic:blipFill>
                    <a:blip r:embed="rId7"/>
                    <a:stretch>
                      <a:fillRect/>
                    </a:stretch>
                  </pic:blipFill>
                  <pic:spPr>
                    <a:xfrm>
                      <a:off x="0" y="0"/>
                      <a:ext cx="5731510" cy="3223260"/>
                    </a:xfrm>
                    <a:prstGeom prst="rect">
                      <a:avLst/>
                    </a:prstGeom>
                  </pic:spPr>
                </pic:pic>
              </a:graphicData>
            </a:graphic>
          </wp:inline>
        </w:drawing>
      </w:r>
      <w:r w:rsidR="00B8537E" w:rsidRPr="00B8537E">
        <w:rPr>
          <w:rFonts w:ascii="Times New Roman" w:hAnsi="Times New Roman" w:cs="Times New Roman"/>
          <w:i/>
          <w:iCs/>
        </w:rPr>
        <w:t xml:space="preserve">Figure 2: </w:t>
      </w:r>
      <w:proofErr w:type="spellStart"/>
      <w:r w:rsidR="00B8537E" w:rsidRPr="00B8537E">
        <w:rPr>
          <w:rFonts w:ascii="Times New Roman" w:hAnsi="Times New Roman" w:cs="Times New Roman"/>
          <w:i/>
          <w:iCs/>
        </w:rPr>
        <w:t>Ghidra</w:t>
      </w:r>
      <w:proofErr w:type="spellEnd"/>
      <w:r w:rsidR="00B8537E" w:rsidRPr="00B8537E">
        <w:rPr>
          <w:rFonts w:ascii="Times New Roman" w:hAnsi="Times New Roman" w:cs="Times New Roman"/>
          <w:i/>
          <w:iCs/>
        </w:rPr>
        <w:t xml:space="preserve"> </w:t>
      </w:r>
      <w:proofErr w:type="spellStart"/>
      <w:r w:rsidR="00B8537E" w:rsidRPr="00B8537E">
        <w:rPr>
          <w:rFonts w:ascii="Times New Roman" w:hAnsi="Times New Roman" w:cs="Times New Roman"/>
          <w:i/>
          <w:iCs/>
        </w:rPr>
        <w:t>CodeBrowser</w:t>
      </w:r>
      <w:proofErr w:type="spellEnd"/>
      <w:r w:rsidR="00B8537E" w:rsidRPr="00B8537E">
        <w:rPr>
          <w:rFonts w:ascii="Times New Roman" w:hAnsi="Times New Roman" w:cs="Times New Roman"/>
          <w:i/>
          <w:iCs/>
        </w:rPr>
        <w:t xml:space="preserve"> interface displaying the disassembly after Auto-Analysis</w:t>
      </w:r>
    </w:p>
    <w:p w14:paraId="54CBB60C" w14:textId="7777777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t>Step 2: String Extraction and Import Analysis</w:t>
      </w:r>
    </w:p>
    <w:p w14:paraId="2613C0C1" w14:textId="77777777" w:rsidR="00B8537E" w:rsidRPr="00B8537E" w:rsidRDefault="00B8537E" w:rsidP="00B8537E">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Navigate to Window &gt; Defined Strings to extract hardcoded ASCII and Unicode strings from the binary.</w:t>
      </w:r>
    </w:p>
    <w:p w14:paraId="5ED67026" w14:textId="77777777" w:rsidR="00B8537E" w:rsidRPr="00B8537E" w:rsidRDefault="00B8537E" w:rsidP="00B8537E">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In the Symbol Tree pane on the left, expand the Imports directory to identify the external shared libraries the binary relies on (e.g., libc.so.6).</w:t>
      </w:r>
    </w:p>
    <w:p w14:paraId="082A7F46" w14:textId="5B0DAA3A" w:rsidR="00B8537E" w:rsidRPr="00B8537E" w:rsidRDefault="00184981" w:rsidP="00B8537E">
      <w:pPr>
        <w:spacing w:line="360" w:lineRule="auto"/>
        <w:jc w:val="center"/>
        <w:rPr>
          <w:rFonts w:ascii="Times New Roman" w:hAnsi="Times New Roman" w:cs="Times New Roman"/>
        </w:rPr>
      </w:pPr>
      <w:r w:rsidRPr="00184981">
        <w:rPr>
          <w:rFonts w:ascii="Times New Roman" w:hAnsi="Times New Roman" w:cs="Times New Roman"/>
          <w:i/>
          <w:iCs/>
        </w:rPr>
        <w:drawing>
          <wp:inline distT="0" distB="0" distL="0" distR="0" wp14:anchorId="364852FB" wp14:editId="0E7F7023">
            <wp:extent cx="5731510" cy="3129280"/>
            <wp:effectExtent l="0" t="0" r="2540" b="0"/>
            <wp:docPr id="204229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8475" name=""/>
                    <pic:cNvPicPr/>
                  </pic:nvPicPr>
                  <pic:blipFill>
                    <a:blip r:embed="rId8"/>
                    <a:stretch>
                      <a:fillRect/>
                    </a:stretch>
                  </pic:blipFill>
                  <pic:spPr>
                    <a:xfrm>
                      <a:off x="0" y="0"/>
                      <a:ext cx="5731510" cy="3129280"/>
                    </a:xfrm>
                    <a:prstGeom prst="rect">
                      <a:avLst/>
                    </a:prstGeom>
                  </pic:spPr>
                </pic:pic>
              </a:graphicData>
            </a:graphic>
          </wp:inline>
        </w:drawing>
      </w:r>
      <w:r w:rsidR="00B8537E" w:rsidRPr="00B8537E">
        <w:rPr>
          <w:rFonts w:ascii="Times New Roman" w:hAnsi="Times New Roman" w:cs="Times New Roman"/>
          <w:i/>
          <w:iCs/>
        </w:rPr>
        <w:t>Figure 3: Extraction of Defined Strings and identification of system Imports</w:t>
      </w:r>
    </w:p>
    <w:p w14:paraId="61614E5C" w14:textId="7777777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lastRenderedPageBreak/>
        <w:t xml:space="preserve">Step 3: Function </w:t>
      </w:r>
      <w:proofErr w:type="spellStart"/>
      <w:r w:rsidRPr="00B8537E">
        <w:rPr>
          <w:rFonts w:ascii="Times New Roman" w:hAnsi="Times New Roman" w:cs="Times New Roman"/>
          <w:b/>
          <w:bCs/>
        </w:rPr>
        <w:t>Decompilation</w:t>
      </w:r>
      <w:proofErr w:type="spellEnd"/>
    </w:p>
    <w:p w14:paraId="6D080685"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In the Symbol Tree pane, expand the Functions directory.</w:t>
      </w:r>
    </w:p>
    <w:p w14:paraId="67EF1A1E"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Locate and select the entry function.</w:t>
      </w:r>
    </w:p>
    <w:p w14:paraId="5AC9F033"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 xml:space="preserve">Observe the raw Assembly instructions in the </w:t>
      </w:r>
      <w:proofErr w:type="spellStart"/>
      <w:r w:rsidRPr="00B8537E">
        <w:rPr>
          <w:rFonts w:ascii="Times New Roman" w:hAnsi="Times New Roman" w:cs="Times New Roman"/>
        </w:rPr>
        <w:t>center</w:t>
      </w:r>
      <w:proofErr w:type="spellEnd"/>
      <w:r w:rsidRPr="00B8537E">
        <w:rPr>
          <w:rFonts w:ascii="Times New Roman" w:hAnsi="Times New Roman" w:cs="Times New Roman"/>
        </w:rPr>
        <w:t xml:space="preserve"> Listing window, and </w:t>
      </w:r>
      <w:proofErr w:type="spellStart"/>
      <w:r w:rsidRPr="00B8537E">
        <w:rPr>
          <w:rFonts w:ascii="Times New Roman" w:hAnsi="Times New Roman" w:cs="Times New Roman"/>
        </w:rPr>
        <w:t>analyze</w:t>
      </w:r>
      <w:proofErr w:type="spellEnd"/>
      <w:r w:rsidRPr="00B8537E">
        <w:rPr>
          <w:rFonts w:ascii="Times New Roman" w:hAnsi="Times New Roman" w:cs="Times New Roman"/>
        </w:rPr>
        <w:t xml:space="preserve"> the translated C-like pseudocode in the right-hand Decompile window.</w:t>
      </w:r>
    </w:p>
    <w:p w14:paraId="1010C5AC" w14:textId="5E0B576B" w:rsidR="00B8537E" w:rsidRPr="00B8537E" w:rsidRDefault="00BB76C9" w:rsidP="00B8537E">
      <w:pPr>
        <w:spacing w:line="360" w:lineRule="auto"/>
        <w:jc w:val="center"/>
        <w:rPr>
          <w:rFonts w:ascii="Times New Roman" w:hAnsi="Times New Roman" w:cs="Times New Roman"/>
        </w:rPr>
      </w:pPr>
      <w:r w:rsidRPr="00BB76C9">
        <w:rPr>
          <w:rFonts w:ascii="Times New Roman" w:hAnsi="Times New Roman" w:cs="Times New Roman"/>
        </w:rPr>
        <w:drawing>
          <wp:inline distT="0" distB="0" distL="0" distR="0" wp14:anchorId="7425850D" wp14:editId="4B3C9B54">
            <wp:extent cx="5731510" cy="3777615"/>
            <wp:effectExtent l="0" t="0" r="2540" b="0"/>
            <wp:docPr id="20112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7761" name=""/>
                    <pic:cNvPicPr/>
                  </pic:nvPicPr>
                  <pic:blipFill>
                    <a:blip r:embed="rId9"/>
                    <a:stretch>
                      <a:fillRect/>
                    </a:stretch>
                  </pic:blipFill>
                  <pic:spPr>
                    <a:xfrm>
                      <a:off x="0" y="0"/>
                      <a:ext cx="5731510" cy="3777615"/>
                    </a:xfrm>
                    <a:prstGeom prst="rect">
                      <a:avLst/>
                    </a:prstGeom>
                  </pic:spPr>
                </pic:pic>
              </a:graphicData>
            </a:graphic>
          </wp:inline>
        </w:drawing>
      </w:r>
    </w:p>
    <w:p w14:paraId="6E7C1599" w14:textId="77777777"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rPr>
        <w:t>Figure 4: Decompiled C-like pseudocode of the entry function</w:t>
      </w:r>
    </w:p>
    <w:p w14:paraId="29557EAD" w14:textId="6D8D1446" w:rsidR="00B8537E"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t>Step 4: Execution Flow Visualization (Main Function)</w:t>
      </w:r>
    </w:p>
    <w:p w14:paraId="2AC50C7F" w14:textId="77777777"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hAnsi="Times New Roman" w:cs="Times New Roman"/>
        </w:rPr>
        <w:t xml:space="preserve">Due to the binary being stripped, the original main function name was removed. In the </w:t>
      </w:r>
      <w:proofErr w:type="spellStart"/>
      <w:r w:rsidRPr="00E67A7A">
        <w:rPr>
          <w:rFonts w:ascii="Times New Roman" w:hAnsi="Times New Roman" w:cs="Times New Roman"/>
        </w:rPr>
        <w:t>Decompiler</w:t>
      </w:r>
      <w:proofErr w:type="spellEnd"/>
      <w:r w:rsidRPr="00E67A7A">
        <w:rPr>
          <w:rFonts w:ascii="Times New Roman" w:hAnsi="Times New Roman" w:cs="Times New Roman"/>
        </w:rPr>
        <w:t xml:space="preserve"> window for the entry function, identify the first parameter passed to __</w:t>
      </w:r>
      <w:proofErr w:type="spellStart"/>
      <w:r w:rsidRPr="00E67A7A">
        <w:rPr>
          <w:rFonts w:ascii="Times New Roman" w:hAnsi="Times New Roman" w:cs="Times New Roman"/>
        </w:rPr>
        <w:t>libc_start_main</w:t>
      </w:r>
      <w:proofErr w:type="spellEnd"/>
      <w:r w:rsidRPr="00E67A7A">
        <w:rPr>
          <w:rFonts w:ascii="Times New Roman" w:hAnsi="Times New Roman" w:cs="Times New Roman"/>
        </w:rPr>
        <w:t xml:space="preserve"> (e.g., FUN_00104c00).</w:t>
      </w:r>
    </w:p>
    <w:p w14:paraId="19DAA8E3" w14:textId="77777777"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Double-click FUN_00104c00 to navigate to the actual main execution logic of the program</w:t>
      </w:r>
      <w:r w:rsidR="00B8537E" w:rsidRPr="00E67A7A">
        <w:rPr>
          <w:rFonts w:ascii="Times New Roman" w:hAnsi="Times New Roman" w:cs="Times New Roman"/>
        </w:rPr>
        <w:t>.</w:t>
      </w:r>
    </w:p>
    <w:p w14:paraId="30E83236" w14:textId="0D4B391C"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 xml:space="preserve">With FUN_00104c00 selected, navigate to </w:t>
      </w:r>
      <w:r w:rsidRPr="00E67A7A">
        <w:rPr>
          <w:rFonts w:ascii="Times New Roman" w:eastAsia="Times New Roman" w:hAnsi="Times New Roman" w:cs="Times New Roman"/>
          <w:b/>
          <w:bCs/>
          <w:kern w:val="0"/>
          <w:lang w:eastAsia="en-IN"/>
          <w14:ligatures w14:val="none"/>
        </w:rPr>
        <w:t>Window &gt; Function Graph</w:t>
      </w:r>
      <w:r w:rsidRPr="00E67A7A">
        <w:rPr>
          <w:rFonts w:ascii="Times New Roman" w:eastAsia="Times New Roman" w:hAnsi="Times New Roman" w:cs="Times New Roman"/>
          <w:kern w:val="0"/>
          <w:lang w:eastAsia="en-IN"/>
          <w14:ligatures w14:val="none"/>
        </w:rPr>
        <w:t>.</w:t>
      </w:r>
    </w:p>
    <w:p w14:paraId="7EC11E6F" w14:textId="0B877999" w:rsidR="00E67A7A" w:rsidRPr="00E67A7A" w:rsidRDefault="00E67A7A" w:rsidP="00E67A7A">
      <w:pPr>
        <w:pStyle w:val="NormalWeb"/>
        <w:numPr>
          <w:ilvl w:val="0"/>
          <w:numId w:val="20"/>
        </w:numPr>
        <w:spacing w:line="360" w:lineRule="auto"/>
        <w:jc w:val="both"/>
        <w:rPr>
          <w:rFonts w:eastAsiaTheme="minorHAnsi"/>
          <w:kern w:val="2"/>
          <w:lang w:eastAsia="en-US"/>
          <w14:ligatures w14:val="standardContextual"/>
        </w:rPr>
      </w:pPr>
      <w:proofErr w:type="spellStart"/>
      <w:r w:rsidRPr="00E67A7A">
        <w:t>Analyze</w:t>
      </w:r>
      <w:proofErr w:type="spellEnd"/>
      <w:r w:rsidRPr="00E67A7A">
        <w:t xml:space="preserve"> the visual block diagram that illustrates the complex logical execution paths, decision branches (green and red arrows), and loops within the core code.</w:t>
      </w:r>
    </w:p>
    <w:p w14:paraId="52F9B1EE" w14:textId="22C85E5A" w:rsidR="00B8537E" w:rsidRPr="00B8537E" w:rsidRDefault="00BB76C9" w:rsidP="00B8537E">
      <w:pPr>
        <w:spacing w:line="360" w:lineRule="auto"/>
        <w:jc w:val="both"/>
        <w:rPr>
          <w:rFonts w:ascii="Times New Roman" w:hAnsi="Times New Roman" w:cs="Times New Roman"/>
          <w:b/>
          <w:bCs/>
        </w:rPr>
      </w:pPr>
      <w:r w:rsidRPr="00BB76C9">
        <w:rPr>
          <w:rFonts w:ascii="Times New Roman" w:hAnsi="Times New Roman" w:cs="Times New Roman"/>
          <w:b/>
          <w:bCs/>
        </w:rPr>
        <w:lastRenderedPageBreak/>
        <w:drawing>
          <wp:inline distT="0" distB="0" distL="0" distR="0" wp14:anchorId="7BD863A8" wp14:editId="1059770C">
            <wp:extent cx="5731510" cy="4249420"/>
            <wp:effectExtent l="0" t="0" r="2540" b="0"/>
            <wp:docPr id="146380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03024" name=""/>
                    <pic:cNvPicPr/>
                  </pic:nvPicPr>
                  <pic:blipFill>
                    <a:blip r:embed="rId10"/>
                    <a:stretch>
                      <a:fillRect/>
                    </a:stretch>
                  </pic:blipFill>
                  <pic:spPr>
                    <a:xfrm>
                      <a:off x="0" y="0"/>
                      <a:ext cx="5731510" cy="4249420"/>
                    </a:xfrm>
                    <a:prstGeom prst="rect">
                      <a:avLst/>
                    </a:prstGeom>
                  </pic:spPr>
                </pic:pic>
              </a:graphicData>
            </a:graphic>
          </wp:inline>
        </w:drawing>
      </w:r>
    </w:p>
    <w:p w14:paraId="46BA77BE" w14:textId="2AB573C3" w:rsidR="0079128D" w:rsidRDefault="00E67A7A" w:rsidP="0079128D">
      <w:pPr>
        <w:spacing w:line="360" w:lineRule="auto"/>
        <w:jc w:val="center"/>
        <w:rPr>
          <w:rFonts w:ascii="Times New Roman" w:hAnsi="Times New Roman" w:cs="Times New Roman"/>
          <w:i/>
          <w:iCs/>
        </w:rPr>
      </w:pPr>
      <w:r w:rsidRPr="00E67A7A">
        <w:rPr>
          <w:rFonts w:ascii="Times New Roman" w:hAnsi="Times New Roman" w:cs="Times New Roman"/>
          <w:i/>
          <w:iCs/>
        </w:rPr>
        <w:t>Figure 5: Visual Function Graph illustrating the complex execution flow of the stripped main function (FUN_00104c00)</w:t>
      </w:r>
    </w:p>
    <w:p w14:paraId="16A8A2FC" w14:textId="77777777" w:rsidR="0079128D" w:rsidRPr="00E67A7A" w:rsidRDefault="0079128D" w:rsidP="0079128D">
      <w:pPr>
        <w:spacing w:line="360" w:lineRule="auto"/>
        <w:rPr>
          <w:rFonts w:ascii="Times New Roman" w:hAnsi="Times New Roman" w:cs="Times New Roman"/>
          <w:i/>
          <w:iCs/>
        </w:rPr>
      </w:pPr>
    </w:p>
    <w:p w14:paraId="3E289034" w14:textId="7C60A886"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t>5. OBSERVATIONS / FORENSIC FINDINGS</w:t>
      </w:r>
    </w:p>
    <w:p w14:paraId="3530E8AB" w14:textId="77777777" w:rsidR="00B8537E" w:rsidRPr="00B8537E" w:rsidRDefault="00B8537E" w:rsidP="00B8537E">
      <w:pPr>
        <w:numPr>
          <w:ilvl w:val="0"/>
          <w:numId w:val="21"/>
        </w:numPr>
        <w:spacing w:line="360" w:lineRule="auto"/>
        <w:jc w:val="both"/>
        <w:rPr>
          <w:rFonts w:ascii="Times New Roman" w:hAnsi="Times New Roman" w:cs="Times New Roman"/>
        </w:rPr>
      </w:pPr>
      <w:r w:rsidRPr="00B8537E">
        <w:rPr>
          <w:rFonts w:ascii="Times New Roman" w:hAnsi="Times New Roman" w:cs="Times New Roman"/>
          <w:b/>
          <w:bCs/>
        </w:rPr>
        <w:t xml:space="preserve">Code Structure: </w:t>
      </w:r>
      <w:proofErr w:type="spellStart"/>
      <w:r w:rsidRPr="00B8537E">
        <w:rPr>
          <w:rFonts w:ascii="Times New Roman" w:hAnsi="Times New Roman" w:cs="Times New Roman"/>
        </w:rPr>
        <w:t>Ghidra</w:t>
      </w:r>
      <w:proofErr w:type="spellEnd"/>
      <w:r w:rsidRPr="00B8537E">
        <w:rPr>
          <w:rFonts w:ascii="Times New Roman" w:hAnsi="Times New Roman" w:cs="Times New Roman"/>
        </w:rPr>
        <w:t xml:space="preserve"> successfully disassembled the ELF binary, revealing the core architecture, data sections, and metadata headers.</w:t>
      </w:r>
    </w:p>
    <w:p w14:paraId="305AB06E" w14:textId="77777777" w:rsidR="00B8537E" w:rsidRPr="00B8537E" w:rsidRDefault="00B8537E" w:rsidP="00B8537E">
      <w:pPr>
        <w:numPr>
          <w:ilvl w:val="0"/>
          <w:numId w:val="21"/>
        </w:numPr>
        <w:spacing w:line="360" w:lineRule="auto"/>
        <w:jc w:val="both"/>
        <w:rPr>
          <w:rFonts w:ascii="Times New Roman" w:hAnsi="Times New Roman" w:cs="Times New Roman"/>
          <w:b/>
          <w:bCs/>
        </w:rPr>
      </w:pPr>
      <w:r w:rsidRPr="00B8537E">
        <w:rPr>
          <w:rFonts w:ascii="Times New Roman" w:hAnsi="Times New Roman" w:cs="Times New Roman"/>
          <w:b/>
          <w:bCs/>
        </w:rPr>
        <w:t xml:space="preserve">Strings &amp; Imports: </w:t>
      </w:r>
      <w:r w:rsidRPr="00B8537E">
        <w:rPr>
          <w:rFonts w:ascii="Times New Roman" w:hAnsi="Times New Roman" w:cs="Times New Roman"/>
        </w:rPr>
        <w:t>The extraction of defined strings and imports confirmed the binary's reliance on standard system libraries (libc.so.6), consistent with a benign Linux utility. In a malware context, this step would reveal imported networking, evasion, or encryption libraries.</w:t>
      </w:r>
    </w:p>
    <w:p w14:paraId="222F2A4E" w14:textId="77777777" w:rsidR="00B8537E" w:rsidRPr="00B8537E" w:rsidRDefault="00B8537E" w:rsidP="00B8537E">
      <w:pPr>
        <w:numPr>
          <w:ilvl w:val="0"/>
          <w:numId w:val="21"/>
        </w:numPr>
        <w:spacing w:line="360" w:lineRule="auto"/>
        <w:jc w:val="both"/>
        <w:rPr>
          <w:rFonts w:ascii="Times New Roman" w:hAnsi="Times New Roman" w:cs="Times New Roman"/>
          <w:b/>
          <w:bCs/>
        </w:rPr>
      </w:pPr>
      <w:proofErr w:type="spellStart"/>
      <w:r w:rsidRPr="00B8537E">
        <w:rPr>
          <w:rFonts w:ascii="Times New Roman" w:hAnsi="Times New Roman" w:cs="Times New Roman"/>
          <w:b/>
          <w:bCs/>
        </w:rPr>
        <w:t>Decompilation</w:t>
      </w:r>
      <w:proofErr w:type="spellEnd"/>
      <w:r w:rsidRPr="00B8537E">
        <w:rPr>
          <w:rFonts w:ascii="Times New Roman" w:hAnsi="Times New Roman" w:cs="Times New Roman"/>
          <w:b/>
          <w:bCs/>
        </w:rPr>
        <w:t xml:space="preserve">: </w:t>
      </w:r>
      <w:r w:rsidRPr="00B8537E">
        <w:rPr>
          <w:rFonts w:ascii="Times New Roman" w:hAnsi="Times New Roman" w:cs="Times New Roman"/>
        </w:rPr>
        <w:t xml:space="preserve">The </w:t>
      </w:r>
      <w:proofErr w:type="spellStart"/>
      <w:r w:rsidRPr="00B8537E">
        <w:rPr>
          <w:rFonts w:ascii="Times New Roman" w:hAnsi="Times New Roman" w:cs="Times New Roman"/>
        </w:rPr>
        <w:t>Decompiler</w:t>
      </w:r>
      <w:proofErr w:type="spellEnd"/>
      <w:r w:rsidRPr="00B8537E">
        <w:rPr>
          <w:rFonts w:ascii="Times New Roman" w:hAnsi="Times New Roman" w:cs="Times New Roman"/>
        </w:rPr>
        <w:t xml:space="preserve"> successfully translated the low-level assembly of the entry function into an understandable C-code format, highlighting the __</w:t>
      </w:r>
      <w:proofErr w:type="spellStart"/>
      <w:r w:rsidRPr="00B8537E">
        <w:rPr>
          <w:rFonts w:ascii="Times New Roman" w:hAnsi="Times New Roman" w:cs="Times New Roman"/>
        </w:rPr>
        <w:t>libc_start_main</w:t>
      </w:r>
      <w:proofErr w:type="spellEnd"/>
      <w:r w:rsidRPr="00B8537E">
        <w:rPr>
          <w:rFonts w:ascii="Times New Roman" w:hAnsi="Times New Roman" w:cs="Times New Roman"/>
        </w:rPr>
        <w:t xml:space="preserve"> execution call.</w:t>
      </w:r>
    </w:p>
    <w:p w14:paraId="3A8FECBA" w14:textId="2A7DA39F" w:rsidR="00A025CB" w:rsidRDefault="00B8537E" w:rsidP="00A025CB">
      <w:pPr>
        <w:numPr>
          <w:ilvl w:val="0"/>
          <w:numId w:val="21"/>
        </w:numPr>
        <w:spacing w:line="360" w:lineRule="auto"/>
        <w:jc w:val="both"/>
        <w:rPr>
          <w:rFonts w:ascii="Times New Roman" w:hAnsi="Times New Roman" w:cs="Times New Roman"/>
        </w:rPr>
      </w:pPr>
      <w:r w:rsidRPr="00E67A7A">
        <w:rPr>
          <w:rFonts w:ascii="Times New Roman" w:hAnsi="Times New Roman" w:cs="Times New Roman"/>
          <w:b/>
          <w:bCs/>
        </w:rPr>
        <w:lastRenderedPageBreak/>
        <w:t>Flow Analysis:</w:t>
      </w:r>
      <w:r w:rsidRPr="00E67A7A">
        <w:rPr>
          <w:rFonts w:ascii="Times New Roman" w:hAnsi="Times New Roman" w:cs="Times New Roman"/>
        </w:rPr>
        <w:t xml:space="preserve"> The Function Graph provided a clear, node-based visualization of the function's structural logic, simplifying the analysis of complex execution paths and potential infinite loops.</w:t>
      </w:r>
    </w:p>
    <w:p w14:paraId="733E4594" w14:textId="1249DE0A" w:rsidR="0079128D" w:rsidRDefault="0079128D" w:rsidP="00A025CB">
      <w:pPr>
        <w:numPr>
          <w:ilvl w:val="0"/>
          <w:numId w:val="21"/>
        </w:numPr>
        <w:spacing w:line="360" w:lineRule="auto"/>
        <w:jc w:val="both"/>
        <w:rPr>
          <w:rFonts w:ascii="Times New Roman" w:hAnsi="Times New Roman" w:cs="Times New Roman"/>
        </w:rPr>
      </w:pPr>
      <w:r w:rsidRPr="0079128D">
        <w:rPr>
          <w:rFonts w:ascii="Times New Roman" w:hAnsi="Times New Roman" w:cs="Times New Roman"/>
          <w:b/>
          <w:bCs/>
        </w:rPr>
        <w:t>Stripped Binary Analysis &amp; Symbol Resolution:</w:t>
      </w:r>
      <w:r w:rsidRPr="0079128D">
        <w:rPr>
          <w:rFonts w:ascii="Times New Roman" w:hAnsi="Times New Roman" w:cs="Times New Roman"/>
        </w:rPr>
        <w:t xml:space="preserve"> The binary had its symbol table stripped </w:t>
      </w:r>
      <w:proofErr w:type="gramStart"/>
      <w:r w:rsidRPr="0079128D">
        <w:rPr>
          <w:rFonts w:ascii="Times New Roman" w:hAnsi="Times New Roman" w:cs="Times New Roman"/>
        </w:rPr>
        <w:t>(.</w:t>
      </w:r>
      <w:proofErr w:type="spellStart"/>
      <w:r w:rsidRPr="0079128D">
        <w:rPr>
          <w:rFonts w:ascii="Times New Roman" w:hAnsi="Times New Roman" w:cs="Times New Roman"/>
        </w:rPr>
        <w:t>symtab</w:t>
      </w:r>
      <w:proofErr w:type="spellEnd"/>
      <w:proofErr w:type="gramEnd"/>
      <w:r w:rsidRPr="0079128D">
        <w:rPr>
          <w:rFonts w:ascii="Times New Roman" w:hAnsi="Times New Roman" w:cs="Times New Roman"/>
        </w:rPr>
        <w:t xml:space="preserve"> removed), obscuring original developer function identifiers and variable names. Forensic examination of the execution entry vector resolved the actual main routine (FUN_00104c00) by tracing the primary pointer passed into the __</w:t>
      </w:r>
      <w:proofErr w:type="spellStart"/>
      <w:r w:rsidRPr="0079128D">
        <w:rPr>
          <w:rFonts w:ascii="Times New Roman" w:hAnsi="Times New Roman" w:cs="Times New Roman"/>
        </w:rPr>
        <w:t>libc_start_main</w:t>
      </w:r>
      <w:proofErr w:type="spellEnd"/>
      <w:r w:rsidRPr="0079128D">
        <w:rPr>
          <w:rFonts w:ascii="Times New Roman" w:hAnsi="Times New Roman" w:cs="Times New Roman"/>
        </w:rPr>
        <w:t xml:space="preserve"> parameter list.</w:t>
      </w:r>
    </w:p>
    <w:p w14:paraId="2E92301D" w14:textId="77777777" w:rsidR="0079128D" w:rsidRDefault="0079128D" w:rsidP="0079128D">
      <w:pPr>
        <w:spacing w:line="360" w:lineRule="auto"/>
        <w:jc w:val="both"/>
        <w:rPr>
          <w:rFonts w:ascii="Times New Roman" w:hAnsi="Times New Roman" w:cs="Times New Roman"/>
        </w:rPr>
      </w:pPr>
    </w:p>
    <w:p w14:paraId="497D0B63" w14:textId="77777777" w:rsidR="0079128D" w:rsidRPr="0079128D" w:rsidRDefault="0079128D" w:rsidP="0079128D">
      <w:pPr>
        <w:spacing w:line="360" w:lineRule="auto"/>
        <w:jc w:val="both"/>
        <w:rPr>
          <w:rFonts w:ascii="Times New Roman" w:hAnsi="Times New Roman" w:cs="Times New Roman"/>
        </w:rPr>
      </w:pPr>
    </w:p>
    <w:p w14:paraId="20D5D753" w14:textId="363C18CB" w:rsidR="00A025CB" w:rsidRPr="00A025CB" w:rsidRDefault="00A025CB" w:rsidP="00A025CB">
      <w:pPr>
        <w:spacing w:line="360" w:lineRule="auto"/>
        <w:jc w:val="both"/>
        <w:rPr>
          <w:rFonts w:ascii="Times New Roman" w:hAnsi="Times New Roman" w:cs="Times New Roman"/>
          <w:b/>
          <w:bCs/>
        </w:rPr>
      </w:pPr>
      <w:r w:rsidRPr="00A025CB">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A025CB" w14:paraId="26DF5388"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6B25EB3" w14:textId="77777777" w:rsidR="00A025CB" w:rsidRDefault="00A025CB" w:rsidP="00A35BE6">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43E7C0CF" w14:textId="77777777" w:rsidR="00A025CB" w:rsidRDefault="00A025CB" w:rsidP="00A35BE6">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2CDC9F7D" w14:textId="77777777" w:rsidR="00A025CB" w:rsidRDefault="00A025CB" w:rsidP="00A35BE6">
            <w:pPr>
              <w:pStyle w:val="BodyText"/>
              <w:spacing w:before="64"/>
              <w:jc w:val="both"/>
              <w:rPr>
                <w:lang w:val="en-IN"/>
              </w:rPr>
            </w:pPr>
            <w:r>
              <w:rPr>
                <w:lang w:val="en-IN"/>
              </w:rPr>
              <w:t>Mark Awarded</w:t>
            </w:r>
          </w:p>
        </w:tc>
      </w:tr>
      <w:tr w:rsidR="00A025CB" w14:paraId="3F981AB4"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60944911" w14:textId="77777777" w:rsidR="00A025CB" w:rsidRDefault="00A025CB" w:rsidP="00A35BE6">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33C40803" w14:textId="77777777" w:rsidR="00A025CB" w:rsidRDefault="00A025CB" w:rsidP="00A35BE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02743814" w14:textId="77777777" w:rsidR="00A025CB" w:rsidRDefault="00A025CB" w:rsidP="00A35BE6">
            <w:pPr>
              <w:pStyle w:val="BodyText"/>
              <w:spacing w:before="64"/>
              <w:jc w:val="both"/>
              <w:rPr>
                <w:lang w:val="en-IN"/>
              </w:rPr>
            </w:pPr>
          </w:p>
        </w:tc>
      </w:tr>
      <w:tr w:rsidR="00A025CB" w14:paraId="00CBB3D9"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49453127" w14:textId="77777777" w:rsidR="00A025CB" w:rsidRDefault="00A025CB" w:rsidP="00A35BE6">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7E7B73C4" w14:textId="77777777" w:rsidR="00A025CB" w:rsidRDefault="00A025CB" w:rsidP="00A35BE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11514CC" w14:textId="77777777" w:rsidR="00A025CB" w:rsidRDefault="00A025CB" w:rsidP="00A35BE6">
            <w:pPr>
              <w:pStyle w:val="BodyText"/>
              <w:spacing w:before="64"/>
              <w:jc w:val="both"/>
              <w:rPr>
                <w:lang w:val="en-IN"/>
              </w:rPr>
            </w:pPr>
          </w:p>
        </w:tc>
      </w:tr>
      <w:tr w:rsidR="00A025CB" w14:paraId="54AEB462"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21BF483A" w14:textId="77777777" w:rsidR="00A025CB" w:rsidRDefault="00A025CB" w:rsidP="00A35BE6">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42429BFC" w14:textId="77777777" w:rsidR="00A025CB" w:rsidRDefault="00A025CB" w:rsidP="00A35BE6">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1066D965" w14:textId="77777777" w:rsidR="00A025CB" w:rsidRDefault="00A025CB" w:rsidP="00A35BE6">
            <w:pPr>
              <w:pStyle w:val="BodyText"/>
              <w:spacing w:before="64"/>
              <w:jc w:val="both"/>
              <w:rPr>
                <w:lang w:val="en-IN"/>
              </w:rPr>
            </w:pPr>
          </w:p>
        </w:tc>
      </w:tr>
      <w:tr w:rsidR="00A025CB" w14:paraId="3BF3D431"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D4AF263" w14:textId="77777777" w:rsidR="00A025CB" w:rsidRDefault="00A025CB" w:rsidP="00A35BE6">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4F419130" w14:textId="77777777" w:rsidR="00A025CB" w:rsidRDefault="00A025CB" w:rsidP="00A35BE6">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216BB462" w14:textId="77777777" w:rsidR="00A025CB" w:rsidRDefault="00A025CB" w:rsidP="00A35BE6">
            <w:pPr>
              <w:pStyle w:val="BodyText"/>
              <w:spacing w:before="64"/>
              <w:jc w:val="both"/>
              <w:rPr>
                <w:lang w:val="en-IN"/>
              </w:rPr>
            </w:pPr>
          </w:p>
        </w:tc>
      </w:tr>
      <w:tr w:rsidR="00A025CB" w14:paraId="7BE61B99"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420254F" w14:textId="77777777" w:rsidR="00A025CB" w:rsidRDefault="00A025CB" w:rsidP="00A35BE6">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0440272" w14:textId="77777777" w:rsidR="00A025CB" w:rsidRDefault="00A025CB" w:rsidP="00A35BE6">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3C1E927A" w14:textId="77777777" w:rsidR="00A025CB" w:rsidRDefault="00A025CB" w:rsidP="00A35BE6">
            <w:pPr>
              <w:pStyle w:val="BodyText"/>
              <w:spacing w:before="64"/>
              <w:jc w:val="both"/>
              <w:rPr>
                <w:lang w:val="en-IN"/>
              </w:rPr>
            </w:pPr>
          </w:p>
        </w:tc>
      </w:tr>
    </w:tbl>
    <w:p w14:paraId="79432B02" w14:textId="77777777" w:rsidR="00A025CB" w:rsidRPr="00A025CB" w:rsidRDefault="00A025CB" w:rsidP="00A025CB">
      <w:pPr>
        <w:spacing w:line="360" w:lineRule="auto"/>
        <w:jc w:val="both"/>
        <w:rPr>
          <w:rFonts w:ascii="Times New Roman" w:hAnsi="Times New Roman" w:cs="Times New Roman"/>
          <w:b/>
          <w:bCs/>
        </w:rPr>
      </w:pPr>
    </w:p>
    <w:p w14:paraId="4AB8D0AC" w14:textId="77777777" w:rsidR="0079128D" w:rsidRDefault="0079128D" w:rsidP="008D1EEA">
      <w:pPr>
        <w:spacing w:line="360" w:lineRule="auto"/>
        <w:jc w:val="both"/>
        <w:rPr>
          <w:rFonts w:ascii="Times New Roman" w:hAnsi="Times New Roman" w:cs="Times New Roman"/>
          <w:b/>
          <w:bCs/>
        </w:rPr>
      </w:pPr>
    </w:p>
    <w:p w14:paraId="01644821" w14:textId="77777777" w:rsidR="0079128D" w:rsidRDefault="0079128D" w:rsidP="008D1EEA">
      <w:pPr>
        <w:spacing w:line="360" w:lineRule="auto"/>
        <w:jc w:val="both"/>
        <w:rPr>
          <w:rFonts w:ascii="Times New Roman" w:hAnsi="Times New Roman" w:cs="Times New Roman"/>
          <w:b/>
          <w:bCs/>
        </w:rPr>
      </w:pPr>
    </w:p>
    <w:p w14:paraId="1817035D" w14:textId="2F2A35F2" w:rsidR="008D1EEA" w:rsidRDefault="008D1EEA" w:rsidP="008D1EEA">
      <w:pPr>
        <w:spacing w:line="360" w:lineRule="auto"/>
        <w:jc w:val="both"/>
        <w:rPr>
          <w:rFonts w:ascii="Times New Roman" w:hAnsi="Times New Roman" w:cs="Times New Roman"/>
          <w:b/>
          <w:bCs/>
        </w:rPr>
      </w:pPr>
      <w:r w:rsidRPr="008D1EEA">
        <w:rPr>
          <w:rFonts w:ascii="Times New Roman" w:hAnsi="Times New Roman" w:cs="Times New Roman"/>
          <w:b/>
          <w:bCs/>
        </w:rPr>
        <w:t xml:space="preserve">6. RESULT </w:t>
      </w:r>
    </w:p>
    <w:p w14:paraId="569E5129" w14:textId="791E3FEC" w:rsidR="008D1EEA" w:rsidRPr="00A025CB" w:rsidRDefault="008D1EEA" w:rsidP="00D72E34">
      <w:pPr>
        <w:spacing w:line="360" w:lineRule="auto"/>
        <w:jc w:val="both"/>
        <w:rPr>
          <w:rFonts w:ascii="Times New Roman" w:hAnsi="Times New Roman" w:cs="Times New Roman"/>
        </w:rPr>
      </w:pPr>
      <w:proofErr w:type="spellStart"/>
      <w:r w:rsidRPr="008D1EEA">
        <w:rPr>
          <w:rFonts w:ascii="Times New Roman" w:hAnsi="Times New Roman" w:cs="Times New Roman"/>
        </w:rPr>
        <w:t>Ghidra</w:t>
      </w:r>
      <w:proofErr w:type="spellEnd"/>
      <w:r w:rsidRPr="008D1EEA">
        <w:rPr>
          <w:rFonts w:ascii="Times New Roman" w:hAnsi="Times New Roman" w:cs="Times New Roman"/>
        </w:rPr>
        <w:t xml:space="preserve"> was successfully utilized to disassemble, decompile, and </w:t>
      </w:r>
      <w:proofErr w:type="spellStart"/>
      <w:r w:rsidRPr="008D1EEA">
        <w:rPr>
          <w:rFonts w:ascii="Times New Roman" w:hAnsi="Times New Roman" w:cs="Times New Roman"/>
        </w:rPr>
        <w:t>analyze</w:t>
      </w:r>
      <w:proofErr w:type="spellEnd"/>
      <w:r w:rsidRPr="008D1EEA">
        <w:rPr>
          <w:rFonts w:ascii="Times New Roman" w:hAnsi="Times New Roman" w:cs="Times New Roman"/>
        </w:rPr>
        <w:t xml:space="preserve"> the target binary code. Through automated analysis, string inspection, API import tracking, and </w:t>
      </w:r>
      <w:proofErr w:type="spellStart"/>
      <w:r w:rsidRPr="008D1EEA">
        <w:rPr>
          <w:rFonts w:ascii="Times New Roman" w:hAnsi="Times New Roman" w:cs="Times New Roman"/>
        </w:rPr>
        <w:t>decompiler</w:t>
      </w:r>
      <w:proofErr w:type="spellEnd"/>
      <w:r w:rsidRPr="008D1EEA">
        <w:rPr>
          <w:rFonts w:ascii="Times New Roman" w:hAnsi="Times New Roman" w:cs="Times New Roman"/>
        </w:rPr>
        <w:t xml:space="preserve"> evaluation, the binary's underlying structure and </w:t>
      </w:r>
      <w:proofErr w:type="spellStart"/>
      <w:r w:rsidRPr="008D1EEA">
        <w:rPr>
          <w:rFonts w:ascii="Times New Roman" w:hAnsi="Times New Roman" w:cs="Times New Roman"/>
        </w:rPr>
        <w:t>behavioral</w:t>
      </w:r>
      <w:proofErr w:type="spellEnd"/>
      <w:r w:rsidRPr="008D1EEA">
        <w:rPr>
          <w:rFonts w:ascii="Times New Roman" w:hAnsi="Times New Roman" w:cs="Times New Roman"/>
        </w:rPr>
        <w:t xml:space="preserve"> logic were effectively interpreted.</w:t>
      </w:r>
    </w:p>
    <w:sectPr w:rsidR="008D1EEA" w:rsidRPr="00A025CB" w:rsidSect="00D72E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8C7"/>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08C8"/>
    <w:multiLevelType w:val="multilevel"/>
    <w:tmpl w:val="4454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208D3"/>
    <w:multiLevelType w:val="multilevel"/>
    <w:tmpl w:val="8938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D52E8"/>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A12A8"/>
    <w:multiLevelType w:val="multilevel"/>
    <w:tmpl w:val="B31E2B5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56161"/>
    <w:multiLevelType w:val="multilevel"/>
    <w:tmpl w:val="3D5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41244"/>
    <w:multiLevelType w:val="multilevel"/>
    <w:tmpl w:val="C40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A7E77"/>
    <w:multiLevelType w:val="multilevel"/>
    <w:tmpl w:val="BEEC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B5B04"/>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9074B"/>
    <w:multiLevelType w:val="multilevel"/>
    <w:tmpl w:val="E3B4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22842"/>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E76A3"/>
    <w:multiLevelType w:val="multilevel"/>
    <w:tmpl w:val="38B4A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1637F"/>
    <w:multiLevelType w:val="multilevel"/>
    <w:tmpl w:val="A826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2179D4"/>
    <w:multiLevelType w:val="multilevel"/>
    <w:tmpl w:val="1F1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63A9D"/>
    <w:multiLevelType w:val="multilevel"/>
    <w:tmpl w:val="B45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C33459"/>
    <w:multiLevelType w:val="multilevel"/>
    <w:tmpl w:val="F82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F32C1"/>
    <w:multiLevelType w:val="multilevel"/>
    <w:tmpl w:val="BADE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419955604">
    <w:abstractNumId w:val="10"/>
  </w:num>
  <w:num w:numId="3" w16cid:durableId="236869985">
    <w:abstractNumId w:val="19"/>
  </w:num>
  <w:num w:numId="4" w16cid:durableId="966938139">
    <w:abstractNumId w:val="11"/>
  </w:num>
  <w:num w:numId="5" w16cid:durableId="1022708490">
    <w:abstractNumId w:val="6"/>
  </w:num>
  <w:num w:numId="6" w16cid:durableId="1708528193">
    <w:abstractNumId w:val="22"/>
  </w:num>
  <w:num w:numId="7" w16cid:durableId="1481382147">
    <w:abstractNumId w:val="23"/>
  </w:num>
  <w:num w:numId="8" w16cid:durableId="1614701637">
    <w:abstractNumId w:val="18"/>
  </w:num>
  <w:num w:numId="9" w16cid:durableId="487988919">
    <w:abstractNumId w:val="5"/>
  </w:num>
  <w:num w:numId="10" w16cid:durableId="1413814126">
    <w:abstractNumId w:val="21"/>
  </w:num>
  <w:num w:numId="11" w16cid:durableId="1673527738">
    <w:abstractNumId w:val="2"/>
  </w:num>
  <w:num w:numId="12" w16cid:durableId="954555351">
    <w:abstractNumId w:val="20"/>
  </w:num>
  <w:num w:numId="13" w16cid:durableId="597057410">
    <w:abstractNumId w:val="4"/>
  </w:num>
  <w:num w:numId="14" w16cid:durableId="1197042899">
    <w:abstractNumId w:val="13"/>
  </w:num>
  <w:num w:numId="15" w16cid:durableId="1322781658">
    <w:abstractNumId w:val="7"/>
  </w:num>
  <w:num w:numId="16" w16cid:durableId="1773283675">
    <w:abstractNumId w:val="16"/>
  </w:num>
  <w:num w:numId="17" w16cid:durableId="986209202">
    <w:abstractNumId w:val="15"/>
  </w:num>
  <w:num w:numId="18" w16cid:durableId="411586072">
    <w:abstractNumId w:val="1"/>
  </w:num>
  <w:num w:numId="19" w16cid:durableId="220943176">
    <w:abstractNumId w:val="8"/>
  </w:num>
  <w:num w:numId="20" w16cid:durableId="2066684123">
    <w:abstractNumId w:val="12"/>
  </w:num>
  <w:num w:numId="21" w16cid:durableId="391586624">
    <w:abstractNumId w:val="17"/>
  </w:num>
  <w:num w:numId="22" w16cid:durableId="1738169937">
    <w:abstractNumId w:val="0"/>
  </w:num>
  <w:num w:numId="23" w16cid:durableId="425926054">
    <w:abstractNumId w:val="14"/>
  </w:num>
  <w:num w:numId="24" w16cid:durableId="119408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A4"/>
    <w:rsid w:val="001460D4"/>
    <w:rsid w:val="00184981"/>
    <w:rsid w:val="002F5EB4"/>
    <w:rsid w:val="0079128D"/>
    <w:rsid w:val="008B105B"/>
    <w:rsid w:val="008D1EEA"/>
    <w:rsid w:val="008F4827"/>
    <w:rsid w:val="00912FC0"/>
    <w:rsid w:val="009707A4"/>
    <w:rsid w:val="00A025CB"/>
    <w:rsid w:val="00B30A78"/>
    <w:rsid w:val="00B8537E"/>
    <w:rsid w:val="00BB76C9"/>
    <w:rsid w:val="00D72E34"/>
    <w:rsid w:val="00E67A7A"/>
    <w:rsid w:val="00FC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177B"/>
  <w15:chartTrackingRefBased/>
  <w15:docId w15:val="{52A82235-AA49-436F-AC02-E7C64B38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E34"/>
  </w:style>
  <w:style w:type="paragraph" w:styleId="Heading1">
    <w:name w:val="heading 1"/>
    <w:basedOn w:val="Normal"/>
    <w:next w:val="Normal"/>
    <w:link w:val="Heading1Char"/>
    <w:uiPriority w:val="9"/>
    <w:qFormat/>
    <w:rsid w:val="0097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A4"/>
    <w:rPr>
      <w:rFonts w:eastAsiaTheme="majorEastAsia" w:cstheme="majorBidi"/>
      <w:color w:val="272727" w:themeColor="text1" w:themeTint="D8"/>
    </w:rPr>
  </w:style>
  <w:style w:type="paragraph" w:styleId="Title">
    <w:name w:val="Title"/>
    <w:basedOn w:val="Normal"/>
    <w:next w:val="Normal"/>
    <w:link w:val="TitleChar"/>
    <w:uiPriority w:val="10"/>
    <w:qFormat/>
    <w:rsid w:val="0097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A4"/>
    <w:pPr>
      <w:spacing w:before="160"/>
      <w:jc w:val="center"/>
    </w:pPr>
    <w:rPr>
      <w:i/>
      <w:iCs/>
      <w:color w:val="404040" w:themeColor="text1" w:themeTint="BF"/>
    </w:rPr>
  </w:style>
  <w:style w:type="character" w:customStyle="1" w:styleId="QuoteChar">
    <w:name w:val="Quote Char"/>
    <w:basedOn w:val="DefaultParagraphFont"/>
    <w:link w:val="Quote"/>
    <w:uiPriority w:val="29"/>
    <w:rsid w:val="009707A4"/>
    <w:rPr>
      <w:i/>
      <w:iCs/>
      <w:color w:val="404040" w:themeColor="text1" w:themeTint="BF"/>
    </w:rPr>
  </w:style>
  <w:style w:type="paragraph" w:styleId="ListParagraph">
    <w:name w:val="List Paragraph"/>
    <w:basedOn w:val="Normal"/>
    <w:uiPriority w:val="34"/>
    <w:qFormat/>
    <w:rsid w:val="009707A4"/>
    <w:pPr>
      <w:ind w:left="720"/>
      <w:contextualSpacing/>
    </w:pPr>
  </w:style>
  <w:style w:type="character" w:styleId="IntenseEmphasis">
    <w:name w:val="Intense Emphasis"/>
    <w:basedOn w:val="DefaultParagraphFont"/>
    <w:uiPriority w:val="21"/>
    <w:qFormat/>
    <w:rsid w:val="009707A4"/>
    <w:rPr>
      <w:i/>
      <w:iCs/>
      <w:color w:val="0F4761" w:themeColor="accent1" w:themeShade="BF"/>
    </w:rPr>
  </w:style>
  <w:style w:type="paragraph" w:styleId="IntenseQuote">
    <w:name w:val="Intense Quote"/>
    <w:basedOn w:val="Normal"/>
    <w:next w:val="Normal"/>
    <w:link w:val="IntenseQuoteChar"/>
    <w:uiPriority w:val="30"/>
    <w:qFormat/>
    <w:rsid w:val="0097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7A4"/>
    <w:rPr>
      <w:i/>
      <w:iCs/>
      <w:color w:val="0F4761" w:themeColor="accent1" w:themeShade="BF"/>
    </w:rPr>
  </w:style>
  <w:style w:type="character" w:styleId="IntenseReference">
    <w:name w:val="Intense Reference"/>
    <w:basedOn w:val="DefaultParagraphFont"/>
    <w:uiPriority w:val="32"/>
    <w:qFormat/>
    <w:rsid w:val="009707A4"/>
    <w:rPr>
      <w:b/>
      <w:bCs/>
      <w:smallCaps/>
      <w:color w:val="0F4761" w:themeColor="accent1" w:themeShade="BF"/>
      <w:spacing w:val="5"/>
    </w:rPr>
  </w:style>
  <w:style w:type="paragraph" w:styleId="BodyText">
    <w:name w:val="Body Text"/>
    <w:basedOn w:val="Normal"/>
    <w:link w:val="BodyTextChar"/>
    <w:uiPriority w:val="1"/>
    <w:semiHidden/>
    <w:unhideWhenUsed/>
    <w:qFormat/>
    <w:rsid w:val="00D72E34"/>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D72E34"/>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D72E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D72E34"/>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D72E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6BB2-20D8-42E8-86DB-3D6C1E3F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877</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Aasif Ahmed A</cp:lastModifiedBy>
  <cp:revision>2</cp:revision>
  <cp:lastPrinted>2026-09-22T06:37:00Z</cp:lastPrinted>
  <dcterms:created xsi:type="dcterms:W3CDTF">2026-09-23T20:50:00Z</dcterms:created>
  <dcterms:modified xsi:type="dcterms:W3CDTF">2026-09-23T20:50:00Z</dcterms:modified>
</cp:coreProperties>
</file>