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F6F" w:rsidRDefault="00523525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Balancing</w:t>
      </w:r>
    </w:p>
    <w:p w:rsidR="002579B2" w:rsidRDefault="002579B2"/>
    <w:p w:rsidR="002579B2" w:rsidRDefault="0052352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Battery balancing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refer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techniques that maximize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t>capacity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battery pack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multiple cells in series to make all of its energy available for use and increase the battery's durability.</w:t>
      </w:r>
    </w:p>
    <w:p w:rsidR="00523525" w:rsidRDefault="0052352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Individual cells in a battery have different capacities and may be at different levels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t>state of charge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(SOC). Without redistribution, discharging must stop when the cell with the lowest capacity is empty (even though other cells are still not empty); this limits the energy that can be taken from and returned to the battery.</w:t>
      </w:r>
    </w:p>
    <w:p w:rsidR="00523525" w:rsidRDefault="0052352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23525" w:rsidRDefault="009773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Methods for Balancing include</w:t>
      </w:r>
      <w:r w:rsidR="0052352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52352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active</w:t>
      </w:r>
      <w:r w:rsidR="0052352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523525"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r w:rsidR="0052352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52352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passive</w:t>
      </w:r>
      <w:r w:rsidR="00523525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9773AE" w:rsidRDefault="009773AE" w:rsidP="009773A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Use </w:t>
      </w:r>
      <w:r>
        <w:rPr>
          <w:rFonts w:ascii="AGaramond-Regular" w:hAnsi="AGaramond-Regular" w:cs="AGaramond-Regular"/>
        </w:rPr>
        <w:t>a MOSFET in parallel with each cell and controlled by a comparator output for simple voltage-based algorithms that turn on the bypass FETs during the onset of voltage differences, or controlled by a microcontroller for more complex and effective algorithms that can work continuously regardless of variations in the voltage.</w:t>
      </w:r>
    </w:p>
    <w:p w:rsidR="009773AE" w:rsidRDefault="009773AE" w:rsidP="00977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773AE" w:rsidRDefault="009773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773AE" w:rsidRDefault="009773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REFERENCE LINKS</w:t>
      </w:r>
    </w:p>
    <w:p w:rsidR="009773AE" w:rsidRDefault="009773AE">
      <w:hyperlink r:id="rId4" w:history="1">
        <w:r w:rsidRPr="00346B9B">
          <w:rPr>
            <w:rStyle w:val="Hyperlink"/>
          </w:rPr>
          <w:t>https://en.wikipedia.org/wiki/Battery_balancing</w:t>
        </w:r>
      </w:hyperlink>
    </w:p>
    <w:p w:rsidR="009773AE" w:rsidRDefault="009773AE">
      <w:hyperlink r:id="rId5" w:history="1">
        <w:r w:rsidRPr="00346B9B">
          <w:rPr>
            <w:rStyle w:val="Hyperlink"/>
          </w:rPr>
          <w:t>http://www.mpoweruk.com/balancing.htm</w:t>
        </w:r>
      </w:hyperlink>
    </w:p>
    <w:p w:rsidR="009773AE" w:rsidRDefault="009773AE"/>
    <w:p w:rsidR="009773AE" w:rsidRDefault="009773AE">
      <w:r>
        <w:t>Reference PDF for cell balancing techniques</w:t>
      </w:r>
    </w:p>
    <w:p w:rsidR="009773AE" w:rsidRDefault="009773AE">
      <w:hyperlink r:id="rId6" w:history="1">
        <w:r w:rsidRPr="00346B9B">
          <w:rPr>
            <w:rStyle w:val="Hyperlink"/>
          </w:rPr>
          <w:t>http://www.artechhouse.com/static/sample/Barsukov-491_CH04.pdf</w:t>
        </w:r>
      </w:hyperlink>
    </w:p>
    <w:p w:rsidR="009773AE" w:rsidRDefault="009773AE"/>
    <w:sectPr w:rsidR="009773AE" w:rsidSect="00CF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9B2"/>
    <w:rsid w:val="002579B2"/>
    <w:rsid w:val="00523525"/>
    <w:rsid w:val="00523580"/>
    <w:rsid w:val="009773AE"/>
    <w:rsid w:val="00A1625E"/>
    <w:rsid w:val="00CF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525"/>
  </w:style>
  <w:style w:type="character" w:styleId="Hyperlink">
    <w:name w:val="Hyperlink"/>
    <w:basedOn w:val="DefaultParagraphFont"/>
    <w:uiPriority w:val="99"/>
    <w:unhideWhenUsed/>
    <w:rsid w:val="005235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techhouse.com/static/sample/Barsukov-491_CH04.pdf" TargetMode="External"/><Relationship Id="rId5" Type="http://schemas.openxmlformats.org/officeDocument/2006/relationships/hyperlink" Target="http://www.mpoweruk.com/balancing.htm" TargetMode="External"/><Relationship Id="rId4" Type="http://schemas.openxmlformats.org/officeDocument/2006/relationships/hyperlink" Target="https://en.wikipedia.org/wiki/Battery_bala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sreekanth.tammana</dc:creator>
  <cp:lastModifiedBy>sreekanth.tammana</cp:lastModifiedBy>
  <cp:revision>1</cp:revision>
  <dcterms:created xsi:type="dcterms:W3CDTF">2016-11-25T16:32:00Z</dcterms:created>
  <dcterms:modified xsi:type="dcterms:W3CDTF">2016-11-25T17:03:00Z</dcterms:modified>
</cp:coreProperties>
</file>