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E3BFA" w14:textId="556A43AB" w:rsidR="00207F53" w:rsidRPr="00207F53" w:rsidRDefault="00207F53" w:rsidP="00207F53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b/>
          <w:bCs/>
        </w:rPr>
        <w:t xml:space="preserve">Nome: </w:t>
      </w:r>
      <w:r w:rsidRPr="00207F53">
        <w:rPr>
          <w:rFonts w:ascii="Arial Narrow" w:hAnsi="Arial Narrow" w:cs="Arial Narrow"/>
          <w:b/>
          <w:bCs/>
        </w:rPr>
        <w:t>Adeldivo Alves de Sousa Junior</w:t>
      </w:r>
    </w:p>
    <w:p w14:paraId="7E137359" w14:textId="581FC235" w:rsidR="00CD2B07" w:rsidRDefault="00CD2B07" w:rsidP="00207F53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8"/>
          <w:szCs w:val="28"/>
        </w:rPr>
        <w:t>Resenha: O que é e como se constrói um corpus? Lições aprendidas na compilação de vários corpora para pesquisa linguística</w:t>
      </w:r>
    </w:p>
    <w:p w14:paraId="4C398697" w14:textId="77777777" w:rsidR="00207F53" w:rsidRPr="00207F53" w:rsidRDefault="00207F53" w:rsidP="00207F53">
      <w:pPr>
        <w:jc w:val="right"/>
        <w:rPr>
          <w:rFonts w:ascii="Arial Narrow" w:hAnsi="Arial Narrow" w:cs="Arial Narrow"/>
          <w:b/>
          <w:bCs/>
          <w:sz w:val="20"/>
          <w:szCs w:val="20"/>
        </w:rPr>
      </w:pPr>
    </w:p>
    <w:p w14:paraId="04CAC9B1" w14:textId="56E0646D" w:rsidR="00CD2B07" w:rsidRDefault="00CD2B07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O artigo “O que é e como se constrói um corpus?”, escrito por Sandra Maria Aluísio e </w:t>
      </w:r>
      <w:proofErr w:type="spellStart"/>
      <w:r>
        <w:rPr>
          <w:rFonts w:ascii="Arial Narrow" w:hAnsi="Arial Narrow"/>
        </w:rPr>
        <w:t>Gladis</w:t>
      </w:r>
      <w:proofErr w:type="spellEnd"/>
      <w:r>
        <w:rPr>
          <w:rFonts w:ascii="Arial Narrow" w:hAnsi="Arial Narrow"/>
        </w:rPr>
        <w:t xml:space="preserve"> Maria de Barcellos Almeida, explora o conceito de corpus no contexto da linguística, apresentando as definições, requisitos e procedimentos necessários para sua construção. O texto inicia discutindo a evolução histórica do uso de corpora em pesquisa linguísticas, mencionando exemplos desde o século XVIII</w:t>
      </w:r>
      <w:r w:rsidR="007E1630">
        <w:rPr>
          <w:rFonts w:ascii="Arial Narrow" w:hAnsi="Arial Narrow"/>
        </w:rPr>
        <w:t xml:space="preserve">, como o </w:t>
      </w:r>
      <w:r w:rsidR="007E1630">
        <w:rPr>
          <w:rFonts w:ascii="Arial Narrow" w:hAnsi="Arial Narrow"/>
          <w:i/>
          <w:iCs/>
        </w:rPr>
        <w:t xml:space="preserve">Vocabulário </w:t>
      </w:r>
      <w:proofErr w:type="spellStart"/>
      <w:r w:rsidR="007E1630">
        <w:rPr>
          <w:rFonts w:ascii="Arial Narrow" w:hAnsi="Arial Narrow"/>
          <w:i/>
          <w:iCs/>
        </w:rPr>
        <w:t>Portuguez</w:t>
      </w:r>
      <w:proofErr w:type="spellEnd"/>
      <w:r w:rsidR="007E1630">
        <w:rPr>
          <w:rFonts w:ascii="Arial Narrow" w:hAnsi="Arial Narrow"/>
          <w:i/>
          <w:iCs/>
        </w:rPr>
        <w:t xml:space="preserve"> e Latino</w:t>
      </w:r>
      <w:r w:rsidR="00042B7A">
        <w:rPr>
          <w:rFonts w:ascii="Arial Narrow" w:hAnsi="Arial Narrow"/>
        </w:rPr>
        <w:t xml:space="preserve">, </w:t>
      </w:r>
      <w:r w:rsidR="007E1630">
        <w:rPr>
          <w:rFonts w:ascii="Arial Narrow" w:hAnsi="Arial Narrow"/>
        </w:rPr>
        <w:t xml:space="preserve">elaborado pelo Padre Rafael </w:t>
      </w:r>
      <w:proofErr w:type="spellStart"/>
      <w:r w:rsidR="007E1630">
        <w:rPr>
          <w:rFonts w:ascii="Arial Narrow" w:hAnsi="Arial Narrow"/>
        </w:rPr>
        <w:t>Bluteau</w:t>
      </w:r>
      <w:proofErr w:type="spellEnd"/>
      <w:r w:rsidR="007E1630">
        <w:rPr>
          <w:rFonts w:ascii="Arial Narrow" w:hAnsi="Arial Narrow"/>
          <w:i/>
          <w:iCs/>
        </w:rPr>
        <w:t xml:space="preserve"> </w:t>
      </w:r>
      <w:r w:rsidR="007E1630">
        <w:rPr>
          <w:rFonts w:ascii="Arial Narrow" w:hAnsi="Arial Narrow"/>
        </w:rPr>
        <w:t>. Destaca-se a diferença entre a concepção tradicional de corpus, focada e</w:t>
      </w:r>
      <w:r w:rsidR="00042B7A">
        <w:rPr>
          <w:rFonts w:ascii="Arial Narrow" w:hAnsi="Arial Narrow"/>
        </w:rPr>
        <w:t>m</w:t>
      </w:r>
      <w:r w:rsidR="007E1630">
        <w:rPr>
          <w:rFonts w:ascii="Arial Narrow" w:hAnsi="Arial Narrow"/>
        </w:rPr>
        <w:t xml:space="preserve"> textos impressos, e a concepção moderna da Linguística de Corpus, que envolve o uso de corpora digitais, permitindo a análise empírica e automatizada</w:t>
      </w:r>
      <w:r w:rsidR="00042B7A">
        <w:rPr>
          <w:rFonts w:ascii="Arial Narrow" w:hAnsi="Arial Narrow"/>
        </w:rPr>
        <w:t>, essencial para o processamento de grandes volumes de dados.</w:t>
      </w:r>
    </w:p>
    <w:p w14:paraId="1919EFA3" w14:textId="130C8928" w:rsidR="007E1630" w:rsidRDefault="007E1630" w:rsidP="00042B7A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042B7A">
        <w:rPr>
          <w:rFonts w:ascii="Arial Narrow" w:hAnsi="Arial Narrow"/>
        </w:rPr>
        <w:t>No contexto do Processamento de Linguagem Natural (PLN), os corpora desempenham um papel crucial, uma vez que a qualidade das ferramentas de PLN, como analisadores sintáticos</w:t>
      </w:r>
      <w:r w:rsidR="00042B7A">
        <w:rPr>
          <w:rStyle w:val="Refdenotaderodap"/>
          <w:rFonts w:ascii="Arial Narrow" w:hAnsi="Arial Narrow"/>
        </w:rPr>
        <w:footnoteReference w:id="1"/>
      </w:r>
      <w:r w:rsidR="00042B7A">
        <w:rPr>
          <w:rFonts w:ascii="Arial Narrow" w:hAnsi="Arial Narrow"/>
        </w:rPr>
        <w:t>, etiquetadores morfossintáticos</w:t>
      </w:r>
      <w:r w:rsidR="00042B7A">
        <w:rPr>
          <w:rStyle w:val="Refdenotaderodap"/>
          <w:rFonts w:ascii="Arial Narrow" w:hAnsi="Arial Narrow"/>
        </w:rPr>
        <w:footnoteReference w:id="2"/>
      </w:r>
      <w:r w:rsidR="00042B7A">
        <w:rPr>
          <w:rFonts w:ascii="Arial Narrow" w:hAnsi="Arial Narrow"/>
        </w:rPr>
        <w:t xml:space="preserve"> e tradutores automáticos, depende diretamente da representatividade e qualidade dos dados de treinamento. Os autores ressaltam que, para o sucesso de pesquisas e aplicações em PLN, o corpus deve ser autêntico, representativo e balanceado, ou seja, deve refletir adequadamente as características linguísticas da comunidade cuja língua está sob análise. Esses requisitos garantem que os modelos de PLN possam generalizar corretamente a partir dos dados e atuar de maneira eficiente em diferentes contextos linguísticos.</w:t>
      </w:r>
    </w:p>
    <w:p w14:paraId="232985F2" w14:textId="34CE1427" w:rsidR="00042B7A" w:rsidRDefault="00042B7A" w:rsidP="00042B7A">
      <w:pPr>
        <w:rPr>
          <w:rFonts w:ascii="Arial Narrow" w:hAnsi="Arial Narrow"/>
        </w:rPr>
      </w:pPr>
      <w:r>
        <w:rPr>
          <w:rFonts w:ascii="Arial Narrow" w:hAnsi="Arial Narrow"/>
        </w:rPr>
        <w:tab/>
        <w:t>Um ponto relevante abordado no artigo é a importância do formato eletrônico dos corpora, uma vez que o processamento de grandes quantidades de dados linguísticos só é possível graças à informatização desses textos. Ferramentas computacionais modernas podem realizar análises complexas em segundos, como a extração de padrões sintáticos e semânticos, que são praticamente impossíveis de detectar manualmente. A criação de corpora eletrônicos facilita o desenvolvimento de sistemas de PLN que realizam tarefas como tradução automática, reconhecimento de fala, análise de sentimentos e resumo automático de textos.</w:t>
      </w:r>
    </w:p>
    <w:p w14:paraId="66038671" w14:textId="06877ED1" w:rsidR="00042B7A" w:rsidRDefault="00042B7A" w:rsidP="00042B7A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Além de discutir a teoria por trás da construção de corpora, o artigo também destaca a contribuição prática para o PLN ao mencionar projetos como o </w:t>
      </w:r>
      <w:r>
        <w:rPr>
          <w:rFonts w:ascii="Arial Narrow" w:hAnsi="Arial Narrow"/>
          <w:i/>
          <w:iCs/>
        </w:rPr>
        <w:t xml:space="preserve">Lácio-Web </w:t>
      </w:r>
      <w:r>
        <w:rPr>
          <w:rFonts w:ascii="Arial Narrow" w:hAnsi="Arial Narrow"/>
        </w:rPr>
        <w:t xml:space="preserve">e o </w:t>
      </w:r>
      <w:proofErr w:type="spellStart"/>
      <w:r>
        <w:rPr>
          <w:rFonts w:ascii="Arial Narrow" w:hAnsi="Arial Narrow"/>
          <w:i/>
          <w:iCs/>
        </w:rPr>
        <w:t>BootCat</w:t>
      </w:r>
      <w:proofErr w:type="spellEnd"/>
      <w:r>
        <w:rPr>
          <w:rFonts w:ascii="Arial Narrow" w:hAnsi="Arial Narrow"/>
        </w:rPr>
        <w:t xml:space="preserve">. O </w:t>
      </w:r>
      <w:r>
        <w:rPr>
          <w:rFonts w:ascii="Arial Narrow" w:hAnsi="Arial Narrow"/>
          <w:i/>
          <w:iCs/>
        </w:rPr>
        <w:t>Lácio-Web</w:t>
      </w:r>
      <w:r>
        <w:rPr>
          <w:rFonts w:ascii="Arial Narrow" w:hAnsi="Arial Narrow"/>
        </w:rPr>
        <w:t xml:space="preserve"> é particularmente importante para o PLN no Brasil, pois oferece corpora em português brasileiro, qu</w:t>
      </w:r>
      <w:r w:rsidR="0030167F">
        <w:rPr>
          <w:rFonts w:ascii="Arial Narrow" w:hAnsi="Arial Narrow"/>
        </w:rPr>
        <w:t xml:space="preserve">e </w:t>
      </w:r>
      <w:r>
        <w:rPr>
          <w:rFonts w:ascii="Arial Narrow" w:hAnsi="Arial Narrow"/>
        </w:rPr>
        <w:t xml:space="preserve">historicamente tem menos recursos disponíveis em comparação com o inglês. O acesso a esses corpora facilita o desenvolvimento de ferramentas de PLN mais precisas e eficientes para o português. O </w:t>
      </w:r>
      <w:proofErr w:type="spellStart"/>
      <w:r>
        <w:rPr>
          <w:rFonts w:ascii="Arial Narrow" w:hAnsi="Arial Narrow"/>
          <w:i/>
          <w:iCs/>
        </w:rPr>
        <w:t>BootCat</w:t>
      </w:r>
      <w:proofErr w:type="spellEnd"/>
      <w:r>
        <w:rPr>
          <w:rFonts w:ascii="Arial Narrow" w:hAnsi="Arial Narrow"/>
        </w:rPr>
        <w:t xml:space="preserve">, por sua vez, automatiza a extração de corpora a partir da </w:t>
      </w:r>
      <w:r>
        <w:rPr>
          <w:rFonts w:ascii="Arial Narrow" w:hAnsi="Arial Narrow"/>
          <w:i/>
          <w:iCs/>
        </w:rPr>
        <w:t>web</w:t>
      </w:r>
      <w:r>
        <w:rPr>
          <w:rFonts w:ascii="Arial Narrow" w:hAnsi="Arial Narrow"/>
        </w:rPr>
        <w:t xml:space="preserve">, </w:t>
      </w:r>
      <w:r w:rsidR="0030167F" w:rsidRPr="0030167F">
        <w:rPr>
          <w:rFonts w:ascii="Arial Narrow" w:hAnsi="Arial Narrow"/>
        </w:rPr>
        <w:t>permitindo que ele seja atualizado e focado em temas específicos, sem a necessidade de coleta manual</w:t>
      </w:r>
      <w:r w:rsidR="0030167F">
        <w:rPr>
          <w:rFonts w:ascii="Arial Narrow" w:hAnsi="Arial Narrow"/>
        </w:rPr>
        <w:t xml:space="preserve"> dos dados</w:t>
      </w:r>
      <w:r>
        <w:rPr>
          <w:rFonts w:ascii="Arial Narrow" w:hAnsi="Arial Narrow"/>
        </w:rPr>
        <w:t>.</w:t>
      </w:r>
    </w:p>
    <w:p w14:paraId="273F6807" w14:textId="552B9064" w:rsidR="00042B7A" w:rsidRDefault="00042B7A" w:rsidP="00042B7A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Em síntese, o artigo oferece uma visão abrangente sobre a importância dos corpora para a pesquisa linguística e, em especial, para o PLN. Ele destaca as ferramentas e métodos necessários para a construção e uso eficazes de corpora, com ênfase em sua aplicabilidade no contexto brasileiro, onde o desenvolvimento de ferramentas de PLN para o português ainda enfrenta desafios. O artigo também </w:t>
      </w:r>
      <w:r>
        <w:rPr>
          <w:rFonts w:ascii="Arial Narrow" w:hAnsi="Arial Narrow"/>
        </w:rPr>
        <w:lastRenderedPageBreak/>
        <w:t>reforça que o avanço dessas ferramentas depende da construção de corpora bem projetados, que possam ser reaproveitados em diversas pesquisas e aplicações práticas.</w:t>
      </w:r>
    </w:p>
    <w:p w14:paraId="3E317843" w14:textId="77777777" w:rsidR="00293A20" w:rsidRDefault="00293A20" w:rsidP="00042B7A">
      <w:pPr>
        <w:rPr>
          <w:rFonts w:ascii="Arial Narrow" w:hAnsi="Arial Narrow"/>
        </w:rPr>
      </w:pPr>
    </w:p>
    <w:p w14:paraId="3816A021" w14:textId="381413EA" w:rsidR="00293A20" w:rsidRDefault="00293A20" w:rsidP="00042B7A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Referências Bibliográficas</w:t>
      </w:r>
    </w:p>
    <w:p w14:paraId="21201354" w14:textId="420BF50D" w:rsidR="00293A20" w:rsidRDefault="00D576FD" w:rsidP="00D576F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Aluísio, Sandra Maria; Almeida, </w:t>
      </w:r>
      <w:proofErr w:type="spellStart"/>
      <w:r>
        <w:rPr>
          <w:rFonts w:ascii="Arial Narrow" w:hAnsi="Arial Narrow"/>
        </w:rPr>
        <w:t>Gladis</w:t>
      </w:r>
      <w:proofErr w:type="spellEnd"/>
      <w:r>
        <w:rPr>
          <w:rFonts w:ascii="Arial Narrow" w:hAnsi="Arial Narrow"/>
        </w:rPr>
        <w:t xml:space="preserve"> Maria de Barcellos. </w:t>
      </w:r>
      <w:r w:rsidRPr="00D576FD">
        <w:rPr>
          <w:rFonts w:ascii="Arial Narrow" w:hAnsi="Arial Narrow"/>
          <w:b/>
          <w:bCs/>
        </w:rPr>
        <w:t>O que é e como se constrói um corpus?</w:t>
      </w:r>
      <w:r w:rsidRPr="00D576FD">
        <w:rPr>
          <w:rFonts w:ascii="Arial Narrow" w:hAnsi="Arial Narrow"/>
          <w:b/>
          <w:bCs/>
        </w:rPr>
        <w:t xml:space="preserve"> </w:t>
      </w:r>
      <w:r w:rsidRPr="00D576FD">
        <w:rPr>
          <w:rFonts w:ascii="Arial Narrow" w:hAnsi="Arial Narrow"/>
          <w:b/>
          <w:bCs/>
        </w:rPr>
        <w:t>Lições aprendidas na compilação de</w:t>
      </w:r>
      <w:r w:rsidRPr="00D576FD">
        <w:rPr>
          <w:rFonts w:ascii="Arial Narrow" w:hAnsi="Arial Narrow"/>
          <w:b/>
          <w:bCs/>
        </w:rPr>
        <w:t xml:space="preserve"> </w:t>
      </w:r>
      <w:r w:rsidRPr="00D576FD">
        <w:rPr>
          <w:rFonts w:ascii="Arial Narrow" w:hAnsi="Arial Narrow"/>
          <w:b/>
          <w:bCs/>
        </w:rPr>
        <w:t xml:space="preserve">vários corpora para pesquisa </w:t>
      </w:r>
      <w:r w:rsidRPr="00D576FD">
        <w:rPr>
          <w:rFonts w:ascii="Arial Narrow" w:hAnsi="Arial Narrow"/>
          <w:b/>
          <w:bCs/>
        </w:rPr>
        <w:t>linguística</w:t>
      </w:r>
      <w:r>
        <w:rPr>
          <w:rFonts w:ascii="Arial Narrow" w:hAnsi="Arial Narrow"/>
        </w:rPr>
        <w:t xml:space="preserve">. Calidoscópio Vol. 4. P. 156-178, 2006. Disponível em: </w:t>
      </w:r>
      <w:hyperlink r:id="rId7" w:history="1">
        <w:r w:rsidRPr="00D576FD">
          <w:rPr>
            <w:rStyle w:val="Hyperlink"/>
            <w:rFonts w:ascii="Arial Narrow" w:hAnsi="Arial Narrow"/>
          </w:rPr>
          <w:t>https://edisciplinas.usp.br/pluginfile.php/391802/mod_resource/content/1/Corpus_o%20que%20%C3%A9.pdf</w:t>
        </w:r>
      </w:hyperlink>
    </w:p>
    <w:p w14:paraId="19D5D362" w14:textId="18C8C510" w:rsidR="00D576FD" w:rsidRDefault="00D576FD" w:rsidP="00D576F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Boss, Silvio Luiz Bragatto; </w:t>
      </w:r>
      <w:proofErr w:type="spellStart"/>
      <w:r>
        <w:rPr>
          <w:rFonts w:ascii="Arial Narrow" w:hAnsi="Arial Narrow"/>
        </w:rPr>
        <w:t>Venske</w:t>
      </w:r>
      <w:proofErr w:type="spellEnd"/>
      <w:r>
        <w:rPr>
          <w:rFonts w:ascii="Arial Narrow" w:hAnsi="Arial Narrow"/>
        </w:rPr>
        <w:t xml:space="preserve">, </w:t>
      </w:r>
      <w:r w:rsidRPr="00D576FD">
        <w:rPr>
          <w:rFonts w:ascii="Arial Narrow" w:hAnsi="Arial Narrow"/>
        </w:rPr>
        <w:t xml:space="preserve">Sandra Mara </w:t>
      </w:r>
      <w:proofErr w:type="spellStart"/>
      <w:r w:rsidRPr="00D576FD">
        <w:rPr>
          <w:rFonts w:ascii="Arial Narrow" w:hAnsi="Arial Narrow"/>
        </w:rPr>
        <w:t>Guse</w:t>
      </w:r>
      <w:proofErr w:type="spellEnd"/>
      <w:r w:rsidRPr="00D576FD">
        <w:rPr>
          <w:rFonts w:ascii="Arial Narrow" w:hAnsi="Arial Narrow"/>
        </w:rPr>
        <w:t xml:space="preserve"> </w:t>
      </w:r>
      <w:proofErr w:type="spellStart"/>
      <w:r w:rsidRPr="00D576FD">
        <w:rPr>
          <w:rFonts w:ascii="Arial Narrow" w:hAnsi="Arial Narrow"/>
        </w:rPr>
        <w:t>Scós</w:t>
      </w:r>
      <w:proofErr w:type="spellEnd"/>
      <w:r>
        <w:rPr>
          <w:rFonts w:ascii="Arial Narrow" w:hAnsi="Arial Narrow"/>
        </w:rPr>
        <w:t xml:space="preserve">. </w:t>
      </w:r>
      <w:r w:rsidRPr="00D576FD">
        <w:rPr>
          <w:rFonts w:ascii="Arial Narrow" w:hAnsi="Arial Narrow"/>
          <w:b/>
          <w:bCs/>
        </w:rPr>
        <w:t xml:space="preserve">Analisadores sintáticos: conflitos e </w:t>
      </w:r>
      <w:r w:rsidRPr="00D576FD">
        <w:rPr>
          <w:rFonts w:ascii="Arial Narrow" w:hAnsi="Arial Narrow"/>
          <w:b/>
          <w:bCs/>
        </w:rPr>
        <w:t>ambiguidades</w:t>
      </w:r>
      <w:r>
        <w:rPr>
          <w:rFonts w:ascii="Arial Narrow" w:hAnsi="Arial Narrow"/>
        </w:rPr>
        <w:t xml:space="preserve">. </w:t>
      </w:r>
      <w:r w:rsidRPr="00D576FD">
        <w:rPr>
          <w:rFonts w:ascii="Arial Narrow" w:hAnsi="Arial Narrow"/>
        </w:rPr>
        <w:t>Revista Científica da FAI</w:t>
      </w:r>
      <w:r>
        <w:rPr>
          <w:rFonts w:ascii="Arial Narrow" w:hAnsi="Arial Narrow"/>
        </w:rPr>
        <w:t xml:space="preserve">, Vol. 8, P. 13-22, 2008. Disponível em: </w:t>
      </w:r>
      <w:hyperlink r:id="rId8" w:history="1">
        <w:r w:rsidRPr="00D576FD">
          <w:rPr>
            <w:rStyle w:val="Hyperlink"/>
            <w:rFonts w:ascii="Arial Narrow" w:hAnsi="Arial Narrow"/>
          </w:rPr>
          <w:t>https://www.fai-mg.br/portal/download/revista_cientifica_2008/pub_dw_artigo_analisadores.pdf</w:t>
        </w:r>
      </w:hyperlink>
    </w:p>
    <w:p w14:paraId="08879C93" w14:textId="420BA928" w:rsidR="00D576FD" w:rsidRPr="00D576FD" w:rsidRDefault="00D576FD" w:rsidP="00D576F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Silva, Emanuel Huber da. </w:t>
      </w:r>
      <w:r w:rsidRPr="00D576FD">
        <w:rPr>
          <w:rFonts w:ascii="Arial Narrow" w:hAnsi="Arial Narrow"/>
          <w:b/>
          <w:bCs/>
        </w:rPr>
        <w:t xml:space="preserve">Etiquetagem morfossintática multigênero para o português do Brasil segundo o modelo Universal </w:t>
      </w:r>
      <w:proofErr w:type="spellStart"/>
      <w:r w:rsidRPr="00D576FD">
        <w:rPr>
          <w:rFonts w:ascii="Arial Narrow" w:hAnsi="Arial Narrow"/>
          <w:b/>
          <w:bCs/>
        </w:rPr>
        <w:t>Dependencies</w:t>
      </w:r>
      <w:proofErr w:type="spellEnd"/>
      <w:r>
        <w:rPr>
          <w:rFonts w:ascii="Arial Narrow" w:hAnsi="Arial Narrow"/>
        </w:rPr>
        <w:t xml:space="preserve">. 2023. Disponível em: </w:t>
      </w:r>
      <w:hyperlink r:id="rId9" w:history="1">
        <w:r w:rsidRPr="00D576FD">
          <w:rPr>
            <w:rStyle w:val="Hyperlink"/>
            <w:rFonts w:ascii="Arial Narrow" w:hAnsi="Arial Narrow"/>
          </w:rPr>
          <w:t>https://www.teses.usp.br/teses/disponiveis/55/55134/tde-04092023-145651/pt-br.php</w:t>
        </w:r>
      </w:hyperlink>
    </w:p>
    <w:p w14:paraId="569A3359" w14:textId="77777777" w:rsidR="00D576FD" w:rsidRDefault="00D576FD" w:rsidP="00D576FD">
      <w:pPr>
        <w:rPr>
          <w:rFonts w:ascii="Arial Narrow" w:hAnsi="Arial Narrow"/>
        </w:rPr>
      </w:pPr>
    </w:p>
    <w:p w14:paraId="3C1F1142" w14:textId="77777777" w:rsidR="00D576FD" w:rsidRPr="00D576FD" w:rsidRDefault="00D576FD" w:rsidP="00D576FD">
      <w:pPr>
        <w:rPr>
          <w:rFonts w:ascii="Arial Narrow" w:hAnsi="Arial Narrow"/>
        </w:rPr>
      </w:pPr>
    </w:p>
    <w:sectPr w:rsidR="00D576FD" w:rsidRPr="00D576F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72EBD" w14:textId="77777777" w:rsidR="00343E44" w:rsidRDefault="00343E44" w:rsidP="00CD2B07">
      <w:pPr>
        <w:spacing w:after="0" w:line="240" w:lineRule="auto"/>
      </w:pPr>
      <w:r>
        <w:separator/>
      </w:r>
    </w:p>
  </w:endnote>
  <w:endnote w:type="continuationSeparator" w:id="0">
    <w:p w14:paraId="7419510F" w14:textId="77777777" w:rsidR="00343E44" w:rsidRDefault="00343E44" w:rsidP="00CD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06AD5" w14:textId="77777777" w:rsidR="00343E44" w:rsidRDefault="00343E44" w:rsidP="00CD2B07">
      <w:pPr>
        <w:spacing w:after="0" w:line="240" w:lineRule="auto"/>
      </w:pPr>
      <w:r>
        <w:separator/>
      </w:r>
    </w:p>
  </w:footnote>
  <w:footnote w:type="continuationSeparator" w:id="0">
    <w:p w14:paraId="74C0245C" w14:textId="77777777" w:rsidR="00343E44" w:rsidRDefault="00343E44" w:rsidP="00CD2B07">
      <w:pPr>
        <w:spacing w:after="0" w:line="240" w:lineRule="auto"/>
      </w:pPr>
      <w:r>
        <w:continuationSeparator/>
      </w:r>
    </w:p>
  </w:footnote>
  <w:footnote w:id="1">
    <w:p w14:paraId="34058D9F" w14:textId="01C02A97" w:rsidR="00042B7A" w:rsidRPr="0030167F" w:rsidRDefault="00042B7A">
      <w:pPr>
        <w:pStyle w:val="Textodenotaderodap"/>
        <w:rPr>
          <w:rFonts w:ascii="Arial Narrow" w:hAnsi="Arial Narrow"/>
        </w:rPr>
      </w:pPr>
      <w:r>
        <w:rPr>
          <w:rStyle w:val="Refdenotaderodap"/>
        </w:rPr>
        <w:footnoteRef/>
      </w:r>
      <w:r>
        <w:t xml:space="preserve"> </w:t>
      </w:r>
      <w:r w:rsidR="0030167F" w:rsidRPr="00293A20">
        <w:rPr>
          <w:rFonts w:ascii="Arial Narrow" w:hAnsi="Arial Narrow"/>
          <w:b/>
          <w:bCs/>
        </w:rPr>
        <w:t>Analisador sintático</w:t>
      </w:r>
      <w:r w:rsidR="0030167F">
        <w:rPr>
          <w:rFonts w:ascii="Arial Narrow" w:hAnsi="Arial Narrow"/>
        </w:rPr>
        <w:t xml:space="preserve">: </w:t>
      </w:r>
      <w:r w:rsidR="0030167F" w:rsidRPr="0030167F">
        <w:rPr>
          <w:rFonts w:ascii="Arial Narrow" w:hAnsi="Arial Narrow"/>
        </w:rPr>
        <w:t>é um programa que, ao receber a descrição formal de uma gramática (associada a uma linguagem), gera como saída um código-fonte capaz de reconhecer cadeias (sentenças) válidas de acordo com essa gramática específica</w:t>
      </w:r>
      <w:r w:rsidR="0030167F">
        <w:rPr>
          <w:rFonts w:ascii="Arial Narrow" w:hAnsi="Arial Narrow"/>
        </w:rPr>
        <w:t xml:space="preserve"> (Boss</w:t>
      </w:r>
      <w:r w:rsidR="00D576FD">
        <w:rPr>
          <w:rFonts w:ascii="Arial Narrow" w:hAnsi="Arial Narrow"/>
        </w:rPr>
        <w:t xml:space="preserve"> &amp; </w:t>
      </w:r>
      <w:proofErr w:type="spellStart"/>
      <w:r w:rsidR="00D576FD">
        <w:rPr>
          <w:rFonts w:ascii="Arial Narrow" w:hAnsi="Arial Narrow"/>
        </w:rPr>
        <w:t>Venske</w:t>
      </w:r>
      <w:proofErr w:type="spellEnd"/>
      <w:r w:rsidR="0030167F">
        <w:rPr>
          <w:rFonts w:ascii="Arial Narrow" w:hAnsi="Arial Narrow"/>
        </w:rPr>
        <w:t>, 2008, p. 13-22)</w:t>
      </w:r>
      <w:r w:rsidR="0030167F" w:rsidRPr="0030167F">
        <w:rPr>
          <w:rFonts w:ascii="Arial Narrow" w:hAnsi="Arial Narrow"/>
        </w:rPr>
        <w:t>.</w:t>
      </w:r>
    </w:p>
  </w:footnote>
  <w:footnote w:id="2">
    <w:p w14:paraId="097A4295" w14:textId="004B80A6" w:rsidR="00042B7A" w:rsidRPr="00293A20" w:rsidRDefault="00042B7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293A20" w:rsidRPr="00293A20">
        <w:rPr>
          <w:rFonts w:ascii="Arial Narrow" w:hAnsi="Arial Narrow"/>
          <w:b/>
          <w:bCs/>
        </w:rPr>
        <w:t>Etiquetagem morfossintática</w:t>
      </w:r>
      <w:r w:rsidR="00293A20" w:rsidRPr="00293A20">
        <w:rPr>
          <w:rFonts w:ascii="Arial Narrow" w:hAnsi="Arial Narrow"/>
        </w:rPr>
        <w:t xml:space="preserve">: </w:t>
      </w:r>
      <w:r w:rsidR="00293A20" w:rsidRPr="00293A20">
        <w:rPr>
          <w:rFonts w:ascii="Arial Narrow" w:hAnsi="Arial Narrow"/>
        </w:rPr>
        <w:t>representa um dos primeiros estágios na análise linguística. Situada entre a morfologia e a sintaxe, seu objetivo é identificar as classes gramaticais de cada palavra ou token</w:t>
      </w:r>
      <w:r w:rsidR="00293A20">
        <w:rPr>
          <w:rFonts w:ascii="Arial Narrow" w:hAnsi="Arial Narrow"/>
        </w:rPr>
        <w:t xml:space="preserve"> (Silva, 2023)</w:t>
      </w:r>
      <w:r w:rsidR="00293A20" w:rsidRPr="00293A20">
        <w:rPr>
          <w:rFonts w:ascii="Arial Narrow" w:hAnsi="Arial Narrow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148"/>
      <w:gridCol w:w="6356"/>
    </w:tblGrid>
    <w:tr w:rsidR="00CD2B07" w14:paraId="15079975" w14:textId="77777777" w:rsidTr="007B4139">
      <w:tc>
        <w:tcPr>
          <w:tcW w:w="2146" w:type="dxa"/>
          <w:tcBorders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35F1A1A" w14:textId="7B29DDF9" w:rsidR="00CD2B07" w:rsidRDefault="00CD2B07" w:rsidP="00CD2B07">
          <w:pPr>
            <w:pStyle w:val="Cabealho"/>
          </w:pPr>
          <w:r>
            <w:rPr>
              <w:noProof/>
            </w:rPr>
            <w:drawing>
              <wp:inline distT="0" distB="0" distL="0" distR="0" wp14:anchorId="2D85717A" wp14:editId="10358847">
                <wp:extent cx="1226820" cy="578485"/>
                <wp:effectExtent l="0" t="0" r="0" b="0"/>
                <wp:docPr id="779032090" name="Imagem 1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9032090" name="Imagem 1" descr="Desenho de um círculo&#10;&#10;Descrição gerada automaticamente com confiança m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682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9" w:type="dxa"/>
          <w:tcBorders>
            <w:left w:val="single" w:sz="4" w:space="0" w:color="auto"/>
          </w:tcBorders>
          <w:shd w:val="clear" w:color="auto" w:fill="auto"/>
        </w:tcPr>
        <w:p w14:paraId="22794DE9" w14:textId="77777777" w:rsidR="00CD2B07" w:rsidRPr="00657C30" w:rsidRDefault="00CD2B07" w:rsidP="00CD2B07">
          <w:pPr>
            <w:pStyle w:val="Cabealho"/>
            <w:rPr>
              <w:b/>
              <w:bCs/>
            </w:rPr>
          </w:pPr>
          <w:r w:rsidRPr="00657C30">
            <w:rPr>
              <w:b/>
              <w:bCs/>
            </w:rPr>
            <w:t>Ministério da Educação</w:t>
          </w:r>
        </w:p>
        <w:p w14:paraId="22AE9DDE" w14:textId="77777777" w:rsidR="00CD2B07" w:rsidRDefault="00CD2B07" w:rsidP="00CD2B07">
          <w:pPr>
            <w:pStyle w:val="Cabealho"/>
          </w:pPr>
          <w:r>
            <w:t>Faculdade de Tecnologia</w:t>
          </w:r>
        </w:p>
        <w:p w14:paraId="1FEB064C" w14:textId="77777777" w:rsidR="00CD2B07" w:rsidRDefault="00CD2B07" w:rsidP="00CD2B07">
          <w:pPr>
            <w:pStyle w:val="Cabealho"/>
          </w:pPr>
          <w:r>
            <w:t>Campus Registro</w:t>
          </w:r>
        </w:p>
        <w:p w14:paraId="165D5160" w14:textId="77777777" w:rsidR="00CD2B07" w:rsidRDefault="00CD2B07" w:rsidP="00CD2B07">
          <w:pPr>
            <w:pStyle w:val="Cabealho"/>
          </w:pPr>
          <w:r>
            <w:t>Desenvolvimento de Software Multiplataforma</w:t>
          </w:r>
        </w:p>
      </w:tc>
    </w:tr>
  </w:tbl>
  <w:p w14:paraId="38E0C8A3" w14:textId="77777777" w:rsidR="00CD2B07" w:rsidRDefault="00CD2B0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07"/>
    <w:rsid w:val="00042B7A"/>
    <w:rsid w:val="00207F53"/>
    <w:rsid w:val="00293A20"/>
    <w:rsid w:val="0030167F"/>
    <w:rsid w:val="00343E44"/>
    <w:rsid w:val="003610E3"/>
    <w:rsid w:val="007E1630"/>
    <w:rsid w:val="00B87587"/>
    <w:rsid w:val="00CD2B07"/>
    <w:rsid w:val="00D576FD"/>
    <w:rsid w:val="00E72937"/>
    <w:rsid w:val="00F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69E7"/>
  <w15:chartTrackingRefBased/>
  <w15:docId w15:val="{680ADBD6-18F7-4424-9D5A-665428B3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2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2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2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2B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B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B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B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B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B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2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2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2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2B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2B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2B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B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2B0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CD2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D2B07"/>
  </w:style>
  <w:style w:type="paragraph" w:styleId="Rodap">
    <w:name w:val="footer"/>
    <w:basedOn w:val="Normal"/>
    <w:link w:val="RodapChar"/>
    <w:uiPriority w:val="99"/>
    <w:unhideWhenUsed/>
    <w:rsid w:val="00CD2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B07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42B7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42B7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42B7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576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7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i-mg.br/portal/download/revista_cientifica_2008/pub_dw_artigo_analisador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sciplinas.usp.br/pluginfile.php/391802/mod_resource/content/1/Corpus_o%20que%20%C3%A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eses.usp.br/teses/disponiveis/55/55134/tde-04092023-145651/pt-br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45CB3-D732-47F8-83EA-CF6182A0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729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ADELDIVO ALVES DE SOUSA JUNIOR</dc:creator>
  <cp:keywords/>
  <dc:description/>
  <cp:lastModifiedBy>ADELDIVO ALVES DE SOUSA JUNIOR</cp:lastModifiedBy>
  <cp:revision>2</cp:revision>
  <cp:lastPrinted>2024-09-16T00:55:00Z</cp:lastPrinted>
  <dcterms:created xsi:type="dcterms:W3CDTF">2024-09-15T23:27:00Z</dcterms:created>
  <dcterms:modified xsi:type="dcterms:W3CDTF">2024-09-16T00:57:00Z</dcterms:modified>
</cp:coreProperties>
</file>