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Important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Node version: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10.16.2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PHP version: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5.6.4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О фреймворке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При вёрстке страниц встречают очень много разных и сильно отличающихся друг от друга дизайнов и получается так, что при каждом новом проекте применяется разный подход к работе. Идея заключается в том, чтобы создать некоторую систему, которая будет сохранять стиль вёрстки и будет иметься уже готовая минимальная система, которая упростит старт проекта.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Фреймворк предназначен только для одиночной работы и не может быть использован в командной разработке. Он будет упрощать вёрстку и экономить персональное время на фрилансе.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Основная концепция данной системы состоит в том, чтобы создать ядро, где будет содержаться минимальное количество стилей, которые используются в большинстве случаев вёрстки HTML.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Исходя из этих соображений, можно сказать, что вёрстка страниц будет означать достраивание этого ядра непосредственно в его код, то есть создание переменных уже не будет обязательным, если клиент заранее не попросит об этом.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Один из возможных причин создания новых переменных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это долгосрочный и расширяющийся проект, то есть клиент будет постоянно просить новые дополнения и часто изменять их. В таком случае необходимо создавать и группировать объекты с переменными, создавая возможность лёгкого их редактирования.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Строение фреймворка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Для упрощения вёрстки используется PHP. PHP папка состоит из двух папок exmaples и project. Examples - это примеры блоков и компонентов сайта. Project -это папка, где находятся непосредственно php файлы проекта, которые генерируются как html. Стрелками обозначены выходы каждой папки: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src/php/project -&gt; dist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src/php/examples -&gt; dist/examples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Применение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Фреймворк может быть использован для вёрскти обычных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HTML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страниц и для прямой натяжки на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Wordpress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shd w:fill="auto" w:val="clear"/>
        </w:rPr>
        <w:t xml:space="preserve">HTML </w:t>
      </w: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shd w:fill="auto" w:val="clear"/>
        </w:rPr>
        <w:t xml:space="preserve">Вёрстка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Запускаем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npm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install, после чего запускаем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gulp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Если при запуске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gulp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будет выдавать ошибку, то заменить папку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gateway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в папке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node_modules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на старую версию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gateway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, которая находится на компьютере по адрессу: </w:t>
      </w:r>
      <w:r>
        <w:rPr>
          <w:rFonts w:ascii="Calibri Light" w:hAnsi="Calibri Light" w:cs="Calibri Light" w:eastAsia="Calibri Light"/>
          <w:i/>
          <w:color w:val="auto"/>
          <w:spacing w:val="0"/>
          <w:position w:val="0"/>
          <w:sz w:val="28"/>
          <w:shd w:fill="auto" w:val="clear"/>
        </w:rPr>
        <w:t xml:space="preserve">D:\ARTYOM\WEB\FRAMEWORKS\sass-framework\fixed node modules for php\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Поменять префикс классов можно при помощи поиска и замены (search and replace).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shd w:fill="auto" w:val="clear"/>
        </w:rPr>
        <w:t xml:space="preserve">Wordpress </w:t>
      </w:r>
      <w:r>
        <w:rPr>
          <w:rFonts w:ascii="Calibri Light" w:hAnsi="Calibri Light" w:cs="Calibri Light" w:eastAsia="Calibri Light"/>
          <w:b/>
          <w:i/>
          <w:color w:val="auto"/>
          <w:spacing w:val="0"/>
          <w:position w:val="0"/>
          <w:sz w:val="28"/>
          <w:shd w:fill="auto" w:val="clear"/>
        </w:rPr>
        <w:t xml:space="preserve">Натяжка</w:t>
      </w:r>
    </w:p>
    <w:p>
      <w:pPr>
        <w:numPr>
          <w:ilvl w:val="0"/>
          <w:numId w:val="4"/>
        </w:numPr>
        <w:spacing w:before="0" w:after="160" w:line="259"/>
        <w:ind w:right="0" w:left="63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Скопировать папку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sass-framework,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в корневую директорию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Wordpress. </w:t>
      </w:r>
    </w:p>
    <w:p>
      <w:pPr>
        <w:numPr>
          <w:ilvl w:val="0"/>
          <w:numId w:val="4"/>
        </w:numPr>
        <w:spacing w:before="0" w:after="160" w:line="259"/>
        <w:ind w:right="0" w:left="63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Установить значение "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html_mode = false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wp_mode = true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" после чего установить путь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css, js, images, fonts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и т.д. папок. Например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"../wp-content/theme-name/.."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60" w:line="259"/>
        <w:ind w:right="0" w:left="63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Запускаем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npm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install, после чего запускаем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gulp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4"/>
        </w:numPr>
        <w:spacing w:before="0" w:after="160" w:line="259"/>
        <w:ind w:right="0" w:left="63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Заходим в папку /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src/sass/abstracts/theme-variables.scss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и меняет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$class-prefix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на другое значение. После чего при помощи search replace меняем префиксы во всех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php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темплейтах. Удаляем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php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папку шаблонизатора и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examples.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160" w:line="259"/>
        <w:ind w:right="0" w:left="63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Заменяем слово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text_domain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во всех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php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файлах на соответсвенное короткое название темы.</w:t>
      </w:r>
    </w:p>
    <w:p>
      <w:pPr>
        <w:numPr>
          <w:ilvl w:val="0"/>
          <w:numId w:val="4"/>
        </w:numPr>
        <w:spacing w:before="0" w:after="160" w:line="259"/>
        <w:ind w:right="0" w:left="63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В экспортном файле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acf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находятся минимальные кастомные поля. Их можно ипортировать при необходимости.</w:t>
      </w:r>
    </w:p>
    <w:p>
      <w:pPr>
        <w:spacing w:before="0" w:after="160" w:line="259"/>
        <w:ind w:right="0" w:left="63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Структура SCSS папки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Необходимо придерживаться именно той структуре папки, которая уже создана. Все новые части или блоки сайта нужно заполнять в папку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"layout",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но при большой необходимости можно создать дополнительную папку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  <w:t xml:space="preserve">"blocks".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48"/>
          <w:shd w:fill="auto" w:val="clear"/>
        </w:rPr>
        <w:t xml:space="preserve">Алгоритм разработки.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Делаем все необходимые установки, которые были приведены выше.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Исследуем тщательно дизайн, делим страницы на блоки, ищем повторяющиеся части, или даже похожие.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Настраиваем переменные типографии.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Орпеделяем основные цвета сайта, создавая их соответственные переменные.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Настраиваем контейнеры, секции, брейкпоинты и всё, что связано с размерами разметки.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Начинаем вёрстку с шапки сайта, подгоняя его переменные под требуемый дизайн.</w:t>
      </w: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  <w:t xml:space="preserve">Вся вёрстка осуществляется при помощи php шаблонизатора, который позволит создавать циклы для быстрого заполнения и будет обеспечивать лёгкость в изменении html. </w:t>
      </w: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36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