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2A73F2" w14:textId="77777777" w:rsidR="00884872" w:rsidRDefault="006E4B36" w:rsidP="006E4B36">
      <w:pPr>
        <w:jc w:val="center"/>
        <w:rPr>
          <w:lang w:val="en-US"/>
        </w:rPr>
      </w:pPr>
      <w:bookmarkStart w:id="0" w:name="_GoBack"/>
      <w:proofErr w:type="spellStart"/>
      <w:r>
        <w:rPr>
          <w:lang w:val="en-US"/>
        </w:rPr>
        <w:t>Elevate_labs</w:t>
      </w:r>
      <w:proofErr w:type="spellEnd"/>
      <w:r>
        <w:rPr>
          <w:lang w:val="en-US"/>
        </w:rPr>
        <w:t xml:space="preserve"> Task-4</w:t>
      </w:r>
    </w:p>
    <w:bookmarkEnd w:id="0"/>
    <w:p w14:paraId="4CAEE8A6" w14:textId="77777777" w:rsidR="006E4B36" w:rsidRDefault="006E4B36" w:rsidP="006E4B36">
      <w:pPr>
        <w:jc w:val="center"/>
        <w:rPr>
          <w:lang w:val="en-US"/>
        </w:rPr>
      </w:pPr>
    </w:p>
    <w:p w14:paraId="6D200B0F" w14:textId="77777777" w:rsidR="006E4B36" w:rsidRDefault="006E4B36" w:rsidP="006E4B36">
      <w:pPr>
        <w:jc w:val="center"/>
        <w:rPr>
          <w:lang w:val="en-US"/>
        </w:rPr>
      </w:pPr>
    </w:p>
    <w:p w14:paraId="015527BA" w14:textId="77777777" w:rsidR="006E4B36" w:rsidRDefault="006E4B36" w:rsidP="006E4B36">
      <w:pPr>
        <w:rPr>
          <w:lang w:val="en-US"/>
        </w:rPr>
      </w:pPr>
      <w:r>
        <w:rPr>
          <w:lang w:val="en-US"/>
        </w:rPr>
        <w:t>Official site:</w:t>
      </w:r>
    </w:p>
    <w:p w14:paraId="3AE1C5FD" w14:textId="77777777" w:rsidR="006E4B36" w:rsidRDefault="006E4B36" w:rsidP="006E4B36">
      <w:pPr>
        <w:jc w:val="center"/>
        <w:rPr>
          <w:lang w:val="en-US"/>
        </w:rPr>
      </w:pPr>
    </w:p>
    <w:p w14:paraId="02755654" w14:textId="77777777" w:rsidR="006E4B36" w:rsidRDefault="006E4B36" w:rsidP="006E4B36">
      <w:pPr>
        <w:jc w:val="center"/>
        <w:rPr>
          <w:lang w:val="en-US"/>
        </w:rPr>
      </w:pPr>
      <w:r w:rsidRPr="006E4B36">
        <w:rPr>
          <w:lang w:val="en-US"/>
        </w:rPr>
        <w:drawing>
          <wp:inline distT="0" distB="0" distL="0" distR="0" wp14:anchorId="3642B18F" wp14:editId="37A29DC8">
            <wp:extent cx="5727700" cy="32499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249930"/>
                    </a:xfrm>
                    <a:prstGeom prst="rect">
                      <a:avLst/>
                    </a:prstGeom>
                  </pic:spPr>
                </pic:pic>
              </a:graphicData>
            </a:graphic>
          </wp:inline>
        </w:drawing>
      </w:r>
    </w:p>
    <w:p w14:paraId="6A7D842B" w14:textId="77777777" w:rsidR="006E4B36" w:rsidRDefault="006E4B36" w:rsidP="006E4B36">
      <w:pPr>
        <w:jc w:val="center"/>
        <w:rPr>
          <w:lang w:val="en-US"/>
        </w:rPr>
      </w:pPr>
    </w:p>
    <w:p w14:paraId="6C44538A" w14:textId="77777777" w:rsidR="006E4B36" w:rsidRDefault="006E4B36" w:rsidP="006E4B36">
      <w:pPr>
        <w:rPr>
          <w:lang w:val="en-US"/>
        </w:rPr>
      </w:pPr>
    </w:p>
    <w:p w14:paraId="1445D7E3" w14:textId="77777777" w:rsidR="006E4B36" w:rsidRDefault="006E4B36" w:rsidP="006E4B36">
      <w:pPr>
        <w:jc w:val="center"/>
        <w:rPr>
          <w:lang w:val="en-US"/>
        </w:rPr>
      </w:pPr>
    </w:p>
    <w:p w14:paraId="5677D197" w14:textId="77777777" w:rsidR="006E4B36" w:rsidRDefault="006E4B36" w:rsidP="006E4B36">
      <w:pPr>
        <w:rPr>
          <w:lang w:val="en-US"/>
        </w:rPr>
      </w:pPr>
      <w:r w:rsidRPr="006E4B36">
        <w:rPr>
          <w:lang w:val="en-US"/>
        </w:rPr>
        <w:drawing>
          <wp:inline distT="0" distB="0" distL="0" distR="0" wp14:anchorId="748BCB88" wp14:editId="320C245B">
            <wp:extent cx="5727700" cy="40728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072890"/>
                    </a:xfrm>
                    <a:prstGeom prst="rect">
                      <a:avLst/>
                    </a:prstGeom>
                  </pic:spPr>
                </pic:pic>
              </a:graphicData>
            </a:graphic>
          </wp:inline>
        </w:drawing>
      </w:r>
    </w:p>
    <w:p w14:paraId="4DB07B8D" w14:textId="77777777" w:rsidR="006E4B36" w:rsidRDefault="006E4B36" w:rsidP="006E4B36">
      <w:pPr>
        <w:pStyle w:val="NormalWeb"/>
      </w:pPr>
      <w:r>
        <w:rPr>
          <w:lang w:val="en-US"/>
        </w:rPr>
        <w:lastRenderedPageBreak/>
        <w:t>Description:</w:t>
      </w:r>
      <w:r w:rsidRPr="006E4B36">
        <w:t xml:space="preserve"> </w:t>
      </w:r>
    </w:p>
    <w:p w14:paraId="0680A712" w14:textId="77777777" w:rsidR="006E4B36" w:rsidRDefault="006E4B36" w:rsidP="006E4B36">
      <w:pPr>
        <w:pStyle w:val="NormalWeb"/>
      </w:pPr>
      <w:r>
        <w:t xml:space="preserve">While </w:t>
      </w:r>
      <w:proofErr w:type="spellStart"/>
      <w:r>
        <w:t>analyzing</w:t>
      </w:r>
      <w:proofErr w:type="spellEnd"/>
      <w:r>
        <w:t xml:space="preserve"> the </w:t>
      </w:r>
      <w:proofErr w:type="spellStart"/>
      <w:r>
        <w:t>TataCliq</w:t>
      </w:r>
      <w:proofErr w:type="spellEnd"/>
      <w:r>
        <w:t xml:space="preserve"> official application, I noticed that the product carousel only allows navigation through left and right arrow buttons. This interaction felt inconvenient, as users have to click repeatedly to view each item, which can become frustrating. Additionally, there was no clear indication of how many cards were available in the carousel.</w:t>
      </w:r>
    </w:p>
    <w:p w14:paraId="1095FEA9" w14:textId="77777777" w:rsidR="006E4B36" w:rsidRDefault="006E4B36" w:rsidP="006E4B36">
      <w:pPr>
        <w:pStyle w:val="NormalWeb"/>
      </w:pPr>
      <w:r>
        <w:t>To improve the user experience, I replaced the click-based navigation with a drag-based interaction, allowing users to easily swipe through items. I also added clickable indicators at the bottom of the frame to show the number of cards and enhance overall usability.</w:t>
      </w:r>
    </w:p>
    <w:p w14:paraId="655757CF" w14:textId="77777777" w:rsidR="006E4B36" w:rsidRDefault="006E4B36" w:rsidP="006E4B36">
      <w:pPr>
        <w:pStyle w:val="NormalWeb"/>
      </w:pPr>
    </w:p>
    <w:p w14:paraId="62D085CD" w14:textId="77777777" w:rsidR="006E4B36" w:rsidRDefault="006E4B36" w:rsidP="006E4B36">
      <w:pPr>
        <w:pStyle w:val="NormalWeb"/>
      </w:pPr>
      <w:proofErr w:type="spellStart"/>
      <w:r>
        <w:t>Figma</w:t>
      </w:r>
      <w:proofErr w:type="spellEnd"/>
      <w:r>
        <w:t>:</w:t>
      </w:r>
    </w:p>
    <w:p w14:paraId="74A9EEFF" w14:textId="77777777" w:rsidR="006E4B36" w:rsidRPr="006E4B36" w:rsidRDefault="006E4B36" w:rsidP="006E4B36">
      <w:pPr>
        <w:rPr>
          <w:lang w:val="en-US"/>
        </w:rPr>
      </w:pPr>
      <w:r w:rsidRPr="006E4B36">
        <w:rPr>
          <w:lang w:val="en-US"/>
        </w:rPr>
        <w:t>https://www.figma.com/design/tlvYRUPeYaqrFASB9nYf4X/vacation-rentals?node-id=33-8&amp;t=nnOnyaRsHylAr155-1</w:t>
      </w:r>
    </w:p>
    <w:sectPr w:rsidR="006E4B36" w:rsidRPr="006E4B36" w:rsidSect="009D143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B36"/>
    <w:rsid w:val="000760DB"/>
    <w:rsid w:val="006E4B36"/>
    <w:rsid w:val="00884872"/>
    <w:rsid w:val="009D1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591F8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4B36"/>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82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119</Words>
  <Characters>679</Characters>
  <Application>Microsoft Macintosh Word</Application>
  <DocSecurity>0</DocSecurity>
  <Lines>5</Lines>
  <Paragraphs>1</Paragraphs>
  <ScaleCrop>false</ScaleCrop>
  <LinksUpToDate>false</LinksUpToDate>
  <CharactersWithSpaces>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Yarlagadda [mm23pdy]</dc:creator>
  <cp:keywords/>
  <dc:description/>
  <cp:lastModifiedBy>Phani Yarlagadda [mm23pdy]</cp:lastModifiedBy>
  <cp:revision>1</cp:revision>
  <dcterms:created xsi:type="dcterms:W3CDTF">2025-10-24T17:04:00Z</dcterms:created>
  <dcterms:modified xsi:type="dcterms:W3CDTF">2025-10-24T17:08:00Z</dcterms:modified>
</cp:coreProperties>
</file>