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D059" w14:textId="23BD78ED" w:rsidR="005B4BBF" w:rsidRDefault="007D3E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REFERENCES</w:t>
      </w:r>
      <w:r w:rsidR="00D20B06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21F1B51D" w14:textId="77777777" w:rsidR="00D20B06" w:rsidRDefault="00D20B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D1285A6" w14:textId="77777777" w:rsidR="00D20B06" w:rsidRPr="002E66B5" w:rsidRDefault="00D20B06" w:rsidP="002E6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6B5">
        <w:rPr>
          <w:rFonts w:ascii="Times New Roman" w:hAnsi="Times New Roman" w:cs="Times New Roman"/>
          <w:sz w:val="24"/>
          <w:szCs w:val="24"/>
        </w:rPr>
        <w:t xml:space="preserve">[1] Wei Liu et al., “SSD: Single Shot </w:t>
      </w:r>
      <w:proofErr w:type="spellStart"/>
      <w:r w:rsidRPr="002E66B5">
        <w:rPr>
          <w:rFonts w:ascii="Times New Roman" w:hAnsi="Times New Roman" w:cs="Times New Roman"/>
          <w:sz w:val="24"/>
          <w:szCs w:val="24"/>
        </w:rPr>
        <w:t>MultiBox</w:t>
      </w:r>
      <w:proofErr w:type="spellEnd"/>
      <w:r w:rsidRPr="002E66B5">
        <w:rPr>
          <w:rFonts w:ascii="Times New Roman" w:hAnsi="Times New Roman" w:cs="Times New Roman"/>
          <w:sz w:val="24"/>
          <w:szCs w:val="24"/>
        </w:rPr>
        <w:t xml:space="preserve"> Detector”, European Conference on </w:t>
      </w:r>
      <w:proofErr w:type="spellStart"/>
      <w:r w:rsidRPr="002E66B5">
        <w:rPr>
          <w:rFonts w:ascii="Times New Roman" w:hAnsi="Times New Roman" w:cs="Times New Roman"/>
          <w:sz w:val="24"/>
          <w:szCs w:val="24"/>
        </w:rPr>
        <w:t>Conputer</w:t>
      </w:r>
      <w:proofErr w:type="spellEnd"/>
      <w:r w:rsidRPr="002E66B5">
        <w:rPr>
          <w:rFonts w:ascii="Times New Roman" w:hAnsi="Times New Roman" w:cs="Times New Roman"/>
          <w:sz w:val="24"/>
          <w:szCs w:val="24"/>
        </w:rPr>
        <w:t xml:space="preserve"> Vision, Volume 169, pp 20-31 Sep. 2017.</w:t>
      </w:r>
    </w:p>
    <w:p w14:paraId="010ED8BB" w14:textId="77777777" w:rsidR="00D20B06" w:rsidRPr="002E66B5" w:rsidRDefault="00D20B06" w:rsidP="002E6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CE0B3E" w14:textId="77777777" w:rsidR="00D20B06" w:rsidRPr="002E66B5" w:rsidRDefault="00D20B06" w:rsidP="002E6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6B5">
        <w:rPr>
          <w:rFonts w:ascii="Times New Roman" w:hAnsi="Times New Roman" w:cs="Times New Roman"/>
          <w:sz w:val="24"/>
          <w:szCs w:val="24"/>
        </w:rPr>
        <w:t xml:space="preserve"> [2] D. Erhan et al., “Scalable Object Detection Using Deep Neural Networks,” IEEE Conference on Computer Vision and Pattern </w:t>
      </w:r>
      <w:proofErr w:type="gramStart"/>
      <w:r w:rsidRPr="002E66B5">
        <w:rPr>
          <w:rFonts w:ascii="Times New Roman" w:hAnsi="Times New Roman" w:cs="Times New Roman"/>
          <w:sz w:val="24"/>
          <w:szCs w:val="24"/>
        </w:rPr>
        <w:t>Recognition(</w:t>
      </w:r>
      <w:proofErr w:type="gramEnd"/>
      <w:r w:rsidRPr="002E66B5">
        <w:rPr>
          <w:rFonts w:ascii="Times New Roman" w:hAnsi="Times New Roman" w:cs="Times New Roman"/>
          <w:sz w:val="24"/>
          <w:szCs w:val="24"/>
        </w:rPr>
        <w:t xml:space="preserve">CVPR),2014. </w:t>
      </w:r>
    </w:p>
    <w:p w14:paraId="78604516" w14:textId="77777777" w:rsidR="00D20B06" w:rsidRPr="002E66B5" w:rsidRDefault="00D20B06" w:rsidP="002E6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3218F9" w14:textId="77777777" w:rsidR="00D20B06" w:rsidRPr="002E66B5" w:rsidRDefault="00D20B06" w:rsidP="002E6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6B5">
        <w:rPr>
          <w:rFonts w:ascii="Times New Roman" w:hAnsi="Times New Roman" w:cs="Times New Roman"/>
          <w:sz w:val="24"/>
          <w:szCs w:val="24"/>
        </w:rPr>
        <w:t>[3] Ruben J Franklin et.al., “Anomaly Detection in Videos for Video Surveillance Applications Using Neural Networks,” International Conference on Inventive Systems and Control,2020.</w:t>
      </w:r>
    </w:p>
    <w:p w14:paraId="7D96B398" w14:textId="20476673" w:rsidR="00D20B06" w:rsidRPr="002E66B5" w:rsidRDefault="00D20B06" w:rsidP="002E6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6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44DE5B" w14:textId="77777777" w:rsidR="00D20B06" w:rsidRPr="002E66B5" w:rsidRDefault="00D20B06" w:rsidP="002E6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6B5">
        <w:rPr>
          <w:rFonts w:ascii="Times New Roman" w:hAnsi="Times New Roman" w:cs="Times New Roman"/>
          <w:sz w:val="24"/>
          <w:szCs w:val="24"/>
        </w:rPr>
        <w:t xml:space="preserve">[4] H R Rohit et.al., “A Review of Artificial Intelligence Methods for Data Science and Data Analytics: Applications and Research Challenges,”2018 2nd International Conference on I-SMAC (IoT in Social, Mobile, Analytics and Cloud), 2018. </w:t>
      </w:r>
    </w:p>
    <w:p w14:paraId="5D516D74" w14:textId="77777777" w:rsidR="00D20B06" w:rsidRPr="002E66B5" w:rsidRDefault="00D20B06" w:rsidP="002E6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3A4E39" w14:textId="77777777" w:rsidR="00D20B06" w:rsidRPr="002E66B5" w:rsidRDefault="00D20B06" w:rsidP="002E6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6B5">
        <w:rPr>
          <w:rFonts w:ascii="Times New Roman" w:hAnsi="Times New Roman" w:cs="Times New Roman"/>
          <w:sz w:val="24"/>
          <w:szCs w:val="24"/>
        </w:rPr>
        <w:t xml:space="preserve">[5] </w:t>
      </w:r>
      <w:proofErr w:type="spellStart"/>
      <w:r w:rsidRPr="002E66B5">
        <w:rPr>
          <w:rFonts w:ascii="Times New Roman" w:hAnsi="Times New Roman" w:cs="Times New Roman"/>
          <w:sz w:val="24"/>
          <w:szCs w:val="24"/>
        </w:rPr>
        <w:t>Abhiraj</w:t>
      </w:r>
      <w:proofErr w:type="spellEnd"/>
      <w:r w:rsidRPr="002E66B5">
        <w:rPr>
          <w:rFonts w:ascii="Times New Roman" w:hAnsi="Times New Roman" w:cs="Times New Roman"/>
          <w:sz w:val="24"/>
          <w:szCs w:val="24"/>
        </w:rPr>
        <w:t xml:space="preserve"> Biswas et. al., “Classification of Objects in Video Records using Neural Network Framework,” International conference on Smart Systems and Inventive Technology,2018. </w:t>
      </w:r>
    </w:p>
    <w:p w14:paraId="29207E4B" w14:textId="77777777" w:rsidR="00D20B06" w:rsidRPr="002E66B5" w:rsidRDefault="00D20B06" w:rsidP="002E6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3C4CBE" w14:textId="77777777" w:rsidR="00D20B06" w:rsidRPr="002E66B5" w:rsidRDefault="00D20B06" w:rsidP="002E6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6B5">
        <w:rPr>
          <w:rFonts w:ascii="Times New Roman" w:hAnsi="Times New Roman" w:cs="Times New Roman"/>
          <w:sz w:val="24"/>
          <w:szCs w:val="24"/>
        </w:rPr>
        <w:t xml:space="preserve">[6] Pallavi Raj et. </w:t>
      </w:r>
      <w:proofErr w:type="spellStart"/>
      <w:proofErr w:type="gramStart"/>
      <w:r w:rsidRPr="002E66B5">
        <w:rPr>
          <w:rFonts w:ascii="Times New Roman" w:hAnsi="Times New Roman" w:cs="Times New Roman"/>
          <w:sz w:val="24"/>
          <w:szCs w:val="24"/>
        </w:rPr>
        <w:t>al.,“</w:t>
      </w:r>
      <w:proofErr w:type="gramEnd"/>
      <w:r w:rsidRPr="002E66B5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Pr="002E66B5">
        <w:rPr>
          <w:rFonts w:ascii="Times New Roman" w:hAnsi="Times New Roman" w:cs="Times New Roman"/>
          <w:sz w:val="24"/>
          <w:szCs w:val="24"/>
        </w:rPr>
        <w:t xml:space="preserve"> and Performance Analysis of Feature Extraction and Matching Algorithms for Image Processing Applications” IEEE International Conference on Intelligent Sustainable Systems,2019. </w:t>
      </w:r>
    </w:p>
    <w:p w14:paraId="0A070381" w14:textId="77777777" w:rsidR="00D20B06" w:rsidRPr="002E66B5" w:rsidRDefault="00D20B06" w:rsidP="002E6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5781C6" w14:textId="77777777" w:rsidR="00D20B06" w:rsidRPr="002E66B5" w:rsidRDefault="00D20B06" w:rsidP="002E6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6B5">
        <w:rPr>
          <w:rFonts w:ascii="Times New Roman" w:hAnsi="Times New Roman" w:cs="Times New Roman"/>
          <w:sz w:val="24"/>
          <w:szCs w:val="24"/>
        </w:rPr>
        <w:t xml:space="preserve">[7] Mohana et.al., “Simulation of Object Detection Algorithms for Video </w:t>
      </w:r>
      <w:proofErr w:type="spellStart"/>
      <w:r w:rsidRPr="002E66B5">
        <w:rPr>
          <w:rFonts w:ascii="Times New Roman" w:hAnsi="Times New Roman" w:cs="Times New Roman"/>
          <w:sz w:val="24"/>
          <w:szCs w:val="24"/>
        </w:rPr>
        <w:t>Survillance</w:t>
      </w:r>
      <w:proofErr w:type="spellEnd"/>
      <w:r w:rsidRPr="002E66B5">
        <w:rPr>
          <w:rFonts w:ascii="Times New Roman" w:hAnsi="Times New Roman" w:cs="Times New Roman"/>
          <w:sz w:val="24"/>
          <w:szCs w:val="24"/>
        </w:rPr>
        <w:t xml:space="preserve"> Applications”, International Conference on I-SMAC (IoT in Social, Mobile, Analytics and Cloud),2018.</w:t>
      </w:r>
    </w:p>
    <w:p w14:paraId="60E85AD3" w14:textId="77777777" w:rsidR="00D20B06" w:rsidRPr="002E66B5" w:rsidRDefault="00D20B06" w:rsidP="002E6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3B53E" w14:textId="77777777" w:rsidR="00D20B06" w:rsidRPr="002E66B5" w:rsidRDefault="00D20B06" w:rsidP="002E6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6B5">
        <w:rPr>
          <w:rFonts w:ascii="Times New Roman" w:hAnsi="Times New Roman" w:cs="Times New Roman"/>
          <w:sz w:val="24"/>
          <w:szCs w:val="24"/>
        </w:rPr>
        <w:t xml:space="preserve"> [8] </w:t>
      </w:r>
      <w:proofErr w:type="spellStart"/>
      <w:r w:rsidRPr="002E66B5">
        <w:rPr>
          <w:rFonts w:ascii="Times New Roman" w:hAnsi="Times New Roman" w:cs="Times New Roman"/>
          <w:sz w:val="24"/>
          <w:szCs w:val="24"/>
        </w:rPr>
        <w:t>Yojan</w:t>
      </w:r>
      <w:proofErr w:type="spellEnd"/>
      <w:r w:rsidRPr="002E6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6B5">
        <w:rPr>
          <w:rFonts w:ascii="Times New Roman" w:hAnsi="Times New Roman" w:cs="Times New Roman"/>
          <w:sz w:val="24"/>
          <w:szCs w:val="24"/>
        </w:rPr>
        <w:t>Chitkara</w:t>
      </w:r>
      <w:proofErr w:type="spellEnd"/>
      <w:r w:rsidRPr="002E66B5">
        <w:rPr>
          <w:rFonts w:ascii="Times New Roman" w:hAnsi="Times New Roman" w:cs="Times New Roman"/>
          <w:sz w:val="24"/>
          <w:szCs w:val="24"/>
        </w:rPr>
        <w:t xml:space="preserve"> et. </w:t>
      </w:r>
      <w:proofErr w:type="spellStart"/>
      <w:proofErr w:type="gramStart"/>
      <w:r w:rsidRPr="002E66B5">
        <w:rPr>
          <w:rFonts w:ascii="Times New Roman" w:hAnsi="Times New Roman" w:cs="Times New Roman"/>
          <w:sz w:val="24"/>
          <w:szCs w:val="24"/>
        </w:rPr>
        <w:t>al.,“</w:t>
      </w:r>
      <w:proofErr w:type="gramEnd"/>
      <w:r w:rsidRPr="002E66B5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2E66B5">
        <w:rPr>
          <w:rFonts w:ascii="Times New Roman" w:hAnsi="Times New Roman" w:cs="Times New Roman"/>
          <w:sz w:val="24"/>
          <w:szCs w:val="24"/>
        </w:rPr>
        <w:t xml:space="preserve"> Modelling techniques for foreground detection and Tracking using Gaussian Mixture model” International Conference on Computing Methodologies and Communication,2019. </w:t>
      </w:r>
    </w:p>
    <w:p w14:paraId="6329828C" w14:textId="77777777" w:rsidR="00D20B06" w:rsidRPr="002E66B5" w:rsidRDefault="00D20B06" w:rsidP="002E6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EFE75A" w14:textId="77777777" w:rsidR="00D20B06" w:rsidRPr="002E66B5" w:rsidRDefault="00D20B06" w:rsidP="002E6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6B5">
        <w:rPr>
          <w:rFonts w:ascii="Times New Roman" w:hAnsi="Times New Roman" w:cs="Times New Roman"/>
          <w:sz w:val="24"/>
          <w:szCs w:val="24"/>
        </w:rPr>
        <w:t xml:space="preserve">[9] </w:t>
      </w:r>
      <w:proofErr w:type="spellStart"/>
      <w:r w:rsidRPr="002E66B5">
        <w:rPr>
          <w:rFonts w:ascii="Times New Roman" w:hAnsi="Times New Roman" w:cs="Times New Roman"/>
          <w:sz w:val="24"/>
          <w:szCs w:val="24"/>
        </w:rPr>
        <w:t>Rubner</w:t>
      </w:r>
      <w:proofErr w:type="spellEnd"/>
      <w:r w:rsidRPr="002E66B5">
        <w:rPr>
          <w:rFonts w:ascii="Times New Roman" w:hAnsi="Times New Roman" w:cs="Times New Roman"/>
          <w:sz w:val="24"/>
          <w:szCs w:val="24"/>
        </w:rPr>
        <w:t xml:space="preserve"> et.al, “A metric for distributions with applications to image databases”, International Conference on Computer Vision,2016.</w:t>
      </w:r>
    </w:p>
    <w:p w14:paraId="26993938" w14:textId="77777777" w:rsidR="001369A9" w:rsidRPr="002E66B5" w:rsidRDefault="001369A9" w:rsidP="002E6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EFAB74" w14:textId="77777777" w:rsidR="001369A9" w:rsidRPr="002E66B5" w:rsidRDefault="00D20B06" w:rsidP="002E6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6B5">
        <w:rPr>
          <w:rFonts w:ascii="Times New Roman" w:hAnsi="Times New Roman" w:cs="Times New Roman"/>
          <w:sz w:val="24"/>
          <w:szCs w:val="24"/>
        </w:rPr>
        <w:t xml:space="preserve"> [10] N. Jain et.al., “Performance Analysis of Object Detection and Tracking Algorithms for Traffic Surveillance Applications using Neural Networks,” 2019 Third International conference on I-SMAC (IoT in Social, Mobile, Analytics and Cloud), 2019.</w:t>
      </w:r>
    </w:p>
    <w:p w14:paraId="3F6B8545" w14:textId="77777777" w:rsidR="001369A9" w:rsidRPr="002E66B5" w:rsidRDefault="001369A9" w:rsidP="002E6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475F3D" w14:textId="77777777" w:rsidR="001369A9" w:rsidRPr="002E66B5" w:rsidRDefault="00D20B06" w:rsidP="002E6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6B5">
        <w:rPr>
          <w:rFonts w:ascii="Times New Roman" w:hAnsi="Times New Roman" w:cs="Times New Roman"/>
          <w:sz w:val="24"/>
          <w:szCs w:val="24"/>
        </w:rPr>
        <w:t xml:space="preserve"> [11] A. </w:t>
      </w:r>
      <w:proofErr w:type="spellStart"/>
      <w:r w:rsidRPr="002E66B5">
        <w:rPr>
          <w:rFonts w:ascii="Times New Roman" w:hAnsi="Times New Roman" w:cs="Times New Roman"/>
          <w:sz w:val="24"/>
          <w:szCs w:val="24"/>
        </w:rPr>
        <w:t>Glowacz</w:t>
      </w:r>
      <w:proofErr w:type="spellEnd"/>
      <w:r w:rsidRPr="002E66B5">
        <w:rPr>
          <w:rFonts w:ascii="Times New Roman" w:hAnsi="Times New Roman" w:cs="Times New Roman"/>
          <w:sz w:val="24"/>
          <w:szCs w:val="24"/>
        </w:rPr>
        <w:t xml:space="preserve"> et.al., “Visual Detection of Knives in Security Applications using Active Appearance </w:t>
      </w:r>
      <w:proofErr w:type="spellStart"/>
      <w:r w:rsidRPr="002E66B5">
        <w:rPr>
          <w:rFonts w:ascii="Times New Roman" w:hAnsi="Times New Roman" w:cs="Times New Roman"/>
          <w:sz w:val="24"/>
          <w:szCs w:val="24"/>
        </w:rPr>
        <w:t>Model</w:t>
      </w:r>
      <w:proofErr w:type="gramStart"/>
      <w:r w:rsidRPr="002E66B5">
        <w:rPr>
          <w:rFonts w:ascii="Times New Roman" w:hAnsi="Times New Roman" w:cs="Times New Roman"/>
          <w:sz w:val="24"/>
          <w:szCs w:val="24"/>
        </w:rPr>
        <w:t>”,Multimedia</w:t>
      </w:r>
      <w:proofErr w:type="spellEnd"/>
      <w:proofErr w:type="gramEnd"/>
      <w:r w:rsidRPr="002E66B5">
        <w:rPr>
          <w:rFonts w:ascii="Times New Roman" w:hAnsi="Times New Roman" w:cs="Times New Roman"/>
          <w:sz w:val="24"/>
          <w:szCs w:val="24"/>
        </w:rPr>
        <w:t xml:space="preserve"> Tools Applications, 2015.</w:t>
      </w:r>
    </w:p>
    <w:p w14:paraId="1B0741DF" w14:textId="77777777" w:rsidR="001369A9" w:rsidRPr="002E66B5" w:rsidRDefault="001369A9" w:rsidP="002E6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0BC4AC" w14:textId="77777777" w:rsidR="001369A9" w:rsidRPr="002E66B5" w:rsidRDefault="00D20B06" w:rsidP="002E6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6B5">
        <w:rPr>
          <w:rFonts w:ascii="Times New Roman" w:hAnsi="Times New Roman" w:cs="Times New Roman"/>
          <w:sz w:val="24"/>
          <w:szCs w:val="24"/>
        </w:rPr>
        <w:t xml:space="preserve"> [12] S. </w:t>
      </w:r>
      <w:proofErr w:type="spellStart"/>
      <w:r w:rsidRPr="002E66B5">
        <w:rPr>
          <w:rFonts w:ascii="Times New Roman" w:hAnsi="Times New Roman" w:cs="Times New Roman"/>
          <w:sz w:val="24"/>
          <w:szCs w:val="24"/>
        </w:rPr>
        <w:t>Pankanti</w:t>
      </w:r>
      <w:proofErr w:type="spellEnd"/>
      <w:r w:rsidRPr="002E6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6B5">
        <w:rPr>
          <w:rFonts w:ascii="Times New Roman" w:hAnsi="Times New Roman" w:cs="Times New Roman"/>
          <w:sz w:val="24"/>
          <w:szCs w:val="24"/>
        </w:rPr>
        <w:t>et.al</w:t>
      </w:r>
      <w:proofErr w:type="gramStart"/>
      <w:r w:rsidRPr="002E66B5">
        <w:rPr>
          <w:rFonts w:ascii="Times New Roman" w:hAnsi="Times New Roman" w:cs="Times New Roman"/>
          <w:sz w:val="24"/>
          <w:szCs w:val="24"/>
        </w:rPr>
        <w:t>.,“</w:t>
      </w:r>
      <w:proofErr w:type="gramEnd"/>
      <w:r w:rsidRPr="002E66B5">
        <w:rPr>
          <w:rFonts w:ascii="Times New Roman" w:hAnsi="Times New Roman" w:cs="Times New Roman"/>
          <w:sz w:val="24"/>
          <w:szCs w:val="24"/>
        </w:rPr>
        <w:t>Robust</w:t>
      </w:r>
      <w:proofErr w:type="spellEnd"/>
      <w:r w:rsidRPr="002E66B5">
        <w:rPr>
          <w:rFonts w:ascii="Times New Roman" w:hAnsi="Times New Roman" w:cs="Times New Roman"/>
          <w:sz w:val="24"/>
          <w:szCs w:val="24"/>
        </w:rPr>
        <w:t xml:space="preserve"> abandoned object detection using </w:t>
      </w:r>
      <w:proofErr w:type="spellStart"/>
      <w:r w:rsidRPr="002E66B5">
        <w:rPr>
          <w:rFonts w:ascii="Times New Roman" w:hAnsi="Times New Roman" w:cs="Times New Roman"/>
          <w:sz w:val="24"/>
          <w:szCs w:val="24"/>
        </w:rPr>
        <w:t>regionlevel</w:t>
      </w:r>
      <w:proofErr w:type="spellEnd"/>
      <w:r w:rsidRPr="002E6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6B5">
        <w:rPr>
          <w:rFonts w:ascii="Times New Roman" w:hAnsi="Times New Roman" w:cs="Times New Roman"/>
          <w:sz w:val="24"/>
          <w:szCs w:val="24"/>
        </w:rPr>
        <w:t>analysis,”International</w:t>
      </w:r>
      <w:proofErr w:type="spellEnd"/>
      <w:r w:rsidRPr="002E66B5">
        <w:rPr>
          <w:rFonts w:ascii="Times New Roman" w:hAnsi="Times New Roman" w:cs="Times New Roman"/>
          <w:sz w:val="24"/>
          <w:szCs w:val="24"/>
        </w:rPr>
        <w:t xml:space="preserve"> Conference on Image Processing,2011.</w:t>
      </w:r>
    </w:p>
    <w:p w14:paraId="53F44D35" w14:textId="77777777" w:rsidR="001369A9" w:rsidRPr="002E66B5" w:rsidRDefault="001369A9" w:rsidP="002E6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4FEB11" w14:textId="77777777" w:rsidR="001369A9" w:rsidRPr="002E66B5" w:rsidRDefault="00D20B06" w:rsidP="002E6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6B5">
        <w:rPr>
          <w:rFonts w:ascii="Times New Roman" w:hAnsi="Times New Roman" w:cs="Times New Roman"/>
          <w:sz w:val="24"/>
          <w:szCs w:val="24"/>
        </w:rPr>
        <w:t xml:space="preserve"> [13] </w:t>
      </w:r>
      <w:proofErr w:type="spellStart"/>
      <w:r w:rsidRPr="002E66B5">
        <w:rPr>
          <w:rFonts w:ascii="Times New Roman" w:hAnsi="Times New Roman" w:cs="Times New Roman"/>
          <w:sz w:val="24"/>
          <w:szCs w:val="24"/>
        </w:rPr>
        <w:t>Ayush</w:t>
      </w:r>
      <w:proofErr w:type="spellEnd"/>
      <w:r w:rsidRPr="002E66B5">
        <w:rPr>
          <w:rFonts w:ascii="Times New Roman" w:hAnsi="Times New Roman" w:cs="Times New Roman"/>
          <w:sz w:val="24"/>
          <w:szCs w:val="24"/>
        </w:rPr>
        <w:t xml:space="preserve"> Jain </w:t>
      </w:r>
      <w:proofErr w:type="spellStart"/>
      <w:r w:rsidRPr="002E66B5">
        <w:rPr>
          <w:rFonts w:ascii="Times New Roman" w:hAnsi="Times New Roman" w:cs="Times New Roman"/>
          <w:sz w:val="24"/>
          <w:szCs w:val="24"/>
        </w:rPr>
        <w:t>et.al</w:t>
      </w:r>
      <w:proofErr w:type="gramStart"/>
      <w:r w:rsidRPr="002E66B5">
        <w:rPr>
          <w:rFonts w:ascii="Times New Roman" w:hAnsi="Times New Roman" w:cs="Times New Roman"/>
          <w:sz w:val="24"/>
          <w:szCs w:val="24"/>
        </w:rPr>
        <w:t>.,“</w:t>
      </w:r>
      <w:proofErr w:type="gramEnd"/>
      <w:r w:rsidRPr="002E66B5">
        <w:rPr>
          <w:rFonts w:ascii="Times New Roman" w:hAnsi="Times New Roman" w:cs="Times New Roman"/>
          <w:sz w:val="24"/>
          <w:szCs w:val="24"/>
        </w:rPr>
        <w:t>Survey</w:t>
      </w:r>
      <w:proofErr w:type="spellEnd"/>
      <w:r w:rsidRPr="002E66B5">
        <w:rPr>
          <w:rFonts w:ascii="Times New Roman" w:hAnsi="Times New Roman" w:cs="Times New Roman"/>
          <w:sz w:val="24"/>
          <w:szCs w:val="24"/>
        </w:rPr>
        <w:t xml:space="preserve"> on Edge Computing - Key Technology in Retail Industry” International Conference on Intelligent Computing and Control Systems,2019.</w:t>
      </w:r>
    </w:p>
    <w:p w14:paraId="533F1C32" w14:textId="77777777" w:rsidR="001369A9" w:rsidRPr="002E66B5" w:rsidRDefault="001369A9" w:rsidP="002E6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578264" w14:textId="77777777" w:rsidR="001369A9" w:rsidRDefault="00D20B06" w:rsidP="002E6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6B5">
        <w:rPr>
          <w:rFonts w:ascii="Times New Roman" w:hAnsi="Times New Roman" w:cs="Times New Roman"/>
          <w:sz w:val="24"/>
          <w:szCs w:val="24"/>
        </w:rPr>
        <w:lastRenderedPageBreak/>
        <w:t xml:space="preserve"> [14] Mohana et.al., Performance Evaluation of Background Modeling Methods for Object Detection and Tracking,” International Conference on Inventive Systems and Control,2020.</w:t>
      </w:r>
    </w:p>
    <w:p w14:paraId="7B053528" w14:textId="77777777" w:rsidR="00252919" w:rsidRPr="002E66B5" w:rsidRDefault="00252919" w:rsidP="002E6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ED78E9" w14:textId="77777777" w:rsidR="001369A9" w:rsidRPr="002E66B5" w:rsidRDefault="00D20B06" w:rsidP="002E6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6B5">
        <w:rPr>
          <w:rFonts w:ascii="Times New Roman" w:hAnsi="Times New Roman" w:cs="Times New Roman"/>
          <w:sz w:val="24"/>
          <w:szCs w:val="24"/>
        </w:rPr>
        <w:t xml:space="preserve"> [15] J. Wang et.al., “Detecting static objects in busy scenes”, Technical Report TR99-1730, Department of Computer Science, Cornell University, 2014. </w:t>
      </w:r>
    </w:p>
    <w:p w14:paraId="760A24CE" w14:textId="77777777" w:rsidR="001369A9" w:rsidRPr="002E66B5" w:rsidRDefault="001369A9" w:rsidP="002E6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BCCE51" w14:textId="77777777" w:rsidR="001369A9" w:rsidRPr="002E66B5" w:rsidRDefault="00D20B06" w:rsidP="002E6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6B5">
        <w:rPr>
          <w:rFonts w:ascii="Times New Roman" w:hAnsi="Times New Roman" w:cs="Times New Roman"/>
          <w:sz w:val="24"/>
          <w:szCs w:val="24"/>
        </w:rPr>
        <w:t xml:space="preserve">[16] V. P. </w:t>
      </w:r>
      <w:proofErr w:type="spellStart"/>
      <w:r w:rsidRPr="002E66B5">
        <w:rPr>
          <w:rFonts w:ascii="Times New Roman" w:hAnsi="Times New Roman" w:cs="Times New Roman"/>
          <w:sz w:val="24"/>
          <w:szCs w:val="24"/>
        </w:rPr>
        <w:t>Korakoppa</w:t>
      </w:r>
      <w:proofErr w:type="spellEnd"/>
      <w:r w:rsidRPr="002E66B5">
        <w:rPr>
          <w:rFonts w:ascii="Times New Roman" w:hAnsi="Times New Roman" w:cs="Times New Roman"/>
          <w:sz w:val="24"/>
          <w:szCs w:val="24"/>
        </w:rPr>
        <w:t xml:space="preserve"> et.al., “An area efficient FPGA implementation of moving object detection and face detection using adaptive threshold method,” International Conference on Recent Trends in Electronics, Information &amp; Communication Technology,2017.</w:t>
      </w:r>
    </w:p>
    <w:p w14:paraId="13788C2F" w14:textId="77777777" w:rsidR="001369A9" w:rsidRPr="002E66B5" w:rsidRDefault="001369A9" w:rsidP="002E6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5A47A6" w14:textId="7E32E65F" w:rsidR="00D20B06" w:rsidRPr="00D20B06" w:rsidRDefault="00D20B06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[17] S. K. </w:t>
      </w:r>
      <w:proofErr w:type="spellStart"/>
      <w:r>
        <w:t>Mankani</w:t>
      </w:r>
      <w:proofErr w:type="spellEnd"/>
      <w:r>
        <w:t xml:space="preserve"> et.al., “Real-time implementation of object detection and tracking on DSP for video surveillance </w:t>
      </w:r>
      <w:proofErr w:type="spellStart"/>
      <w:r>
        <w:t>applications</w:t>
      </w:r>
      <w:proofErr w:type="gramStart"/>
      <w:r>
        <w:t>,”International</w:t>
      </w:r>
      <w:proofErr w:type="spellEnd"/>
      <w:proofErr w:type="gramEnd"/>
      <w:r>
        <w:t xml:space="preserve"> Conference on Recent Trends in Electronics, Information &amp; Communication Technology,2016.</w:t>
      </w:r>
    </w:p>
    <w:p w14:paraId="27EB75E6" w14:textId="77777777" w:rsidR="0009598B" w:rsidRDefault="000959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5EC9624" w14:textId="02C5C39F" w:rsidR="004F00F4" w:rsidRPr="007D3EEA" w:rsidRDefault="004F00F4" w:rsidP="001065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F00F4" w:rsidRPr="007D3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2C613" w14:textId="77777777" w:rsidR="00F367BF" w:rsidRDefault="00F367BF">
      <w:pPr>
        <w:spacing w:line="240" w:lineRule="auto"/>
      </w:pPr>
      <w:r>
        <w:separator/>
      </w:r>
    </w:p>
  </w:endnote>
  <w:endnote w:type="continuationSeparator" w:id="0">
    <w:p w14:paraId="01504134" w14:textId="77777777" w:rsidR="00F367BF" w:rsidRDefault="00F367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C3E28" w14:textId="77777777" w:rsidR="00F367BF" w:rsidRDefault="00F367BF">
      <w:pPr>
        <w:spacing w:after="0"/>
      </w:pPr>
      <w:r>
        <w:separator/>
      </w:r>
    </w:p>
  </w:footnote>
  <w:footnote w:type="continuationSeparator" w:id="0">
    <w:p w14:paraId="05FE8D55" w14:textId="77777777" w:rsidR="00F367BF" w:rsidRDefault="00F367B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1EE"/>
    <w:rsid w:val="0009598B"/>
    <w:rsid w:val="00106530"/>
    <w:rsid w:val="001369A9"/>
    <w:rsid w:val="001430EF"/>
    <w:rsid w:val="00214172"/>
    <w:rsid w:val="00252919"/>
    <w:rsid w:val="002E66B5"/>
    <w:rsid w:val="0036601D"/>
    <w:rsid w:val="004B1519"/>
    <w:rsid w:val="004E6D1D"/>
    <w:rsid w:val="004F00F4"/>
    <w:rsid w:val="00503674"/>
    <w:rsid w:val="005B4BBF"/>
    <w:rsid w:val="0064615A"/>
    <w:rsid w:val="00737DDB"/>
    <w:rsid w:val="007B712F"/>
    <w:rsid w:val="007D3EEA"/>
    <w:rsid w:val="007F7031"/>
    <w:rsid w:val="009314C7"/>
    <w:rsid w:val="009E1CFF"/>
    <w:rsid w:val="00CC0D5D"/>
    <w:rsid w:val="00D20B06"/>
    <w:rsid w:val="00D556E4"/>
    <w:rsid w:val="00DE41EE"/>
    <w:rsid w:val="00E262AD"/>
    <w:rsid w:val="00F23EC8"/>
    <w:rsid w:val="00F367BF"/>
    <w:rsid w:val="34D3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B567"/>
  <w15:docId w15:val="{A8B61548-E745-4A5A-873A-C7DF76D8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harathi hari</cp:lastModifiedBy>
  <cp:revision>19</cp:revision>
  <dcterms:created xsi:type="dcterms:W3CDTF">2021-10-04T07:06:00Z</dcterms:created>
  <dcterms:modified xsi:type="dcterms:W3CDTF">2022-10-25T05:57:00Z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42EC33D647FA49AFB1C1F3B3216B4191</vt:lpwstr>
  </property>
</Properties>
</file>