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88"/>
        <w:tblOverlap w:val="never"/>
        <w:tblW w:w="9158" w:type="dxa"/>
        <w:tblLook w:val="04A0" w:firstRow="1" w:lastRow="0" w:firstColumn="1" w:lastColumn="0" w:noHBand="0" w:noVBand="1"/>
      </w:tblPr>
      <w:tblGrid>
        <w:gridCol w:w="4579"/>
        <w:gridCol w:w="4579"/>
      </w:tblGrid>
      <w:tr w:rsidR="008834A9" w14:paraId="2D5E69AC" w14:textId="77777777" w:rsidTr="00FE66AC">
        <w:trPr>
          <w:trHeight w:val="429"/>
        </w:trPr>
        <w:tc>
          <w:tcPr>
            <w:tcW w:w="4579" w:type="dxa"/>
          </w:tcPr>
          <w:p w14:paraId="6C7CCE0E" w14:textId="061A04FD" w:rsidR="008834A9" w:rsidRDefault="00AF14A0" w:rsidP="00FE66AC">
            <w:r w:rsidRPr="00AF14A0">
              <w:t>Department</w:t>
            </w:r>
          </w:p>
        </w:tc>
        <w:tc>
          <w:tcPr>
            <w:tcW w:w="4579" w:type="dxa"/>
          </w:tcPr>
          <w:p w14:paraId="0AF9D49E" w14:textId="2D33C4F3" w:rsidR="008834A9" w:rsidRDefault="00AF14A0" w:rsidP="00FE66AC">
            <w:r w:rsidRPr="00AF14A0">
              <w:t>FED</w:t>
            </w:r>
          </w:p>
        </w:tc>
      </w:tr>
      <w:tr w:rsidR="00AF14A0" w14:paraId="70D68CAC" w14:textId="77777777" w:rsidTr="00FE66AC">
        <w:trPr>
          <w:trHeight w:val="429"/>
        </w:trPr>
        <w:tc>
          <w:tcPr>
            <w:tcW w:w="4579" w:type="dxa"/>
          </w:tcPr>
          <w:p w14:paraId="3BE9C72C" w14:textId="338B1212" w:rsidR="00AF14A0" w:rsidRPr="00AF14A0" w:rsidRDefault="00AF14A0" w:rsidP="00FE66AC">
            <w:r>
              <w:t>subject</w:t>
            </w:r>
          </w:p>
        </w:tc>
        <w:tc>
          <w:tcPr>
            <w:tcW w:w="4579" w:type="dxa"/>
          </w:tcPr>
          <w:p w14:paraId="128AC5E5" w14:textId="7AB00F12" w:rsidR="00AF14A0" w:rsidRPr="00AF14A0" w:rsidRDefault="00AF14A0" w:rsidP="00FE66AC">
            <w:r w:rsidRPr="00AF14A0">
              <w:t>DSA-2</w:t>
            </w:r>
          </w:p>
        </w:tc>
      </w:tr>
      <w:tr w:rsidR="008834A9" w14:paraId="7993CBE0" w14:textId="77777777" w:rsidTr="00FE66AC">
        <w:trPr>
          <w:trHeight w:val="429"/>
        </w:trPr>
        <w:tc>
          <w:tcPr>
            <w:tcW w:w="4579" w:type="dxa"/>
          </w:tcPr>
          <w:p w14:paraId="5930A130" w14:textId="106EA557" w:rsidR="008834A9" w:rsidRDefault="00AF14A0" w:rsidP="00FE66AC">
            <w:r w:rsidRPr="00AF14A0">
              <w:t>Academic Year</w:t>
            </w:r>
          </w:p>
        </w:tc>
        <w:tc>
          <w:tcPr>
            <w:tcW w:w="4579" w:type="dxa"/>
          </w:tcPr>
          <w:p w14:paraId="39A49278" w14:textId="5EBA9F26" w:rsidR="008834A9" w:rsidRDefault="00AF14A0" w:rsidP="00FE66AC">
            <w:pPr>
              <w:tabs>
                <w:tab w:val="left" w:pos="3201"/>
              </w:tabs>
            </w:pPr>
            <w:r w:rsidRPr="00AF14A0">
              <w:t>I-III Semester (2025-26)</w:t>
            </w:r>
            <w:r>
              <w:tab/>
            </w:r>
          </w:p>
        </w:tc>
      </w:tr>
      <w:tr w:rsidR="00AF14A0" w14:paraId="15C0D360" w14:textId="77777777" w:rsidTr="00FE66AC">
        <w:trPr>
          <w:trHeight w:val="429"/>
        </w:trPr>
        <w:tc>
          <w:tcPr>
            <w:tcW w:w="4579" w:type="dxa"/>
          </w:tcPr>
          <w:p w14:paraId="30AB5280" w14:textId="3E46D430" w:rsidR="00AF14A0" w:rsidRPr="00AF14A0" w:rsidRDefault="00AF14A0" w:rsidP="00FE66AC">
            <w:r w:rsidRPr="00AF14A0">
              <w:t>Faculty Name</w:t>
            </w:r>
          </w:p>
        </w:tc>
        <w:tc>
          <w:tcPr>
            <w:tcW w:w="4579" w:type="dxa"/>
          </w:tcPr>
          <w:p w14:paraId="3788CA2C" w14:textId="6E114A53" w:rsidR="00AF14A0" w:rsidRPr="00AF14A0" w:rsidRDefault="00AF14A0" w:rsidP="00FE66AC">
            <w:pPr>
              <w:tabs>
                <w:tab w:val="left" w:pos="3201"/>
              </w:tabs>
            </w:pPr>
            <w:r w:rsidRPr="00AF14A0">
              <w:t>BALAIAH SIR</w:t>
            </w:r>
          </w:p>
        </w:tc>
      </w:tr>
      <w:tr w:rsidR="008834A9" w14:paraId="43F1F924" w14:textId="77777777" w:rsidTr="00FE66AC">
        <w:trPr>
          <w:trHeight w:val="429"/>
        </w:trPr>
        <w:tc>
          <w:tcPr>
            <w:tcW w:w="4579" w:type="dxa"/>
          </w:tcPr>
          <w:p w14:paraId="1A9E37E8" w14:textId="1C9D785F" w:rsidR="008834A9" w:rsidRDefault="00AF14A0" w:rsidP="00FE66AC">
            <w:pPr>
              <w:tabs>
                <w:tab w:val="left" w:pos="1019"/>
              </w:tabs>
            </w:pPr>
            <w:r w:rsidRPr="00AF14A0">
              <w:t>Student Name</w:t>
            </w:r>
          </w:p>
        </w:tc>
        <w:tc>
          <w:tcPr>
            <w:tcW w:w="4579" w:type="dxa"/>
          </w:tcPr>
          <w:p w14:paraId="42D36C63" w14:textId="045800E0" w:rsidR="008834A9" w:rsidRDefault="00AF14A0" w:rsidP="00FE66AC">
            <w:r>
              <w:t>K. Aasritha</w:t>
            </w:r>
          </w:p>
        </w:tc>
      </w:tr>
      <w:tr w:rsidR="008834A9" w14:paraId="77F98AB7" w14:textId="77777777" w:rsidTr="00FE66AC">
        <w:trPr>
          <w:trHeight w:val="429"/>
        </w:trPr>
        <w:tc>
          <w:tcPr>
            <w:tcW w:w="4579" w:type="dxa"/>
          </w:tcPr>
          <w:p w14:paraId="34EFB87D" w14:textId="3A893D8E" w:rsidR="008834A9" w:rsidRDefault="00AF14A0" w:rsidP="00FE66AC">
            <w:r w:rsidRPr="00AF14A0">
              <w:t>Roll Number</w:t>
            </w:r>
          </w:p>
        </w:tc>
        <w:tc>
          <w:tcPr>
            <w:tcW w:w="4579" w:type="dxa"/>
          </w:tcPr>
          <w:p w14:paraId="6B856827" w14:textId="1C625D1E" w:rsidR="008834A9" w:rsidRDefault="00AF14A0" w:rsidP="00FE66AC">
            <w:r>
              <w:t>2520030178</w:t>
            </w:r>
          </w:p>
        </w:tc>
      </w:tr>
      <w:tr w:rsidR="008834A9" w14:paraId="53D7858E" w14:textId="77777777" w:rsidTr="00FE66AC">
        <w:trPr>
          <w:trHeight w:val="429"/>
        </w:trPr>
        <w:tc>
          <w:tcPr>
            <w:tcW w:w="4579" w:type="dxa"/>
          </w:tcPr>
          <w:p w14:paraId="108B9C88" w14:textId="51E40F29" w:rsidR="008834A9" w:rsidRDefault="00AF14A0" w:rsidP="00FE66AC">
            <w:r w:rsidRPr="00AF14A0">
              <w:t>Branch</w:t>
            </w:r>
          </w:p>
        </w:tc>
        <w:tc>
          <w:tcPr>
            <w:tcW w:w="4579" w:type="dxa"/>
          </w:tcPr>
          <w:p w14:paraId="5700C6CD" w14:textId="6CAA81DE" w:rsidR="008834A9" w:rsidRDefault="00AF14A0" w:rsidP="00FE66AC">
            <w:r>
              <w:t>CSE</w:t>
            </w:r>
          </w:p>
        </w:tc>
      </w:tr>
      <w:tr w:rsidR="008834A9" w14:paraId="106ECA85" w14:textId="77777777" w:rsidTr="00FE66AC">
        <w:trPr>
          <w:trHeight w:val="429"/>
        </w:trPr>
        <w:tc>
          <w:tcPr>
            <w:tcW w:w="4579" w:type="dxa"/>
          </w:tcPr>
          <w:p w14:paraId="3E6F2B5B" w14:textId="3541AAB9" w:rsidR="008834A9" w:rsidRDefault="00AF14A0" w:rsidP="00FE66AC">
            <w:r w:rsidRPr="00AF14A0">
              <w:t>Course Outcome</w:t>
            </w:r>
          </w:p>
        </w:tc>
        <w:tc>
          <w:tcPr>
            <w:tcW w:w="4579" w:type="dxa"/>
          </w:tcPr>
          <w:p w14:paraId="49DF23D7" w14:textId="77777777" w:rsidR="008834A9" w:rsidRDefault="008834A9" w:rsidP="00FE66AC"/>
        </w:tc>
      </w:tr>
    </w:tbl>
    <w:p w14:paraId="310893DB" w14:textId="6803490D" w:rsidR="00FE66AC" w:rsidRPr="00FE66AC" w:rsidRDefault="00FE66AC" w:rsidP="00FE66AC"/>
    <w:p w14:paraId="32AE2454" w14:textId="77777777" w:rsidR="00F1263C" w:rsidRPr="00F1263C" w:rsidRDefault="00F1263C" w:rsidP="00F1263C"/>
    <w:p w14:paraId="261CDF4F" w14:textId="77777777" w:rsidR="00BE664A" w:rsidRDefault="00F1263C" w:rsidP="00F1263C">
      <w:r w:rsidRPr="00F1263C">
        <w:t xml:space="preserve"> </w:t>
      </w:r>
      <w:r w:rsidRPr="00F1263C">
        <w:rPr>
          <w:b/>
          <w:bCs/>
        </w:rPr>
        <w:t>Case Study Topic:</w:t>
      </w:r>
      <w:r w:rsidR="00BE664A" w:rsidRPr="00BE664A">
        <w:t xml:space="preserve"> </w:t>
      </w:r>
      <w:r w:rsidR="00BE664A" w:rsidRPr="00BE664A">
        <w:rPr>
          <w:b/>
          <w:bCs/>
        </w:rPr>
        <w:t>Uber Bengaluru Surge Multiplier Management Using Segment Tree with Lazy Propagation</w:t>
      </w:r>
      <w:r w:rsidR="00BE664A">
        <w:rPr>
          <w:b/>
          <w:bCs/>
        </w:rPr>
        <w:t>.</w:t>
      </w:r>
    </w:p>
    <w:p w14:paraId="68F84643" w14:textId="02D529A3" w:rsidR="00F1263C" w:rsidRDefault="00F1263C" w:rsidP="00F1263C">
      <w:pPr>
        <w:rPr>
          <w:b/>
          <w:bCs/>
        </w:rPr>
      </w:pPr>
      <w:r w:rsidRPr="00BE664A">
        <w:rPr>
          <w:sz w:val="30"/>
          <w:szCs w:val="30"/>
        </w:rPr>
        <w:t xml:space="preserve"> </w:t>
      </w:r>
      <w:r w:rsidRPr="00BE664A">
        <w:rPr>
          <w:b/>
          <w:bCs/>
        </w:rPr>
        <w:t xml:space="preserve">Work Done </w:t>
      </w:r>
      <w:r w:rsidR="005A04B8" w:rsidRPr="00BE664A">
        <w:rPr>
          <w:b/>
          <w:bCs/>
        </w:rPr>
        <w:t>Summary:</w:t>
      </w:r>
      <w:r w:rsidR="00BE664A" w:rsidRPr="00BE664A">
        <w:rPr>
          <w:b/>
          <w:bCs/>
        </w:rPr>
        <w:t xml:space="preserve"> </w:t>
      </w:r>
      <w:r w:rsidR="00BE664A">
        <w:rPr>
          <w:b/>
          <w:bCs/>
        </w:rPr>
        <w:t xml:space="preserve"> </w:t>
      </w:r>
      <w:r w:rsidR="00BE664A" w:rsidRPr="00BE664A">
        <w:rPr>
          <w:b/>
          <w:bCs/>
        </w:rPr>
        <w:t>Developed a Segment Tree with Lazy Propagation for Uber Bengaluru's 16 geofenced zones to handle surge multiplier updates efficiently. The system performs range-add updates on selected zones and range maximum queries to find the highest surge multiplier within a given range. Lazy markers are used to defer updates, reducing computation and ensuring all operations are completed efficiently in O</w:t>
      </w:r>
      <w:r w:rsidR="005A04B8">
        <w:rPr>
          <w:b/>
          <w:bCs/>
        </w:rPr>
        <w:t xml:space="preserve"> </w:t>
      </w:r>
      <w:r w:rsidR="00BE664A" w:rsidRPr="00BE664A">
        <w:rPr>
          <w:b/>
          <w:bCs/>
        </w:rPr>
        <w:t>(log n) time. This enables fast and scalable surge management for real-time ride demand scenarios.</w:t>
      </w:r>
    </w:p>
    <w:p w14:paraId="0479AA74" w14:textId="77777777" w:rsidR="005A04B8" w:rsidRPr="005A04B8" w:rsidRDefault="005A04B8" w:rsidP="005A04B8">
      <w:pPr>
        <w:rPr>
          <w:b/>
          <w:bCs/>
        </w:rPr>
      </w:pPr>
      <w:r w:rsidRPr="005A04B8">
        <w:rPr>
          <w:b/>
          <w:bCs/>
        </w:rPr>
        <w:t>Implementation Details</w:t>
      </w:r>
    </w:p>
    <w:p w14:paraId="4A8CC555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Constructed a Segment Tree for 16 geofenced zones to store the maximum surge multiplier in each segment. </w:t>
      </w:r>
    </w:p>
    <w:p w14:paraId="157B39A1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Used Lazy Propagation to efficiently handle range-add updates without updating every zone individually. </w:t>
      </w:r>
    </w:p>
    <w:p w14:paraId="335E909C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Applied updates on ranges [3,9], [7,14], and [2,6] by storing pending values in lazy markers. </w:t>
      </w:r>
    </w:p>
    <w:p w14:paraId="4DDE7036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Processed range maximum queries on [0,15] and [4,10] to retrieve the highest surge multiplier. </w:t>
      </w:r>
    </w:p>
    <w:p w14:paraId="6983A2A7" w14:textId="77777777" w:rsidR="005A04B8" w:rsidRPr="005A04B8" w:rsidRDefault="005A04B8" w:rsidP="005A04B8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 xml:space="preserve">Updated internal node maximum values whenever required and propagated lazy values only when accessed. </w:t>
      </w:r>
    </w:p>
    <w:p w14:paraId="1CFF4339" w14:textId="14C5C813" w:rsidR="005A04B8" w:rsidRDefault="005A04B8" w:rsidP="00F1263C">
      <w:pPr>
        <w:numPr>
          <w:ilvl w:val="0"/>
          <w:numId w:val="1"/>
        </w:numPr>
        <w:rPr>
          <w:b/>
          <w:bCs/>
        </w:rPr>
      </w:pPr>
      <w:r w:rsidRPr="005A04B8">
        <w:rPr>
          <w:b/>
          <w:bCs/>
        </w:rPr>
        <w:t>Achieved efficient range updates and range maximum queries in O</w:t>
      </w:r>
      <w:r w:rsidRPr="005A04B8">
        <w:rPr>
          <w:b/>
          <w:bCs/>
        </w:rPr>
        <w:t xml:space="preserve"> </w:t>
      </w:r>
      <w:r w:rsidRPr="005A04B8">
        <w:rPr>
          <w:b/>
          <w:bCs/>
        </w:rPr>
        <w:t>(log n) time.</w:t>
      </w:r>
    </w:p>
    <w:p w14:paraId="4A951DBF" w14:textId="38323FC0" w:rsidR="005A04B8" w:rsidRDefault="005A04B8" w:rsidP="005A04B8">
      <w:pPr>
        <w:ind w:left="360"/>
        <w:rPr>
          <w:b/>
          <w:bCs/>
        </w:rPr>
      </w:pPr>
    </w:p>
    <w:p w14:paraId="5F377382" w14:textId="77777777" w:rsidR="005A04B8" w:rsidRPr="005A04B8" w:rsidRDefault="005A04B8" w:rsidP="005A04B8">
      <w:pPr>
        <w:ind w:left="360"/>
        <w:rPr>
          <w:b/>
          <w:bCs/>
        </w:rPr>
      </w:pPr>
    </w:p>
    <w:p w14:paraId="762B9B48" w14:textId="77777777" w:rsidR="00BE664A" w:rsidRPr="00BE664A" w:rsidRDefault="00BE664A" w:rsidP="00F1263C"/>
    <w:p w14:paraId="05D9DC6E" w14:textId="5A75C2CF" w:rsidR="00342D6D" w:rsidRDefault="00342D6D" w:rsidP="00FE66AC"/>
    <w:p w14:paraId="4665D59A" w14:textId="66A5E89E" w:rsidR="005A04B8" w:rsidRDefault="005A04B8" w:rsidP="00FE66AC">
      <w:pPr>
        <w:rPr>
          <w:b/>
          <w:bCs/>
        </w:rPr>
      </w:pPr>
      <w:r w:rsidRPr="005A04B8">
        <w:rPr>
          <w:b/>
          <w:bCs/>
        </w:rPr>
        <w:t xml:space="preserve">Result: Screenshots / </w:t>
      </w:r>
      <w:proofErr w:type="gramStart"/>
      <w:r w:rsidRPr="005A04B8">
        <w:rPr>
          <w:b/>
          <w:bCs/>
        </w:rPr>
        <w:t>Output</w:t>
      </w:r>
      <w:r>
        <w:rPr>
          <w:b/>
          <w:bCs/>
        </w:rPr>
        <w:t xml:space="preserve"> :</w:t>
      </w:r>
      <w:proofErr w:type="gramEnd"/>
    </w:p>
    <w:p w14:paraId="2AE314F4" w14:textId="77777777" w:rsidR="000664B3" w:rsidRDefault="000664B3" w:rsidP="00FE66AC">
      <w:pPr>
        <w:rPr>
          <w:b/>
          <w:bCs/>
        </w:rPr>
      </w:pPr>
    </w:p>
    <w:p w14:paraId="1EB978B4" w14:textId="0F4FDEDD" w:rsidR="000664B3" w:rsidRDefault="000664B3" w:rsidP="00FE66AC">
      <w:pPr>
        <w:rPr>
          <w:b/>
          <w:bCs/>
        </w:rPr>
      </w:pPr>
      <w:r w:rsidRPr="000664B3">
        <w:rPr>
          <w:b/>
          <w:bCs/>
        </w:rPr>
        <w:drawing>
          <wp:inline distT="0" distB="0" distL="0" distR="0" wp14:anchorId="0625754B" wp14:editId="265A689F">
            <wp:extent cx="5731510" cy="2912110"/>
            <wp:effectExtent l="0" t="0" r="2540" b="2540"/>
            <wp:docPr id="15815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7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B400" w14:textId="77777777" w:rsidR="005A04B8" w:rsidRPr="005A04B8" w:rsidRDefault="005A04B8" w:rsidP="005A04B8">
      <w:r w:rsidRPr="005A04B8">
        <w:rPr>
          <w:b/>
          <w:bCs/>
        </w:rPr>
        <w:t>Time Complexity:</w:t>
      </w:r>
    </w:p>
    <w:p w14:paraId="25B1700B" w14:textId="329DC971" w:rsidR="005A04B8" w:rsidRPr="005A04B8" w:rsidRDefault="005A04B8" w:rsidP="005A04B8">
      <w:pPr>
        <w:numPr>
          <w:ilvl w:val="0"/>
          <w:numId w:val="2"/>
        </w:numPr>
      </w:pPr>
      <w:r w:rsidRPr="005A04B8">
        <w:t xml:space="preserve">Range Update: </w:t>
      </w:r>
      <w:r w:rsidRPr="005A04B8">
        <w:rPr>
          <w:b/>
          <w:bCs/>
        </w:rPr>
        <w:t>O</w:t>
      </w:r>
      <w:r>
        <w:rPr>
          <w:b/>
          <w:bCs/>
        </w:rPr>
        <w:t xml:space="preserve"> </w:t>
      </w:r>
      <w:r w:rsidRPr="005A04B8">
        <w:rPr>
          <w:b/>
          <w:bCs/>
        </w:rPr>
        <w:t>(log n)</w:t>
      </w:r>
      <w:r w:rsidRPr="005A04B8">
        <w:t xml:space="preserve"> </w:t>
      </w:r>
    </w:p>
    <w:p w14:paraId="23241C35" w14:textId="6A45BD2E" w:rsidR="005A04B8" w:rsidRPr="005A04B8" w:rsidRDefault="005A04B8" w:rsidP="005A04B8">
      <w:pPr>
        <w:numPr>
          <w:ilvl w:val="0"/>
          <w:numId w:val="2"/>
        </w:numPr>
      </w:pPr>
      <w:r w:rsidRPr="005A04B8">
        <w:t xml:space="preserve">Range Maximum Query: </w:t>
      </w:r>
      <w:r w:rsidRPr="005A04B8">
        <w:rPr>
          <w:b/>
          <w:bCs/>
        </w:rPr>
        <w:t>O</w:t>
      </w:r>
      <w:r>
        <w:rPr>
          <w:b/>
          <w:bCs/>
        </w:rPr>
        <w:t xml:space="preserve"> </w:t>
      </w:r>
      <w:r w:rsidRPr="005A04B8">
        <w:rPr>
          <w:b/>
          <w:bCs/>
        </w:rPr>
        <w:t>(log n)</w:t>
      </w:r>
      <w:r w:rsidRPr="005A04B8">
        <w:t xml:space="preserve"> </w:t>
      </w:r>
    </w:p>
    <w:p w14:paraId="3B5AD84C" w14:textId="77777777" w:rsidR="005A04B8" w:rsidRPr="005A04B8" w:rsidRDefault="005A04B8" w:rsidP="005A04B8">
      <w:pPr>
        <w:numPr>
          <w:ilvl w:val="0"/>
          <w:numId w:val="2"/>
        </w:numPr>
      </w:pPr>
      <w:r w:rsidRPr="005A04B8">
        <w:t xml:space="preserve">Segment Tree Construction: </w:t>
      </w:r>
      <w:r w:rsidRPr="005A04B8">
        <w:rPr>
          <w:b/>
          <w:bCs/>
        </w:rPr>
        <w:t>O(n)</w:t>
      </w:r>
    </w:p>
    <w:p w14:paraId="12D8DDCE" w14:textId="77777777" w:rsidR="00342D6D" w:rsidRDefault="00342D6D" w:rsidP="00342D6D">
      <w:pPr>
        <w:rPr>
          <w:b/>
          <w:bCs/>
        </w:rPr>
      </w:pPr>
    </w:p>
    <w:p w14:paraId="0BC5C1E5" w14:textId="4A998436" w:rsidR="00342D6D" w:rsidRPr="00342D6D" w:rsidRDefault="00342D6D" w:rsidP="00342D6D">
      <w:pPr>
        <w:rPr>
          <w:b/>
          <w:bCs/>
        </w:rPr>
      </w:pPr>
      <w:r>
        <w:rPr>
          <w:b/>
          <w:bCs/>
        </w:rPr>
        <w:t xml:space="preserve">            </w:t>
      </w:r>
      <w:r w:rsidRPr="00342D6D">
        <w:rPr>
          <w:b/>
          <w:bCs/>
        </w:rPr>
        <w:t>Conclusion</w:t>
      </w:r>
    </w:p>
    <w:p w14:paraId="3CAC14A1" w14:textId="7FAB3890" w:rsidR="00342D6D" w:rsidRDefault="00342D6D" w:rsidP="00342D6D">
      <w:pPr>
        <w:ind w:left="720"/>
      </w:pPr>
      <w:r w:rsidRPr="00342D6D">
        <w:t xml:space="preserve">The </w:t>
      </w:r>
      <w:r w:rsidRPr="00342D6D">
        <w:rPr>
          <w:b/>
          <w:bCs/>
        </w:rPr>
        <w:t>Segment Tree with Lazy Propagation</w:t>
      </w:r>
      <w:r w:rsidRPr="00342D6D">
        <w:t xml:space="preserve"> efficiently manages surge multiplier updates and maximum surge queries across Uber Bengaluru's geofenced zones. By delaying unnecessary updates, the system achieves </w:t>
      </w:r>
      <w:r w:rsidRPr="00342D6D">
        <w:rPr>
          <w:b/>
          <w:bCs/>
        </w:rPr>
        <w:t>O</w:t>
      </w:r>
      <w:r>
        <w:rPr>
          <w:b/>
          <w:bCs/>
        </w:rPr>
        <w:t xml:space="preserve"> </w:t>
      </w:r>
      <w:r w:rsidRPr="00342D6D">
        <w:rPr>
          <w:b/>
          <w:bCs/>
        </w:rPr>
        <w:t>(</w:t>
      </w:r>
      <w:r>
        <w:rPr>
          <w:b/>
          <w:bCs/>
        </w:rPr>
        <w:t>l</w:t>
      </w:r>
      <w:r w:rsidRPr="00342D6D">
        <w:rPr>
          <w:b/>
          <w:bCs/>
        </w:rPr>
        <w:t>og n)</w:t>
      </w:r>
      <w:r w:rsidRPr="00342D6D">
        <w:t xml:space="preserve"> time complexity for both range updates and queries, making it suitable for real-time and large-scale ride demand management applications.</w:t>
      </w:r>
    </w:p>
    <w:p w14:paraId="1ABEB2B7" w14:textId="77777777" w:rsidR="000664B3" w:rsidRDefault="000664B3" w:rsidP="00342D6D">
      <w:pPr>
        <w:ind w:left="720"/>
      </w:pPr>
    </w:p>
    <w:p w14:paraId="066577F4" w14:textId="2C17A5BD" w:rsidR="000664B3" w:rsidRDefault="000664B3" w:rsidP="00342D6D">
      <w:pPr>
        <w:ind w:left="720"/>
      </w:pPr>
      <w:r>
        <w:t>GitHub link:</w:t>
      </w:r>
    </w:p>
    <w:p w14:paraId="61F21621" w14:textId="6EBE2A5C" w:rsidR="00867A26" w:rsidRPr="00342D6D" w:rsidRDefault="00867A26" w:rsidP="00342D6D">
      <w:pPr>
        <w:ind w:left="720"/>
      </w:pPr>
      <w:r w:rsidRPr="00867A26">
        <w:drawing>
          <wp:inline distT="0" distB="0" distL="0" distR="0" wp14:anchorId="106C0422" wp14:editId="2F5AECDB">
            <wp:extent cx="5731510" cy="861695"/>
            <wp:effectExtent l="0" t="0" r="2540" b="0"/>
            <wp:docPr id="95496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69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C74E" w14:textId="77777777" w:rsidR="00342D6D" w:rsidRPr="005A04B8" w:rsidRDefault="00342D6D" w:rsidP="005A04B8">
      <w:pPr>
        <w:ind w:left="720"/>
      </w:pPr>
    </w:p>
    <w:sectPr w:rsidR="00342D6D" w:rsidRPr="005A04B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D45C6" w14:textId="77777777" w:rsidR="00961B68" w:rsidRDefault="00961B68" w:rsidP="00FE66AC">
      <w:pPr>
        <w:spacing w:after="0" w:line="240" w:lineRule="auto"/>
      </w:pPr>
      <w:r>
        <w:separator/>
      </w:r>
    </w:p>
  </w:endnote>
  <w:endnote w:type="continuationSeparator" w:id="0">
    <w:p w14:paraId="4305D654" w14:textId="77777777" w:rsidR="00961B68" w:rsidRDefault="00961B68" w:rsidP="00FE6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40CE0" w14:textId="77777777" w:rsidR="00961B68" w:rsidRDefault="00961B68" w:rsidP="00FE66AC">
      <w:pPr>
        <w:spacing w:after="0" w:line="240" w:lineRule="auto"/>
      </w:pPr>
      <w:r>
        <w:separator/>
      </w:r>
    </w:p>
  </w:footnote>
  <w:footnote w:type="continuationSeparator" w:id="0">
    <w:p w14:paraId="2D7724AF" w14:textId="77777777" w:rsidR="00961B68" w:rsidRDefault="00961B68" w:rsidP="00FE6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7DF5" w14:textId="09C0018F" w:rsidR="00FE66AC" w:rsidRPr="00FE66AC" w:rsidRDefault="00867A26" w:rsidP="00FE66AC">
    <w:pPr>
      <w:pStyle w:val="Header"/>
    </w:pPr>
    <w:r w:rsidRPr="00867A26">
      <w:drawing>
        <wp:inline distT="0" distB="0" distL="0" distR="0" wp14:anchorId="26087A75" wp14:editId="6DFB31DF">
          <wp:extent cx="5731510" cy="977265"/>
          <wp:effectExtent l="0" t="0" r="2540" b="0"/>
          <wp:docPr id="804247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2475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977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E149F"/>
    <w:multiLevelType w:val="multilevel"/>
    <w:tmpl w:val="B6D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26F8C"/>
    <w:multiLevelType w:val="multilevel"/>
    <w:tmpl w:val="4522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29856">
    <w:abstractNumId w:val="1"/>
  </w:num>
  <w:num w:numId="2" w16cid:durableId="193358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DC"/>
    <w:rsid w:val="000664B3"/>
    <w:rsid w:val="00342D6D"/>
    <w:rsid w:val="00394D77"/>
    <w:rsid w:val="005A04B8"/>
    <w:rsid w:val="00622CE1"/>
    <w:rsid w:val="00867A26"/>
    <w:rsid w:val="008834A9"/>
    <w:rsid w:val="00961B68"/>
    <w:rsid w:val="00A818DC"/>
    <w:rsid w:val="00AF14A0"/>
    <w:rsid w:val="00BE664A"/>
    <w:rsid w:val="00F1263C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DEA47"/>
  <w15:chartTrackingRefBased/>
  <w15:docId w15:val="{36A4C33C-02E7-4F1C-A2E7-6A61AE48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18DC"/>
    <w:pPr>
      <w:spacing w:after="0" w:line="240" w:lineRule="auto"/>
    </w:pPr>
  </w:style>
  <w:style w:type="table" w:styleId="TableGrid">
    <w:name w:val="Table Grid"/>
    <w:basedOn w:val="TableNormal"/>
    <w:uiPriority w:val="39"/>
    <w:rsid w:val="00A81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6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6AC"/>
  </w:style>
  <w:style w:type="paragraph" w:styleId="Footer">
    <w:name w:val="footer"/>
    <w:basedOn w:val="Normal"/>
    <w:link w:val="FooterChar"/>
    <w:uiPriority w:val="99"/>
    <w:unhideWhenUsed/>
    <w:rsid w:val="00FE66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6AC"/>
  </w:style>
  <w:style w:type="character" w:styleId="Strong">
    <w:name w:val="Strong"/>
    <w:basedOn w:val="DefaultParagraphFont"/>
    <w:uiPriority w:val="22"/>
    <w:qFormat/>
    <w:rsid w:val="00342D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1</cp:revision>
  <dcterms:created xsi:type="dcterms:W3CDTF">2026-05-30T19:38:00Z</dcterms:created>
  <dcterms:modified xsi:type="dcterms:W3CDTF">2026-05-31T11:27:00Z</dcterms:modified>
</cp:coreProperties>
</file>