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CDAE" w14:textId="55A51861" w:rsidR="00FD4DA5" w:rsidRDefault="00FD4DA5">
      <w:r w:rsidRPr="00FD4DA5">
        <w:drawing>
          <wp:inline distT="0" distB="0" distL="0" distR="0" wp14:anchorId="39A529C4" wp14:editId="64FC072F">
            <wp:extent cx="5731510" cy="1031240"/>
            <wp:effectExtent l="0" t="0" r="2540" b="0"/>
            <wp:docPr id="2024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713" name=""/>
                    <pic:cNvPicPr/>
                  </pic:nvPicPr>
                  <pic:blipFill>
                    <a:blip r:embed="rId7"/>
                    <a:stretch>
                      <a:fillRect/>
                    </a:stretch>
                  </pic:blipFill>
                  <pic:spPr>
                    <a:xfrm>
                      <a:off x="0" y="0"/>
                      <a:ext cx="5731510" cy="1031240"/>
                    </a:xfrm>
                    <a:prstGeom prst="rect">
                      <a:avLst/>
                    </a:prstGeom>
                  </pic:spPr>
                </pic:pic>
              </a:graphicData>
            </a:graphic>
          </wp:inline>
        </w:drawing>
      </w:r>
    </w:p>
    <w:tbl>
      <w:tblPr>
        <w:tblStyle w:val="TableGrid"/>
        <w:tblW w:w="9376" w:type="dxa"/>
        <w:tblLook w:val="04A0" w:firstRow="1" w:lastRow="0" w:firstColumn="1" w:lastColumn="0" w:noHBand="0" w:noVBand="1"/>
      </w:tblPr>
      <w:tblGrid>
        <w:gridCol w:w="4669"/>
        <w:gridCol w:w="4707"/>
      </w:tblGrid>
      <w:tr w:rsidR="00CA3429" w14:paraId="53F50927" w14:textId="22892FDA" w:rsidTr="00CA3429">
        <w:trPr>
          <w:trHeight w:val="577"/>
        </w:trPr>
        <w:tc>
          <w:tcPr>
            <w:tcW w:w="4669" w:type="dxa"/>
          </w:tcPr>
          <w:p w14:paraId="230A3213" w14:textId="77777777" w:rsidR="00CA3429" w:rsidRDefault="00CA3429"/>
          <w:tbl>
            <w:tblPr>
              <w:tblW w:w="1231" w:type="dxa"/>
              <w:tblCellSpacing w:w="15" w:type="dxa"/>
              <w:tblCellMar>
                <w:top w:w="15" w:type="dxa"/>
                <w:left w:w="15" w:type="dxa"/>
                <w:bottom w:w="15" w:type="dxa"/>
                <w:right w:w="15" w:type="dxa"/>
              </w:tblCellMar>
              <w:tblLook w:val="04A0" w:firstRow="1" w:lastRow="0" w:firstColumn="1" w:lastColumn="0" w:noHBand="0" w:noVBand="1"/>
            </w:tblPr>
            <w:tblGrid>
              <w:gridCol w:w="1231"/>
            </w:tblGrid>
            <w:tr w:rsidR="00CA3429" w:rsidRPr="00FD4DA5" w14:paraId="384AA78A" w14:textId="77777777" w:rsidTr="00FD4DA5">
              <w:trPr>
                <w:trHeight w:val="298"/>
                <w:tblCellSpacing w:w="15" w:type="dxa"/>
              </w:trPr>
              <w:tc>
                <w:tcPr>
                  <w:tcW w:w="0" w:type="auto"/>
                  <w:vAlign w:val="center"/>
                  <w:hideMark/>
                </w:tcPr>
                <w:p w14:paraId="7CF0ADDB" w14:textId="77777777" w:rsidR="00CA3429" w:rsidRPr="00FD4DA5" w:rsidRDefault="00CA3429" w:rsidP="00FD4DA5">
                  <w:pPr>
                    <w:spacing w:after="0" w:line="240" w:lineRule="auto"/>
                    <w:rPr>
                      <w:b/>
                      <w:bCs/>
                      <w:sz w:val="30"/>
                      <w:szCs w:val="30"/>
                    </w:rPr>
                  </w:pPr>
                  <w:r w:rsidRPr="00FD4DA5">
                    <w:rPr>
                      <w:b/>
                      <w:bCs/>
                    </w:rPr>
                    <w:t>Department</w:t>
                  </w:r>
                </w:p>
              </w:tc>
            </w:tr>
          </w:tbl>
          <w:p w14:paraId="3E836811" w14:textId="77777777" w:rsidR="00CA3429" w:rsidRPr="00FD4DA5" w:rsidRDefault="00CA3429" w:rsidP="00FD4DA5">
            <w:pPr>
              <w:rPr>
                <w:vanish/>
              </w:rPr>
            </w:pPr>
          </w:p>
          <w:p w14:paraId="74F7D321" w14:textId="77777777" w:rsidR="00CA3429" w:rsidRDefault="00CA3429" w:rsidP="002C1B01"/>
        </w:tc>
        <w:tc>
          <w:tcPr>
            <w:tcW w:w="4707" w:type="dxa"/>
          </w:tcPr>
          <w:p w14:paraId="39489C14" w14:textId="2DBD368A" w:rsidR="00CA3429" w:rsidRPr="00FD4DA5" w:rsidRDefault="00CA3429" w:rsidP="002C1B01">
            <w:r>
              <w:t xml:space="preserve">    </w:t>
            </w: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42E6B21A" w14:textId="77777777" w:rsidTr="00FD4DA5">
              <w:trPr>
                <w:trHeight w:hRule="exact" w:val="11"/>
                <w:tblCellSpacing w:w="15" w:type="dxa"/>
              </w:trPr>
              <w:tc>
                <w:tcPr>
                  <w:tcW w:w="0" w:type="auto"/>
                  <w:vAlign w:val="center"/>
                  <w:hideMark/>
                </w:tcPr>
                <w:p w14:paraId="31988302" w14:textId="77777777" w:rsidR="00CA3429" w:rsidRPr="00FD4DA5" w:rsidRDefault="00CA3429" w:rsidP="00FD4DA5">
                  <w:pPr>
                    <w:spacing w:after="0" w:line="240" w:lineRule="auto"/>
                  </w:pPr>
                </w:p>
              </w:tc>
            </w:tr>
          </w:tbl>
          <w:p w14:paraId="626B930B" w14:textId="3F786253" w:rsidR="00CA3429" w:rsidRPr="00FD4DA5" w:rsidRDefault="007E1457" w:rsidP="002C1B01">
            <w:r>
              <w:t>FED</w:t>
            </w:r>
          </w:p>
        </w:tc>
      </w:tr>
      <w:tr w:rsidR="00CA3429" w14:paraId="7F366AB8" w14:textId="2E65F4FE" w:rsidTr="00CA3429">
        <w:trPr>
          <w:trHeight w:val="577"/>
        </w:trPr>
        <w:tc>
          <w:tcPr>
            <w:tcW w:w="4669" w:type="dxa"/>
          </w:tcPr>
          <w:tbl>
            <w:tblPr>
              <w:tblW w:w="895" w:type="dxa"/>
              <w:tblCellSpacing w:w="15" w:type="dxa"/>
              <w:tblCellMar>
                <w:top w:w="15" w:type="dxa"/>
                <w:left w:w="15" w:type="dxa"/>
                <w:bottom w:w="15" w:type="dxa"/>
                <w:right w:w="15" w:type="dxa"/>
              </w:tblCellMar>
              <w:tblLook w:val="04A0" w:firstRow="1" w:lastRow="0" w:firstColumn="1" w:lastColumn="0" w:noHBand="0" w:noVBand="1"/>
            </w:tblPr>
            <w:tblGrid>
              <w:gridCol w:w="813"/>
              <w:gridCol w:w="82"/>
            </w:tblGrid>
            <w:tr w:rsidR="00CA3429" w:rsidRPr="00FD4DA5" w14:paraId="150197CB" w14:textId="77777777" w:rsidTr="00FD4DA5">
              <w:trPr>
                <w:trHeight w:val="310"/>
                <w:tblCellSpacing w:w="15" w:type="dxa"/>
              </w:trPr>
              <w:tc>
                <w:tcPr>
                  <w:tcW w:w="0" w:type="auto"/>
                  <w:vAlign w:val="center"/>
                  <w:hideMark/>
                </w:tcPr>
                <w:p w14:paraId="17640C03" w14:textId="77777777" w:rsidR="00CA3429" w:rsidRPr="00FD4DA5" w:rsidRDefault="00CA3429" w:rsidP="00FD4DA5">
                  <w:pPr>
                    <w:spacing w:after="0" w:line="240" w:lineRule="auto"/>
                    <w:rPr>
                      <w:rFonts w:ascii="Times New Roman" w:eastAsia="Times New Roman" w:hAnsi="Times New Roman" w:cs="Times New Roman"/>
                      <w:kern w:val="0"/>
                      <w:sz w:val="24"/>
                      <w:szCs w:val="24"/>
                      <w:lang w:eastAsia="en-IN"/>
                      <w14:ligatures w14:val="none"/>
                    </w:rPr>
                  </w:pPr>
                  <w:r w:rsidRPr="00FD4DA5">
                    <w:rPr>
                      <w:rFonts w:ascii="Times New Roman" w:eastAsia="Times New Roman" w:hAnsi="Times New Roman" w:cs="Times New Roman"/>
                      <w:kern w:val="0"/>
                      <w:sz w:val="24"/>
                      <w:szCs w:val="24"/>
                      <w:lang w:eastAsia="en-IN"/>
                      <w14:ligatures w14:val="none"/>
                    </w:rPr>
                    <w:t>Subject</w:t>
                  </w:r>
                </w:p>
              </w:tc>
              <w:tc>
                <w:tcPr>
                  <w:tcW w:w="0" w:type="auto"/>
                  <w:vAlign w:val="center"/>
                  <w:hideMark/>
                </w:tcPr>
                <w:p w14:paraId="742D9D89" w14:textId="77777777" w:rsidR="00CA3429" w:rsidRPr="00FD4DA5" w:rsidRDefault="00CA3429" w:rsidP="00FD4DA5">
                  <w:pPr>
                    <w:spacing w:after="0" w:line="240" w:lineRule="auto"/>
                    <w:rPr>
                      <w:rFonts w:ascii="Times New Roman" w:eastAsia="Times New Roman" w:hAnsi="Times New Roman" w:cs="Times New Roman"/>
                      <w:kern w:val="0"/>
                      <w:sz w:val="20"/>
                      <w:szCs w:val="20"/>
                      <w:lang w:eastAsia="en-IN"/>
                      <w14:ligatures w14:val="none"/>
                    </w:rPr>
                  </w:pPr>
                </w:p>
              </w:tc>
            </w:tr>
          </w:tbl>
          <w:p w14:paraId="7A6CF62E" w14:textId="77777777" w:rsidR="00CA3429" w:rsidRDefault="00CA3429" w:rsidP="002C1B01"/>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228E408E" w14:textId="77777777" w:rsidTr="00FD4DA5">
              <w:trPr>
                <w:trHeight w:hRule="exact" w:val="11"/>
                <w:tblCellSpacing w:w="15" w:type="dxa"/>
              </w:trPr>
              <w:tc>
                <w:tcPr>
                  <w:tcW w:w="0" w:type="auto"/>
                  <w:vAlign w:val="center"/>
                  <w:hideMark/>
                </w:tcPr>
                <w:p w14:paraId="5229A43B" w14:textId="77777777" w:rsidR="00CA3429" w:rsidRPr="00FD4DA5" w:rsidRDefault="00CA3429" w:rsidP="00FD4DA5">
                  <w:pPr>
                    <w:spacing w:after="0" w:line="240" w:lineRule="auto"/>
                  </w:pPr>
                </w:p>
              </w:tc>
            </w:tr>
          </w:tbl>
          <w:p w14:paraId="464F4840" w14:textId="77777777" w:rsidR="00CA3429" w:rsidRPr="00FD4DA5" w:rsidRDefault="00CA3429" w:rsidP="00FD4DA5">
            <w:pPr>
              <w:rPr>
                <w:vanish/>
              </w:rPr>
            </w:pPr>
          </w:p>
          <w:tbl>
            <w:tblPr>
              <w:tblW w:w="644" w:type="dxa"/>
              <w:tblCellSpacing w:w="15" w:type="dxa"/>
              <w:tblCellMar>
                <w:top w:w="15" w:type="dxa"/>
                <w:left w:w="15" w:type="dxa"/>
                <w:bottom w:w="15" w:type="dxa"/>
                <w:right w:w="15" w:type="dxa"/>
              </w:tblCellMar>
              <w:tblLook w:val="04A0" w:firstRow="1" w:lastRow="0" w:firstColumn="1" w:lastColumn="0" w:noHBand="0" w:noVBand="1"/>
            </w:tblPr>
            <w:tblGrid>
              <w:gridCol w:w="644"/>
            </w:tblGrid>
            <w:tr w:rsidR="00CA3429" w:rsidRPr="00FD4DA5" w14:paraId="39FD8932" w14:textId="77777777" w:rsidTr="00FD4DA5">
              <w:trPr>
                <w:trHeight w:val="298"/>
                <w:tblCellSpacing w:w="15" w:type="dxa"/>
              </w:trPr>
              <w:tc>
                <w:tcPr>
                  <w:tcW w:w="0" w:type="auto"/>
                  <w:vAlign w:val="center"/>
                  <w:hideMark/>
                </w:tcPr>
                <w:p w14:paraId="6A938FB9" w14:textId="77777777" w:rsidR="00CA3429" w:rsidRPr="00FD4DA5" w:rsidRDefault="00CA3429" w:rsidP="00FD4DA5">
                  <w:pPr>
                    <w:spacing w:after="0" w:line="240" w:lineRule="auto"/>
                  </w:pPr>
                  <w:r w:rsidRPr="00FD4DA5">
                    <w:t>DSA-2</w:t>
                  </w:r>
                </w:p>
              </w:tc>
            </w:tr>
          </w:tbl>
          <w:p w14:paraId="412D3AD2" w14:textId="77777777" w:rsidR="00CA3429" w:rsidRDefault="00CA3429" w:rsidP="002C1B01"/>
        </w:tc>
      </w:tr>
      <w:tr w:rsidR="00CA3429" w14:paraId="05EB49D5" w14:textId="47F5FD4E" w:rsidTr="00CA3429">
        <w:trPr>
          <w:trHeight w:val="577"/>
        </w:trPr>
        <w:tc>
          <w:tcPr>
            <w:tcW w:w="4669" w:type="dxa"/>
          </w:tcPr>
          <w:p w14:paraId="65A90C47" w14:textId="50FFB77E" w:rsidR="00CA3429" w:rsidRDefault="00CA3429" w:rsidP="002C1B01">
            <w:r w:rsidRPr="00FD4DA5">
              <w:t>Academic Year</w:t>
            </w:r>
          </w:p>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68FB95F2" w14:textId="77777777" w:rsidTr="00FD4DA5">
              <w:trPr>
                <w:trHeight w:hRule="exact" w:val="11"/>
                <w:tblCellSpacing w:w="15" w:type="dxa"/>
              </w:trPr>
              <w:tc>
                <w:tcPr>
                  <w:tcW w:w="0" w:type="auto"/>
                  <w:vAlign w:val="center"/>
                  <w:hideMark/>
                </w:tcPr>
                <w:p w14:paraId="0A188038" w14:textId="77777777" w:rsidR="00CA3429" w:rsidRPr="00FD4DA5" w:rsidRDefault="00CA3429" w:rsidP="00FD4DA5">
                  <w:pPr>
                    <w:spacing w:after="0" w:line="240" w:lineRule="auto"/>
                  </w:pPr>
                </w:p>
              </w:tc>
            </w:tr>
          </w:tbl>
          <w:p w14:paraId="16B44832" w14:textId="77777777" w:rsidR="00CA3429" w:rsidRPr="00FD4DA5" w:rsidRDefault="00CA3429" w:rsidP="00FD4DA5">
            <w:pPr>
              <w:rPr>
                <w:vanish/>
              </w:rPr>
            </w:pPr>
          </w:p>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CA3429" w:rsidRPr="00FD4DA5" w14:paraId="19556DA3" w14:textId="77777777" w:rsidTr="00FD4DA5">
              <w:trPr>
                <w:trHeight w:val="298"/>
                <w:tblCellSpacing w:w="15" w:type="dxa"/>
              </w:trPr>
              <w:tc>
                <w:tcPr>
                  <w:tcW w:w="0" w:type="auto"/>
                  <w:vAlign w:val="center"/>
                  <w:hideMark/>
                </w:tcPr>
                <w:p w14:paraId="1D42737E" w14:textId="77777777" w:rsidR="00CA3429" w:rsidRPr="00FD4DA5" w:rsidRDefault="00CA3429" w:rsidP="00FD4DA5">
                  <w:pPr>
                    <w:spacing w:after="0" w:line="240" w:lineRule="auto"/>
                  </w:pPr>
                  <w:r w:rsidRPr="00FD4DA5">
                    <w:t>I-III Semester (2025-26)</w:t>
                  </w:r>
                </w:p>
              </w:tc>
            </w:tr>
          </w:tbl>
          <w:p w14:paraId="2148EE50" w14:textId="77777777" w:rsidR="00CA3429" w:rsidRDefault="00CA3429" w:rsidP="002C1B01"/>
        </w:tc>
      </w:tr>
      <w:tr w:rsidR="00CA3429" w14:paraId="77065BCC" w14:textId="774F2C8B" w:rsidTr="00CA3429">
        <w:trPr>
          <w:trHeight w:val="556"/>
        </w:trPr>
        <w:tc>
          <w:tcPr>
            <w:tcW w:w="4669" w:type="dxa"/>
          </w:tcPr>
          <w:p w14:paraId="2E7C30E5" w14:textId="61780018" w:rsidR="00CA3429" w:rsidRDefault="00CA3429" w:rsidP="002C1B01">
            <w:r w:rsidRPr="00FD4DA5">
              <w:t>Faculty Name</w:t>
            </w:r>
          </w:p>
        </w:tc>
        <w:tc>
          <w:tcPr>
            <w:tcW w:w="47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3429" w:rsidRPr="00FD4DA5" w14:paraId="74C3990A" w14:textId="77777777" w:rsidTr="00FD4DA5">
              <w:trPr>
                <w:trHeight w:hRule="exact" w:val="11"/>
                <w:tblCellSpacing w:w="15" w:type="dxa"/>
              </w:trPr>
              <w:tc>
                <w:tcPr>
                  <w:tcW w:w="0" w:type="auto"/>
                  <w:vAlign w:val="center"/>
                  <w:hideMark/>
                </w:tcPr>
                <w:p w14:paraId="309C3C57" w14:textId="77777777" w:rsidR="00CA3429" w:rsidRPr="00FD4DA5" w:rsidRDefault="00CA3429" w:rsidP="00FD4DA5">
                  <w:pPr>
                    <w:spacing w:after="0" w:line="240" w:lineRule="auto"/>
                  </w:pPr>
                </w:p>
              </w:tc>
            </w:tr>
          </w:tbl>
          <w:p w14:paraId="0ED300C2" w14:textId="77777777" w:rsidR="00CA3429" w:rsidRPr="00FD4DA5" w:rsidRDefault="00CA3429" w:rsidP="00FD4DA5">
            <w:pPr>
              <w:rPr>
                <w:vanish/>
              </w:rPr>
            </w:pPr>
          </w:p>
          <w:tbl>
            <w:tblPr>
              <w:tblW w:w="1229" w:type="dxa"/>
              <w:tblCellSpacing w:w="15" w:type="dxa"/>
              <w:tblCellMar>
                <w:top w:w="15" w:type="dxa"/>
                <w:left w:w="15" w:type="dxa"/>
                <w:bottom w:w="15" w:type="dxa"/>
                <w:right w:w="15" w:type="dxa"/>
              </w:tblCellMar>
              <w:tblLook w:val="04A0" w:firstRow="1" w:lastRow="0" w:firstColumn="1" w:lastColumn="0" w:noHBand="0" w:noVBand="1"/>
            </w:tblPr>
            <w:tblGrid>
              <w:gridCol w:w="1229"/>
            </w:tblGrid>
            <w:tr w:rsidR="00CA3429" w:rsidRPr="00FD4DA5" w14:paraId="17E7EC13" w14:textId="77777777" w:rsidTr="00FD4DA5">
              <w:trPr>
                <w:trHeight w:val="298"/>
                <w:tblCellSpacing w:w="15" w:type="dxa"/>
              </w:trPr>
              <w:tc>
                <w:tcPr>
                  <w:tcW w:w="0" w:type="auto"/>
                  <w:vAlign w:val="center"/>
                  <w:hideMark/>
                </w:tcPr>
                <w:p w14:paraId="4FD0CA26" w14:textId="77777777" w:rsidR="00CA3429" w:rsidRPr="00FD4DA5" w:rsidRDefault="00CA3429" w:rsidP="00FD4DA5">
                  <w:pPr>
                    <w:spacing w:after="0" w:line="240" w:lineRule="auto"/>
                  </w:pPr>
                  <w:r w:rsidRPr="00FD4DA5">
                    <w:t>BALAIAH SIR</w:t>
                  </w:r>
                </w:p>
              </w:tc>
            </w:tr>
          </w:tbl>
          <w:p w14:paraId="6D6C83BA" w14:textId="77777777" w:rsidR="00CA3429" w:rsidRDefault="00CA3429" w:rsidP="002C1B01"/>
        </w:tc>
      </w:tr>
      <w:tr w:rsidR="00CA3429" w14:paraId="2E42BE3C" w14:textId="6C76040D" w:rsidTr="00CA3429">
        <w:trPr>
          <w:trHeight w:val="577"/>
        </w:trPr>
        <w:tc>
          <w:tcPr>
            <w:tcW w:w="4669" w:type="dxa"/>
          </w:tcPr>
          <w:p w14:paraId="49FC8A3C" w14:textId="67C64573" w:rsidR="00CA3429" w:rsidRDefault="00CA3429" w:rsidP="00CA3429">
            <w:r w:rsidRPr="00FD4DA5">
              <w:t>Student Name</w:t>
            </w:r>
          </w:p>
        </w:tc>
        <w:tc>
          <w:tcPr>
            <w:tcW w:w="4707" w:type="dxa"/>
          </w:tcPr>
          <w:p w14:paraId="784FF3A3" w14:textId="1FB6DF30" w:rsidR="00CA3429" w:rsidRDefault="00CA3429" w:rsidP="00CA3429">
            <w:r>
              <w:t>K. Aasritha</w:t>
            </w:r>
          </w:p>
        </w:tc>
      </w:tr>
      <w:tr w:rsidR="00CA3429" w14:paraId="1F393809" w14:textId="6AA0A104" w:rsidTr="00CA3429">
        <w:trPr>
          <w:trHeight w:val="577"/>
        </w:trPr>
        <w:tc>
          <w:tcPr>
            <w:tcW w:w="4669" w:type="dxa"/>
          </w:tcPr>
          <w:p w14:paraId="5188CDC0" w14:textId="1846A316" w:rsidR="00CA3429" w:rsidRDefault="00CA3429" w:rsidP="00CA3429">
            <w:r w:rsidRPr="00FD4DA5">
              <w:t>Roll Number</w:t>
            </w:r>
          </w:p>
        </w:tc>
        <w:tc>
          <w:tcPr>
            <w:tcW w:w="4707" w:type="dxa"/>
          </w:tcPr>
          <w:p w14:paraId="084A234F" w14:textId="050BB6A0" w:rsidR="00CA3429" w:rsidRDefault="00CA3429" w:rsidP="00CA3429">
            <w:r>
              <w:t>2520030178</w:t>
            </w:r>
          </w:p>
        </w:tc>
      </w:tr>
      <w:tr w:rsidR="00CA3429" w14:paraId="5B9AD8A0" w14:textId="5F07BC63" w:rsidTr="00CA3429">
        <w:trPr>
          <w:trHeight w:val="577"/>
        </w:trPr>
        <w:tc>
          <w:tcPr>
            <w:tcW w:w="4669" w:type="dxa"/>
          </w:tcPr>
          <w:p w14:paraId="1646414B" w14:textId="1E72C830" w:rsidR="00CA3429" w:rsidRDefault="00CA3429" w:rsidP="00CA3429">
            <w:pPr>
              <w:tabs>
                <w:tab w:val="left" w:pos="2930"/>
              </w:tabs>
            </w:pPr>
            <w:r w:rsidRPr="00FD4DA5">
              <w:t>Branch</w:t>
            </w:r>
          </w:p>
        </w:tc>
        <w:tc>
          <w:tcPr>
            <w:tcW w:w="4707" w:type="dxa"/>
          </w:tcPr>
          <w:p w14:paraId="2043943E" w14:textId="7F9F5CC5" w:rsidR="00CA3429" w:rsidRDefault="00CA3429" w:rsidP="00CA3429">
            <w:r>
              <w:t>CSE</w:t>
            </w:r>
          </w:p>
        </w:tc>
      </w:tr>
      <w:tr w:rsidR="00CA3429" w14:paraId="3855F29A" w14:textId="28D62B35" w:rsidTr="00CA3429">
        <w:trPr>
          <w:trHeight w:val="577"/>
        </w:trPr>
        <w:tc>
          <w:tcPr>
            <w:tcW w:w="4669" w:type="dxa"/>
          </w:tcPr>
          <w:p w14:paraId="7E804B3D" w14:textId="04A1CACA" w:rsidR="00CA3429" w:rsidRDefault="00CA3429" w:rsidP="00CA3429">
            <w:r w:rsidRPr="00FD4DA5">
              <w:t>Course Outcome</w:t>
            </w:r>
          </w:p>
        </w:tc>
        <w:tc>
          <w:tcPr>
            <w:tcW w:w="4707" w:type="dxa"/>
          </w:tcPr>
          <w:p w14:paraId="1AD3544E" w14:textId="77777777" w:rsidR="00CA3429" w:rsidRDefault="00CA3429" w:rsidP="00CA3429"/>
        </w:tc>
      </w:tr>
    </w:tbl>
    <w:p w14:paraId="1CD670F4" w14:textId="2695DF19" w:rsidR="00583D67" w:rsidRPr="00583D67" w:rsidRDefault="002C1B01" w:rsidP="00583D67">
      <w:r w:rsidRPr="002C1B01">
        <w:t xml:space="preserve"> </w:t>
      </w:r>
    </w:p>
    <w:p w14:paraId="06640C1B" w14:textId="69346331" w:rsidR="00FE2321" w:rsidRDefault="00583D67" w:rsidP="00583D67">
      <w:pPr>
        <w:rPr>
          <w:b/>
          <w:bCs/>
        </w:rPr>
      </w:pPr>
      <w:r w:rsidRPr="00583D67">
        <w:t xml:space="preserve"> </w:t>
      </w:r>
      <w:r w:rsidRPr="00583D67">
        <w:rPr>
          <w:b/>
          <w:bCs/>
        </w:rPr>
        <w:t>Case Study Topic:</w:t>
      </w:r>
      <w:r>
        <w:rPr>
          <w:b/>
          <w:bCs/>
        </w:rPr>
        <w:t xml:space="preserve"> </w:t>
      </w:r>
      <w:r w:rsidR="007E1457">
        <w:rPr>
          <w:b/>
          <w:bCs/>
        </w:rPr>
        <w:t>Medi Flow</w:t>
      </w:r>
      <w:r w:rsidRPr="00583D67">
        <w:rPr>
          <w:b/>
          <w:bCs/>
        </w:rPr>
        <w:t xml:space="preserve"> Hospital – Appointment-Driven Patient Indexing Using BST and AVL Trees</w:t>
      </w:r>
    </w:p>
    <w:p w14:paraId="75481217" w14:textId="77777777" w:rsidR="00FE2321" w:rsidRPr="00FE2321" w:rsidRDefault="00FE2321" w:rsidP="00FE2321">
      <w:pPr>
        <w:rPr>
          <w:b/>
          <w:bCs/>
        </w:rPr>
      </w:pPr>
      <w:r w:rsidRPr="00FE2321">
        <w:rPr>
          <w:b/>
          <w:bCs/>
        </w:rPr>
        <w:t>Work Done Summary</w:t>
      </w:r>
    </w:p>
    <w:p w14:paraId="0048606C" w14:textId="2C35B2A2" w:rsidR="00FE2321" w:rsidRDefault="00FE2321" w:rsidP="00FE2321">
      <w:r w:rsidRPr="00FE2321">
        <w:t xml:space="preserve">In this case study, a BST and an AVL tree were constructed using the given patient IDs. The height and search performance of both trees were </w:t>
      </w:r>
      <w:r w:rsidR="007E1457">
        <w:t>analysed</w:t>
      </w:r>
      <w:r w:rsidRPr="00FE2321">
        <w:t>. AVL rotations were performed to maintain balance during insertions and deletions. Finally, the lookup efficiency of the BST and AVL tree was compared, showing that the AVL tree provides faster and more reliable patient record searches.</w:t>
      </w:r>
      <w:r w:rsidR="00A75C8F">
        <w:t>s</w:t>
      </w:r>
    </w:p>
    <w:p w14:paraId="53D0B8D6" w14:textId="77777777" w:rsidR="00FE2321" w:rsidRPr="00FE2321" w:rsidRDefault="00FE2321" w:rsidP="00FE2321">
      <w:pPr>
        <w:rPr>
          <w:b/>
          <w:bCs/>
        </w:rPr>
      </w:pPr>
      <w:r w:rsidRPr="00FE2321">
        <w:rPr>
          <w:b/>
          <w:bCs/>
        </w:rPr>
        <w:t>Implementation Details</w:t>
      </w:r>
    </w:p>
    <w:p w14:paraId="094FC888" w14:textId="77777777" w:rsidR="00FE2321" w:rsidRPr="00FE2321" w:rsidRDefault="00FE2321" w:rsidP="00FE2321">
      <w:pPr>
        <w:numPr>
          <w:ilvl w:val="0"/>
          <w:numId w:val="2"/>
        </w:numPr>
        <w:rPr>
          <w:sz w:val="18"/>
          <w:szCs w:val="18"/>
        </w:rPr>
      </w:pPr>
      <w:r w:rsidRPr="00FE2321">
        <w:rPr>
          <w:sz w:val="18"/>
          <w:szCs w:val="18"/>
        </w:rPr>
        <w:t xml:space="preserve">Constructed a </w:t>
      </w:r>
      <w:r w:rsidRPr="00FE2321">
        <w:rPr>
          <w:b/>
          <w:bCs/>
          <w:sz w:val="18"/>
          <w:szCs w:val="18"/>
        </w:rPr>
        <w:t>Binary Search Tree (BST)</w:t>
      </w:r>
      <w:r w:rsidRPr="00FE2321">
        <w:rPr>
          <w:sz w:val="18"/>
          <w:szCs w:val="18"/>
        </w:rPr>
        <w:t xml:space="preserve"> by inserting the patient IDs in the given order: 20, 30, 35, 40, 45, 50, 60, 65, 70, 75, 80, 85, and 90. </w:t>
      </w:r>
    </w:p>
    <w:p w14:paraId="54CCB444" w14:textId="19B136F0" w:rsidR="00FE2321" w:rsidRPr="00FE2321" w:rsidRDefault="00FE2321" w:rsidP="00FE2321">
      <w:pPr>
        <w:numPr>
          <w:ilvl w:val="0"/>
          <w:numId w:val="2"/>
        </w:numPr>
        <w:rPr>
          <w:sz w:val="18"/>
          <w:szCs w:val="18"/>
        </w:rPr>
      </w:pPr>
      <w:r w:rsidRPr="00FE2321">
        <w:rPr>
          <w:sz w:val="18"/>
          <w:szCs w:val="18"/>
        </w:rPr>
        <w:t xml:space="preserve">Calculated the height of the BST and </w:t>
      </w:r>
      <w:r w:rsidR="007E1457">
        <w:rPr>
          <w:sz w:val="18"/>
          <w:szCs w:val="18"/>
        </w:rPr>
        <w:t>analysed</w:t>
      </w:r>
      <w:r w:rsidRPr="00FE2321">
        <w:rPr>
          <w:sz w:val="18"/>
          <w:szCs w:val="18"/>
        </w:rPr>
        <w:t xml:space="preserve"> its lookup performance against the 5ms SLA requirement. </w:t>
      </w:r>
    </w:p>
    <w:p w14:paraId="4C2C6AA5" w14:textId="77777777" w:rsidR="00FE2321" w:rsidRPr="00FE2321" w:rsidRDefault="00FE2321" w:rsidP="00FE2321">
      <w:pPr>
        <w:numPr>
          <w:ilvl w:val="0"/>
          <w:numId w:val="2"/>
        </w:numPr>
        <w:rPr>
          <w:sz w:val="18"/>
          <w:szCs w:val="18"/>
        </w:rPr>
      </w:pPr>
      <w:r w:rsidRPr="00FE2321">
        <w:rPr>
          <w:sz w:val="18"/>
          <w:szCs w:val="18"/>
        </w:rPr>
        <w:t xml:space="preserve">Built an </w:t>
      </w:r>
      <w:r w:rsidRPr="00FE2321">
        <w:rPr>
          <w:b/>
          <w:bCs/>
          <w:sz w:val="18"/>
          <w:szCs w:val="18"/>
        </w:rPr>
        <w:t>AVL Tree</w:t>
      </w:r>
      <w:r w:rsidRPr="00FE2321">
        <w:rPr>
          <w:sz w:val="18"/>
          <w:szCs w:val="18"/>
        </w:rPr>
        <w:t xml:space="preserve"> using the same insertion sequence and performed the required </w:t>
      </w:r>
      <w:r w:rsidRPr="00FE2321">
        <w:rPr>
          <w:b/>
          <w:bCs/>
          <w:sz w:val="18"/>
          <w:szCs w:val="18"/>
        </w:rPr>
        <w:t>RR rotations</w:t>
      </w:r>
      <w:r w:rsidRPr="00FE2321">
        <w:rPr>
          <w:sz w:val="18"/>
          <w:szCs w:val="18"/>
        </w:rPr>
        <w:t xml:space="preserve"> to maintain balance. </w:t>
      </w:r>
    </w:p>
    <w:p w14:paraId="5F0422E4" w14:textId="77777777" w:rsidR="00FE2321" w:rsidRPr="00FE2321" w:rsidRDefault="00FE2321" w:rsidP="00FE2321">
      <w:pPr>
        <w:numPr>
          <w:ilvl w:val="0"/>
          <w:numId w:val="2"/>
        </w:numPr>
        <w:rPr>
          <w:sz w:val="18"/>
          <w:szCs w:val="18"/>
        </w:rPr>
      </w:pPr>
      <w:r w:rsidRPr="00FE2321">
        <w:rPr>
          <w:sz w:val="18"/>
          <w:szCs w:val="18"/>
        </w:rPr>
        <w:t xml:space="preserve">Implemented AVL tree operations including </w:t>
      </w:r>
      <w:r w:rsidRPr="00FE2321">
        <w:rPr>
          <w:b/>
          <w:bCs/>
          <w:sz w:val="18"/>
          <w:szCs w:val="18"/>
        </w:rPr>
        <w:t>insertion, left rotation, right rotation, and height updates</w:t>
      </w:r>
      <w:r w:rsidRPr="00FE2321">
        <w:rPr>
          <w:sz w:val="18"/>
          <w:szCs w:val="18"/>
        </w:rPr>
        <w:t xml:space="preserve">. </w:t>
      </w:r>
    </w:p>
    <w:p w14:paraId="3CBB74B2" w14:textId="77777777" w:rsidR="00FE2321" w:rsidRPr="00FE2321" w:rsidRDefault="00FE2321" w:rsidP="00FE2321">
      <w:pPr>
        <w:numPr>
          <w:ilvl w:val="0"/>
          <w:numId w:val="2"/>
        </w:numPr>
        <w:rPr>
          <w:sz w:val="18"/>
          <w:szCs w:val="18"/>
        </w:rPr>
      </w:pPr>
      <w:r w:rsidRPr="00FE2321">
        <w:rPr>
          <w:sz w:val="18"/>
          <w:szCs w:val="18"/>
        </w:rPr>
        <w:t xml:space="preserve">Executed the deletion sequence </w:t>
      </w:r>
      <w:r w:rsidRPr="00FE2321">
        <w:rPr>
          <w:b/>
          <w:bCs/>
          <w:sz w:val="18"/>
          <w:szCs w:val="18"/>
        </w:rPr>
        <w:t>30, 70, and 50</w:t>
      </w:r>
      <w:r w:rsidRPr="00FE2321">
        <w:rPr>
          <w:sz w:val="18"/>
          <w:szCs w:val="18"/>
        </w:rPr>
        <w:t xml:space="preserve"> on the AVL tree and performed rebalancing where necessary. </w:t>
      </w:r>
    </w:p>
    <w:p w14:paraId="318C7E05" w14:textId="73DA95F7" w:rsidR="0026735C" w:rsidRPr="0026735C" w:rsidRDefault="00FE2321" w:rsidP="0026735C">
      <w:pPr>
        <w:numPr>
          <w:ilvl w:val="0"/>
          <w:numId w:val="2"/>
        </w:numPr>
        <w:rPr>
          <w:sz w:val="18"/>
          <w:szCs w:val="18"/>
        </w:rPr>
      </w:pPr>
      <w:r w:rsidRPr="00FE2321">
        <w:rPr>
          <w:sz w:val="18"/>
          <w:szCs w:val="18"/>
        </w:rPr>
        <w:t xml:space="preserve">Computed the final AVL tree height and compared its lookup time with the plain BST. </w:t>
      </w:r>
    </w:p>
    <w:p w14:paraId="73387F72" w14:textId="7B6F4F37" w:rsidR="00FE2321" w:rsidRPr="00FE2321" w:rsidRDefault="0026735C" w:rsidP="0026735C">
      <w:r w:rsidRPr="0026735C">
        <w:rPr>
          <w:b/>
          <w:bCs/>
        </w:rPr>
        <w:t>Result: Screenshots / Output</w:t>
      </w:r>
      <w:r w:rsidR="00654A4E">
        <w:rPr>
          <w:b/>
          <w:bCs/>
        </w:rPr>
        <w:t xml:space="preserve"> :</w:t>
      </w:r>
    </w:p>
    <w:p w14:paraId="0AF5EADF" w14:textId="04E7EAA5" w:rsidR="00960AA3" w:rsidRDefault="008F47C5" w:rsidP="007467EB">
      <w:pPr>
        <w:rPr>
          <w:b/>
          <w:bCs/>
        </w:rPr>
      </w:pPr>
      <w:r w:rsidRPr="008F47C5">
        <w:rPr>
          <w:b/>
          <w:bCs/>
        </w:rPr>
        <w:lastRenderedPageBreak/>
        <w:drawing>
          <wp:inline distT="0" distB="0" distL="0" distR="0" wp14:anchorId="50216F1E" wp14:editId="5E43A370">
            <wp:extent cx="5731510" cy="3145790"/>
            <wp:effectExtent l="0" t="0" r="2540" b="0"/>
            <wp:docPr id="21285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2174" name=""/>
                    <pic:cNvPicPr/>
                  </pic:nvPicPr>
                  <pic:blipFill>
                    <a:blip r:embed="rId8"/>
                    <a:stretch>
                      <a:fillRect/>
                    </a:stretch>
                  </pic:blipFill>
                  <pic:spPr>
                    <a:xfrm>
                      <a:off x="0" y="0"/>
                      <a:ext cx="5731510" cy="3145790"/>
                    </a:xfrm>
                    <a:prstGeom prst="rect">
                      <a:avLst/>
                    </a:prstGeom>
                  </pic:spPr>
                </pic:pic>
              </a:graphicData>
            </a:graphic>
          </wp:inline>
        </w:drawing>
      </w:r>
    </w:p>
    <w:p w14:paraId="134AA027" w14:textId="77777777" w:rsidR="00960AA3" w:rsidRDefault="00960AA3" w:rsidP="007467EB">
      <w:pPr>
        <w:rPr>
          <w:b/>
          <w:bCs/>
        </w:rPr>
      </w:pPr>
    </w:p>
    <w:p w14:paraId="50A5DA51" w14:textId="77777777" w:rsidR="00960AA3" w:rsidRDefault="00960AA3" w:rsidP="007467EB">
      <w:pPr>
        <w:rPr>
          <w:b/>
          <w:bCs/>
        </w:rPr>
      </w:pPr>
    </w:p>
    <w:p w14:paraId="43B8B34F" w14:textId="30EEB516" w:rsidR="007467EB" w:rsidRPr="007467EB" w:rsidRDefault="007467EB" w:rsidP="007467EB">
      <w:pPr>
        <w:rPr>
          <w:b/>
          <w:bCs/>
        </w:rPr>
      </w:pPr>
      <w:r w:rsidRPr="007467EB">
        <w:rPr>
          <w:b/>
          <w:bCs/>
        </w:rPr>
        <w:t>Time Complexity</w:t>
      </w:r>
    </w:p>
    <w:p w14:paraId="1FC3B90A" w14:textId="77777777" w:rsidR="007467EB" w:rsidRPr="007467EB" w:rsidRDefault="007467EB" w:rsidP="007467EB">
      <w:r w:rsidRPr="007467EB">
        <w:t>The AVL Tree maintained balance during insertion and deletion operations using rotations.</w:t>
      </w:r>
    </w:p>
    <w:p w14:paraId="329E7838" w14:textId="77777777" w:rsidR="007467EB" w:rsidRPr="007467EB" w:rsidRDefault="007467EB" w:rsidP="007467EB">
      <w:r w:rsidRPr="007467EB">
        <w:rPr>
          <w:b/>
          <w:bCs/>
        </w:rPr>
        <w:t>Time Complexity:</w:t>
      </w:r>
    </w:p>
    <w:p w14:paraId="0476D00B" w14:textId="77777777" w:rsidR="007467EB" w:rsidRPr="007467EB" w:rsidRDefault="007467EB" w:rsidP="007467EB">
      <w:pPr>
        <w:numPr>
          <w:ilvl w:val="0"/>
          <w:numId w:val="4"/>
        </w:numPr>
      </w:pPr>
      <w:r w:rsidRPr="007467EB">
        <w:t xml:space="preserve">AVL Insertion: </w:t>
      </w:r>
      <w:r w:rsidRPr="007467EB">
        <w:rPr>
          <w:b/>
          <w:bCs/>
        </w:rPr>
        <w:t>O(log n)</w:t>
      </w:r>
      <w:r w:rsidRPr="007467EB">
        <w:t xml:space="preserve"> </w:t>
      </w:r>
    </w:p>
    <w:p w14:paraId="5D17E559" w14:textId="77777777" w:rsidR="007467EB" w:rsidRPr="007467EB" w:rsidRDefault="007467EB" w:rsidP="007467EB">
      <w:pPr>
        <w:numPr>
          <w:ilvl w:val="0"/>
          <w:numId w:val="4"/>
        </w:numPr>
      </w:pPr>
      <w:r w:rsidRPr="007467EB">
        <w:t xml:space="preserve">AVL Deletion: </w:t>
      </w:r>
      <w:r w:rsidRPr="007467EB">
        <w:rPr>
          <w:b/>
          <w:bCs/>
        </w:rPr>
        <w:t>O(log n)</w:t>
      </w:r>
      <w:r w:rsidRPr="007467EB">
        <w:t xml:space="preserve"> </w:t>
      </w:r>
    </w:p>
    <w:p w14:paraId="78C67FBD" w14:textId="77777777" w:rsidR="007467EB" w:rsidRPr="007467EB" w:rsidRDefault="007467EB" w:rsidP="007467EB">
      <w:pPr>
        <w:numPr>
          <w:ilvl w:val="0"/>
          <w:numId w:val="4"/>
        </w:numPr>
      </w:pPr>
      <w:r w:rsidRPr="007467EB">
        <w:t xml:space="preserve">AVL Search: </w:t>
      </w:r>
      <w:r w:rsidRPr="007467EB">
        <w:rPr>
          <w:b/>
          <w:bCs/>
        </w:rPr>
        <w:t>O(log n)</w:t>
      </w:r>
      <w:r w:rsidRPr="007467EB">
        <w:t xml:space="preserve"> </w:t>
      </w:r>
    </w:p>
    <w:p w14:paraId="721F71E3" w14:textId="48465D97" w:rsidR="007467EB" w:rsidRDefault="007467EB" w:rsidP="007467EB">
      <w:r w:rsidRPr="007467EB">
        <w:t>Compared to the plain BST (</w:t>
      </w:r>
      <w:r w:rsidRPr="007467EB">
        <w:rPr>
          <w:b/>
          <w:bCs/>
        </w:rPr>
        <w:t>O(n)</w:t>
      </w:r>
      <w:r w:rsidRPr="007467EB">
        <w:t xml:space="preserve"> in the worst case), the AVL Tree provides faster and more efficient</w:t>
      </w:r>
      <w:r w:rsidRPr="007467EB">
        <w:t xml:space="preserve"> </w:t>
      </w:r>
      <w:r w:rsidRPr="007467EB">
        <w:t>patient record lookups.</w:t>
      </w:r>
    </w:p>
    <w:p w14:paraId="0C9C8D60" w14:textId="77777777" w:rsidR="007467EB" w:rsidRPr="007467EB" w:rsidRDefault="007467EB" w:rsidP="007467EB"/>
    <w:p w14:paraId="2AB13968" w14:textId="77777777" w:rsidR="007467EB" w:rsidRDefault="007467EB" w:rsidP="007467EB"/>
    <w:p w14:paraId="0F02C6E3" w14:textId="564BCACB" w:rsidR="007467EB" w:rsidRPr="007467EB" w:rsidRDefault="007467EB" w:rsidP="007467EB">
      <w:pPr>
        <w:tabs>
          <w:tab w:val="left" w:pos="3212"/>
        </w:tabs>
      </w:pPr>
      <w:r>
        <w:tab/>
      </w:r>
      <w:r w:rsidRPr="007467EB">
        <w:drawing>
          <wp:inline distT="0" distB="0" distL="0" distR="0" wp14:anchorId="34AFBF90" wp14:editId="385125F1">
            <wp:extent cx="5731510" cy="888267"/>
            <wp:effectExtent l="0" t="0" r="2540" b="7620"/>
            <wp:docPr id="12341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1782" name=""/>
                    <pic:cNvPicPr/>
                  </pic:nvPicPr>
                  <pic:blipFill>
                    <a:blip r:embed="rId9"/>
                    <a:stretch>
                      <a:fillRect/>
                    </a:stretch>
                  </pic:blipFill>
                  <pic:spPr>
                    <a:xfrm>
                      <a:off x="0" y="0"/>
                      <a:ext cx="5767362" cy="893823"/>
                    </a:xfrm>
                    <a:prstGeom prst="rect">
                      <a:avLst/>
                    </a:prstGeom>
                  </pic:spPr>
                </pic:pic>
              </a:graphicData>
            </a:graphic>
          </wp:inline>
        </w:drawing>
      </w:r>
    </w:p>
    <w:sectPr w:rsidR="007467EB" w:rsidRPr="007467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29635" w14:textId="77777777" w:rsidR="003318C0" w:rsidRDefault="003318C0" w:rsidP="00FD4DA5">
      <w:pPr>
        <w:spacing w:after="0" w:line="240" w:lineRule="auto"/>
      </w:pPr>
      <w:r>
        <w:separator/>
      </w:r>
    </w:p>
  </w:endnote>
  <w:endnote w:type="continuationSeparator" w:id="0">
    <w:p w14:paraId="42089F80" w14:textId="77777777" w:rsidR="003318C0" w:rsidRDefault="003318C0" w:rsidP="00FD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BBB" w14:textId="77777777" w:rsidR="003318C0" w:rsidRDefault="003318C0" w:rsidP="00FD4DA5">
      <w:pPr>
        <w:spacing w:after="0" w:line="240" w:lineRule="auto"/>
      </w:pPr>
      <w:r>
        <w:separator/>
      </w:r>
    </w:p>
  </w:footnote>
  <w:footnote w:type="continuationSeparator" w:id="0">
    <w:p w14:paraId="244BDBF4" w14:textId="77777777" w:rsidR="003318C0" w:rsidRDefault="003318C0" w:rsidP="00FD4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94D"/>
    <w:multiLevelType w:val="multilevel"/>
    <w:tmpl w:val="146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172D0"/>
    <w:multiLevelType w:val="multilevel"/>
    <w:tmpl w:val="AD7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17A95"/>
    <w:multiLevelType w:val="multilevel"/>
    <w:tmpl w:val="F56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20A63"/>
    <w:multiLevelType w:val="multilevel"/>
    <w:tmpl w:val="37A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480944">
    <w:abstractNumId w:val="3"/>
  </w:num>
  <w:num w:numId="2" w16cid:durableId="1181508357">
    <w:abstractNumId w:val="1"/>
  </w:num>
  <w:num w:numId="3" w16cid:durableId="643464868">
    <w:abstractNumId w:val="2"/>
  </w:num>
  <w:num w:numId="4" w16cid:durableId="105781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01"/>
    <w:rsid w:val="0026735C"/>
    <w:rsid w:val="002C1B01"/>
    <w:rsid w:val="003318C0"/>
    <w:rsid w:val="00394D77"/>
    <w:rsid w:val="00583D67"/>
    <w:rsid w:val="00622CE1"/>
    <w:rsid w:val="00654A4E"/>
    <w:rsid w:val="007467EB"/>
    <w:rsid w:val="007E1457"/>
    <w:rsid w:val="008F47C5"/>
    <w:rsid w:val="00960AA3"/>
    <w:rsid w:val="00A4348D"/>
    <w:rsid w:val="00A75C8F"/>
    <w:rsid w:val="00B81F08"/>
    <w:rsid w:val="00CA3429"/>
    <w:rsid w:val="00FD4DA5"/>
    <w:rsid w:val="00FE2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7313"/>
  <w15:chartTrackingRefBased/>
  <w15:docId w15:val="{4BE3B97B-5B6F-4381-AD34-114A6D7A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B01"/>
    <w:rPr>
      <w:rFonts w:eastAsiaTheme="majorEastAsia" w:cstheme="majorBidi"/>
      <w:color w:val="272727" w:themeColor="text1" w:themeTint="D8"/>
    </w:rPr>
  </w:style>
  <w:style w:type="paragraph" w:styleId="Title">
    <w:name w:val="Title"/>
    <w:basedOn w:val="Normal"/>
    <w:next w:val="Normal"/>
    <w:link w:val="TitleChar"/>
    <w:uiPriority w:val="10"/>
    <w:qFormat/>
    <w:rsid w:val="002C1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B01"/>
    <w:pPr>
      <w:spacing w:before="160"/>
      <w:jc w:val="center"/>
    </w:pPr>
    <w:rPr>
      <w:i/>
      <w:iCs/>
      <w:color w:val="404040" w:themeColor="text1" w:themeTint="BF"/>
    </w:rPr>
  </w:style>
  <w:style w:type="character" w:customStyle="1" w:styleId="QuoteChar">
    <w:name w:val="Quote Char"/>
    <w:basedOn w:val="DefaultParagraphFont"/>
    <w:link w:val="Quote"/>
    <w:uiPriority w:val="29"/>
    <w:rsid w:val="002C1B01"/>
    <w:rPr>
      <w:i/>
      <w:iCs/>
      <w:color w:val="404040" w:themeColor="text1" w:themeTint="BF"/>
    </w:rPr>
  </w:style>
  <w:style w:type="paragraph" w:styleId="ListParagraph">
    <w:name w:val="List Paragraph"/>
    <w:basedOn w:val="Normal"/>
    <w:uiPriority w:val="34"/>
    <w:qFormat/>
    <w:rsid w:val="002C1B01"/>
    <w:pPr>
      <w:ind w:left="720"/>
      <w:contextualSpacing/>
    </w:pPr>
  </w:style>
  <w:style w:type="character" w:styleId="IntenseEmphasis">
    <w:name w:val="Intense Emphasis"/>
    <w:basedOn w:val="DefaultParagraphFont"/>
    <w:uiPriority w:val="21"/>
    <w:qFormat/>
    <w:rsid w:val="002C1B01"/>
    <w:rPr>
      <w:i/>
      <w:iCs/>
      <w:color w:val="2F5496" w:themeColor="accent1" w:themeShade="BF"/>
    </w:rPr>
  </w:style>
  <w:style w:type="paragraph" w:styleId="IntenseQuote">
    <w:name w:val="Intense Quote"/>
    <w:basedOn w:val="Normal"/>
    <w:next w:val="Normal"/>
    <w:link w:val="IntenseQuoteChar"/>
    <w:uiPriority w:val="30"/>
    <w:qFormat/>
    <w:rsid w:val="002C1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B01"/>
    <w:rPr>
      <w:i/>
      <w:iCs/>
      <w:color w:val="2F5496" w:themeColor="accent1" w:themeShade="BF"/>
    </w:rPr>
  </w:style>
  <w:style w:type="character" w:styleId="IntenseReference">
    <w:name w:val="Intense Reference"/>
    <w:basedOn w:val="DefaultParagraphFont"/>
    <w:uiPriority w:val="32"/>
    <w:qFormat/>
    <w:rsid w:val="002C1B01"/>
    <w:rPr>
      <w:b/>
      <w:bCs/>
      <w:smallCaps/>
      <w:color w:val="2F5496" w:themeColor="accent1" w:themeShade="BF"/>
      <w:spacing w:val="5"/>
    </w:rPr>
  </w:style>
  <w:style w:type="table" w:styleId="TableGrid">
    <w:name w:val="Table Grid"/>
    <w:basedOn w:val="TableNormal"/>
    <w:uiPriority w:val="39"/>
    <w:rsid w:val="002C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DA5"/>
  </w:style>
  <w:style w:type="paragraph" w:styleId="Footer">
    <w:name w:val="footer"/>
    <w:basedOn w:val="Normal"/>
    <w:link w:val="FooterChar"/>
    <w:uiPriority w:val="99"/>
    <w:unhideWhenUsed/>
    <w:rsid w:val="00FD4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aasrithakandepu123@gmail.com</dc:creator>
  <cp:keywords/>
  <dc:description/>
  <cp:lastModifiedBy>aasrithakandepu123@gmail.com</cp:lastModifiedBy>
  <cp:revision>3</cp:revision>
  <cp:lastPrinted>2026-05-30T19:32:00Z</cp:lastPrinted>
  <dcterms:created xsi:type="dcterms:W3CDTF">2026-05-31T11:29:00Z</dcterms:created>
  <dcterms:modified xsi:type="dcterms:W3CDTF">2026-05-31T11:30:00Z</dcterms:modified>
</cp:coreProperties>
</file>