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B3843" w14:textId="77777777" w:rsidR="000C4DA9" w:rsidRDefault="00F35D61" w:rsidP="00F35D61">
      <w:pPr>
        <w:jc w:val="both"/>
        <w:rPr>
          <w:rFonts w:ascii="Palatino" w:hAnsi="Palatino"/>
          <w:b/>
        </w:rPr>
      </w:pPr>
      <w:bookmarkStart w:id="0" w:name="_GoBack"/>
      <w:bookmarkEnd w:id="0"/>
      <w:r w:rsidRPr="00F35D61">
        <w:rPr>
          <w:rFonts w:ascii="Palatino" w:hAnsi="Palatino"/>
          <w:b/>
        </w:rPr>
        <w:t>Ethics Paper Outline</w:t>
      </w:r>
    </w:p>
    <w:p w14:paraId="53FA13CB" w14:textId="77777777" w:rsidR="00F35D61" w:rsidRDefault="00F35D61" w:rsidP="00F35D61">
      <w:pPr>
        <w:jc w:val="both"/>
        <w:rPr>
          <w:rFonts w:ascii="Palatino" w:hAnsi="Palatino"/>
          <w:b/>
        </w:rPr>
      </w:pPr>
    </w:p>
    <w:p w14:paraId="3BD62817" w14:textId="77777777" w:rsidR="00F35D61" w:rsidRDefault="00F35D61" w:rsidP="00F35D61">
      <w:pPr>
        <w:jc w:val="both"/>
        <w:rPr>
          <w:rFonts w:ascii="Palatino" w:hAnsi="Palatino"/>
        </w:rPr>
      </w:pPr>
      <w:r w:rsidRPr="00F35D61">
        <w:rPr>
          <w:rFonts w:ascii="Palatino" w:hAnsi="Palatino"/>
          <w:b/>
        </w:rPr>
        <w:t>Research question: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Should governments place the burden of immigration on their citizens?</w:t>
      </w:r>
    </w:p>
    <w:p w14:paraId="21CCCFED" w14:textId="77777777" w:rsidR="00F35D61" w:rsidRDefault="00F35D61" w:rsidP="00F35D61">
      <w:pPr>
        <w:jc w:val="both"/>
        <w:rPr>
          <w:rFonts w:ascii="Palatino" w:hAnsi="Palatino"/>
        </w:rPr>
      </w:pPr>
    </w:p>
    <w:p w14:paraId="49517B35" w14:textId="4265CD6A" w:rsidR="00F35D61" w:rsidRPr="00F35D61" w:rsidRDefault="00F35D61" w:rsidP="00F35D61">
      <w:pPr>
        <w:jc w:val="both"/>
        <w:rPr>
          <w:rFonts w:ascii="Palatino" w:hAnsi="Palatino"/>
        </w:rPr>
      </w:pPr>
      <w:r>
        <w:rPr>
          <w:rFonts w:ascii="Palatino" w:hAnsi="Palatino"/>
          <w:b/>
        </w:rPr>
        <w:t xml:space="preserve">Thesis: </w:t>
      </w:r>
      <w:r w:rsidRPr="00F35D61">
        <w:rPr>
          <w:rFonts w:ascii="Palatino" w:hAnsi="Palatino"/>
        </w:rPr>
        <w:t>I</w:t>
      </w:r>
      <w:r>
        <w:rPr>
          <w:rFonts w:ascii="Palatino" w:hAnsi="Palatino"/>
        </w:rPr>
        <w:t xml:space="preserve">mmigration is positive for both sending and receiving countries, for economic and moral reasons, so it should be </w:t>
      </w:r>
      <w:r w:rsidR="00591946">
        <w:rPr>
          <w:rFonts w:ascii="Palatino" w:hAnsi="Palatino"/>
        </w:rPr>
        <w:t xml:space="preserve">fully </w:t>
      </w:r>
      <w:r>
        <w:rPr>
          <w:rFonts w:ascii="Palatino" w:hAnsi="Palatino"/>
        </w:rPr>
        <w:t>supported – including financially.</w:t>
      </w:r>
    </w:p>
    <w:p w14:paraId="55F07E5D" w14:textId="77777777" w:rsidR="00F35D61" w:rsidRDefault="00F35D61" w:rsidP="00F35D61">
      <w:pPr>
        <w:jc w:val="both"/>
        <w:rPr>
          <w:rFonts w:ascii="Palatino" w:hAnsi="Palatino"/>
          <w:b/>
        </w:rPr>
      </w:pPr>
    </w:p>
    <w:p w14:paraId="062C9506" w14:textId="77777777" w:rsidR="00F35D61" w:rsidRPr="00F35D61" w:rsidRDefault="00F35D61" w:rsidP="00F35D61">
      <w:pPr>
        <w:jc w:val="both"/>
        <w:rPr>
          <w:rFonts w:ascii="Palatino" w:hAnsi="Palatino"/>
          <w:b/>
        </w:rPr>
      </w:pPr>
      <w:r w:rsidRPr="00F35D61">
        <w:rPr>
          <w:rFonts w:ascii="Palatino" w:hAnsi="Palatino"/>
          <w:b/>
        </w:rPr>
        <w:t xml:space="preserve">Arguments: </w:t>
      </w:r>
    </w:p>
    <w:p w14:paraId="775DB57B" w14:textId="3E3F216B" w:rsidR="00F35D61" w:rsidRDefault="00F35D61" w:rsidP="00F35D61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(economic) Receiving countries benefit from an increase in stock of human capital, which, in turn, increases labor productivity and income.</w:t>
      </w:r>
      <w:r w:rsidR="00430434">
        <w:rPr>
          <w:rFonts w:ascii="Palatino" w:hAnsi="Palatino"/>
        </w:rPr>
        <w:t xml:space="preserve"> There is a net benefit in </w:t>
      </w:r>
      <w:r w:rsidR="00F770C0">
        <w:rPr>
          <w:rFonts w:ascii="Palatino" w:hAnsi="Palatino"/>
        </w:rPr>
        <w:t>migration.</w:t>
      </w:r>
    </w:p>
    <w:p w14:paraId="610839A0" w14:textId="705B923B" w:rsidR="00F35D61" w:rsidRPr="00F770C0" w:rsidRDefault="00F35D61" w:rsidP="00F770C0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(economic) Immigration is associated with positive externalities (the social benefits outweigh the private benefits above listed).</w:t>
      </w:r>
      <w:r w:rsidR="00F770C0">
        <w:rPr>
          <w:rFonts w:ascii="Palatino" w:hAnsi="Palatino"/>
        </w:rPr>
        <w:t xml:space="preserve"> </w:t>
      </w:r>
      <w:r w:rsidRPr="00F770C0">
        <w:rPr>
          <w:rFonts w:ascii="Palatino" w:hAnsi="Palatino"/>
        </w:rPr>
        <w:t xml:space="preserve">Emigration </w:t>
      </w:r>
      <w:r w:rsidR="00430434">
        <w:rPr>
          <w:rFonts w:ascii="Palatino" w:hAnsi="Palatino"/>
        </w:rPr>
        <w:t>increases the formation of</w:t>
      </w:r>
      <w:r w:rsidRPr="00F770C0">
        <w:rPr>
          <w:rFonts w:ascii="Palatino" w:hAnsi="Palatino"/>
        </w:rPr>
        <w:t xml:space="preserve"> human capital </w:t>
      </w:r>
      <w:r w:rsidR="0058372C" w:rsidRPr="00F770C0">
        <w:rPr>
          <w:rFonts w:ascii="Palatino" w:hAnsi="Palatino"/>
        </w:rPr>
        <w:t xml:space="preserve">and addresses credit constraints </w:t>
      </w:r>
      <w:r w:rsidRPr="00F770C0">
        <w:rPr>
          <w:rFonts w:ascii="Palatino" w:hAnsi="Palatino"/>
        </w:rPr>
        <w:t>at or</w:t>
      </w:r>
      <w:r w:rsidR="0058372C" w:rsidRPr="00F770C0">
        <w:rPr>
          <w:rFonts w:ascii="Palatino" w:hAnsi="Palatino"/>
        </w:rPr>
        <w:t>igin both in short and lon</w:t>
      </w:r>
      <w:r w:rsidR="00430434">
        <w:rPr>
          <w:rFonts w:ascii="Palatino" w:hAnsi="Palatino"/>
        </w:rPr>
        <w:t>g run, increasing total welfare</w:t>
      </w:r>
      <w:r w:rsidR="00F770C0">
        <w:rPr>
          <w:rFonts w:ascii="Palatino" w:hAnsi="Palatino"/>
        </w:rPr>
        <w:t>.</w:t>
      </w:r>
    </w:p>
    <w:p w14:paraId="13979867" w14:textId="2DA0AA10" w:rsidR="00F770C0" w:rsidRDefault="0058372C" w:rsidP="00F35D61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(</w:t>
      </w:r>
      <w:r w:rsidR="00F770C0">
        <w:rPr>
          <w:rFonts w:ascii="Palatino" w:hAnsi="Palatino"/>
        </w:rPr>
        <w:t>moral</w:t>
      </w:r>
      <w:r w:rsidR="00BA767C">
        <w:rPr>
          <w:rFonts w:ascii="Palatino" w:hAnsi="Palatino"/>
        </w:rPr>
        <w:t>/ethical</w:t>
      </w:r>
      <w:r>
        <w:rPr>
          <w:rFonts w:ascii="Palatino" w:hAnsi="Palatino"/>
        </w:rPr>
        <w:t>)</w:t>
      </w:r>
      <w:r w:rsidR="00F770C0">
        <w:rPr>
          <w:rFonts w:ascii="Palatino" w:hAnsi="Palatino"/>
        </w:rPr>
        <w:t xml:space="preserve"> People are entitled to the right of mobility, bo</w:t>
      </w:r>
      <w:r w:rsidR="00430434">
        <w:rPr>
          <w:rFonts w:ascii="Palatino" w:hAnsi="Palatino"/>
        </w:rPr>
        <w:t>th domestic and internationally, and financial constraints are a limitation of the exercise of such right.</w:t>
      </w:r>
    </w:p>
    <w:p w14:paraId="39BE62C3" w14:textId="65387EE0" w:rsidR="00F35D61" w:rsidRDefault="00F770C0" w:rsidP="00F35D61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(moral</w:t>
      </w:r>
      <w:r w:rsidR="00BA767C">
        <w:rPr>
          <w:rFonts w:ascii="Palatino" w:hAnsi="Palatino"/>
        </w:rPr>
        <w:t>/ethical</w:t>
      </w:r>
      <w:r>
        <w:rPr>
          <w:rFonts w:ascii="Palatino" w:hAnsi="Palatino"/>
        </w:rPr>
        <w:t xml:space="preserve">) More resourceful societies have an obligation to aid less resourceful </w:t>
      </w:r>
      <w:r w:rsidR="00430434">
        <w:rPr>
          <w:rFonts w:ascii="Palatino" w:hAnsi="Palatino"/>
        </w:rPr>
        <w:t>ones</w:t>
      </w:r>
      <w:r>
        <w:rPr>
          <w:rFonts w:ascii="Palatino" w:hAnsi="Palatino"/>
        </w:rPr>
        <w:t xml:space="preserve">. As per Rawls </w:t>
      </w:r>
      <w:r w:rsidR="00430434">
        <w:rPr>
          <w:rFonts w:ascii="Palatino" w:hAnsi="Palatino"/>
        </w:rPr>
        <w:t>democratic equality principle</w:t>
      </w:r>
      <w:r>
        <w:rPr>
          <w:rFonts w:ascii="Palatino" w:hAnsi="Palatino"/>
        </w:rPr>
        <w:t xml:space="preserve">, one has to support the least advantaged </w:t>
      </w:r>
      <w:r w:rsidR="00430434">
        <w:rPr>
          <w:rFonts w:ascii="Palatino" w:hAnsi="Palatino"/>
        </w:rPr>
        <w:t>side</w:t>
      </w:r>
      <w:r>
        <w:rPr>
          <w:rFonts w:ascii="Palatino" w:hAnsi="Palatino"/>
        </w:rPr>
        <w:t xml:space="preserve"> </w:t>
      </w:r>
      <w:r w:rsidR="00BA767C">
        <w:rPr>
          <w:rFonts w:ascii="Palatino" w:hAnsi="Palatino"/>
        </w:rPr>
        <w:t>of</w:t>
      </w:r>
      <w:r>
        <w:rPr>
          <w:rFonts w:ascii="Palatino" w:hAnsi="Palatino"/>
        </w:rPr>
        <w:t xml:space="preserve"> society.</w:t>
      </w:r>
    </w:p>
    <w:p w14:paraId="57DFA748" w14:textId="77777777" w:rsidR="00F770C0" w:rsidRDefault="00F770C0" w:rsidP="00F770C0">
      <w:pPr>
        <w:spacing w:after="120"/>
        <w:jc w:val="both"/>
        <w:rPr>
          <w:rFonts w:ascii="Palatino" w:hAnsi="Palatino"/>
          <w:b/>
        </w:rPr>
      </w:pPr>
      <w:r w:rsidRPr="00F770C0">
        <w:rPr>
          <w:rFonts w:ascii="Palatino" w:hAnsi="Palatino"/>
          <w:b/>
        </w:rPr>
        <w:t>Objections:</w:t>
      </w:r>
    </w:p>
    <w:p w14:paraId="3A216A32" w14:textId="77777777" w:rsidR="00F770C0" w:rsidRPr="00BA767C" w:rsidRDefault="00F770C0" w:rsidP="004B158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(economic) Immigration depress wages, so reduce welfare.</w:t>
      </w:r>
    </w:p>
    <w:p w14:paraId="2EF3CF5D" w14:textId="77777777" w:rsidR="00BA767C" w:rsidRPr="00F770C0" w:rsidRDefault="00BA767C" w:rsidP="004B158A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 w:rsidRPr="004B158A">
        <w:rPr>
          <w:rFonts w:ascii="Palatino" w:hAnsi="Palatino"/>
          <w:i/>
          <w:u w:val="single"/>
        </w:rPr>
        <w:t>Counter:</w:t>
      </w:r>
      <w:r>
        <w:rPr>
          <w:rFonts w:ascii="Palatino" w:hAnsi="Palatino"/>
          <w:i/>
        </w:rPr>
        <w:t xml:space="preserve"> </w:t>
      </w:r>
      <w:r>
        <w:rPr>
          <w:rFonts w:ascii="Palatino" w:hAnsi="Palatino"/>
        </w:rPr>
        <w:t>only marginally, overall net benefit still positive.</w:t>
      </w:r>
    </w:p>
    <w:p w14:paraId="5A66FC66" w14:textId="77777777" w:rsidR="00BA767C" w:rsidRPr="00BA767C" w:rsidRDefault="00F770C0" w:rsidP="004B158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 xml:space="preserve">(economic) Big migration flows in the short term </w:t>
      </w:r>
      <w:r w:rsidR="00BA767C">
        <w:rPr>
          <w:rFonts w:ascii="Palatino" w:hAnsi="Palatino"/>
        </w:rPr>
        <w:t>might create too much of social instability (too much demand vs. fixed supply in destination economy and vice-versa in origin economy), so there wouldn’t enough time for long term equilibrium.</w:t>
      </w:r>
    </w:p>
    <w:p w14:paraId="3BEDB82F" w14:textId="2E184951" w:rsidR="00BA767C" w:rsidRPr="00BA767C" w:rsidRDefault="00BA767C" w:rsidP="004B158A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 w:rsidRPr="004B158A">
        <w:rPr>
          <w:rFonts w:ascii="Palatino" w:hAnsi="Palatino"/>
          <w:i/>
          <w:u w:val="single"/>
        </w:rPr>
        <w:t>Counter:</w:t>
      </w:r>
      <w:r>
        <w:rPr>
          <w:rFonts w:ascii="Palatino" w:hAnsi="Palatino"/>
          <w:i/>
        </w:rPr>
        <w:t xml:space="preserve"> </w:t>
      </w:r>
      <w:r>
        <w:rPr>
          <w:rFonts w:ascii="Palatino" w:hAnsi="Palatino"/>
        </w:rPr>
        <w:t>gover</w:t>
      </w:r>
      <w:r w:rsidR="004B158A">
        <w:rPr>
          <w:rFonts w:ascii="Palatino" w:hAnsi="Palatino"/>
        </w:rPr>
        <w:t>nments have the ability and the right to organize immigration flows so as to avoid social instability.</w:t>
      </w:r>
      <w:r w:rsidR="00430434">
        <w:rPr>
          <w:rFonts w:ascii="Palatino" w:hAnsi="Palatino"/>
        </w:rPr>
        <w:t xml:space="preserve"> Financial support would help set policies running.</w:t>
      </w:r>
    </w:p>
    <w:p w14:paraId="29BFC8D4" w14:textId="77777777" w:rsidR="004B158A" w:rsidRPr="000C1632" w:rsidRDefault="00BA767C" w:rsidP="004B158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 xml:space="preserve">(moral/ethical) </w:t>
      </w:r>
      <w:r w:rsidR="004B158A">
        <w:rPr>
          <w:rFonts w:ascii="Palatino" w:hAnsi="Palatino"/>
        </w:rPr>
        <w:t>Nations</w:t>
      </w:r>
      <w:r>
        <w:rPr>
          <w:rFonts w:ascii="Palatino" w:hAnsi="Palatino"/>
        </w:rPr>
        <w:t xml:space="preserve"> are also entitled to self-determination and to choose </w:t>
      </w:r>
      <w:r w:rsidR="004B158A">
        <w:rPr>
          <w:rFonts w:ascii="Palatino" w:hAnsi="Palatino"/>
        </w:rPr>
        <w:t>who gets into their society</w:t>
      </w:r>
      <w:r>
        <w:rPr>
          <w:rFonts w:ascii="Palatino" w:hAnsi="Palatino"/>
        </w:rPr>
        <w:t>.</w:t>
      </w:r>
    </w:p>
    <w:p w14:paraId="756B2102" w14:textId="4C014397" w:rsidR="000C1632" w:rsidRPr="000C1632" w:rsidRDefault="000C1632" w:rsidP="004B158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Is this an obligation?</w:t>
      </w:r>
    </w:p>
    <w:p w14:paraId="29DE30C2" w14:textId="52B8558D" w:rsidR="000C1632" w:rsidRPr="000C1632" w:rsidRDefault="000C1632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Do receiving countries have a duty to do so?</w:t>
      </w:r>
    </w:p>
    <w:p w14:paraId="678ACBC6" w14:textId="60D4D66D" w:rsidR="000C1632" w:rsidRPr="000C1632" w:rsidRDefault="000C1632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What’s the fair way to allocate costs of migration?</w:t>
      </w:r>
    </w:p>
    <w:p w14:paraId="0C4C2930" w14:textId="088EFDEF" w:rsidR="000C1632" w:rsidRPr="000C1632" w:rsidRDefault="000C1632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Fairness argument, positive right</w:t>
      </w:r>
      <w:r w:rsidR="006E2859">
        <w:rPr>
          <w:rFonts w:ascii="Palatino" w:hAnsi="Palatino"/>
        </w:rPr>
        <w:t xml:space="preserve"> (non necessarly financially)</w:t>
      </w:r>
      <w:r>
        <w:rPr>
          <w:rFonts w:ascii="Palatino" w:hAnsi="Palatino"/>
        </w:rPr>
        <w:t>, least advantaged.</w:t>
      </w:r>
    </w:p>
    <w:p w14:paraId="6032F215" w14:textId="5F603A0E" w:rsidR="000C1632" w:rsidRPr="002A39DC" w:rsidRDefault="000C1632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People have a positive right to move.</w:t>
      </w:r>
    </w:p>
    <w:p w14:paraId="5EE5A1AF" w14:textId="1F83758B" w:rsidR="002A39DC" w:rsidRPr="002A39DC" w:rsidRDefault="002A39DC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lastRenderedPageBreak/>
        <w:t>Stanford philosophical dictionary.</w:t>
      </w:r>
    </w:p>
    <w:p w14:paraId="0CB3381F" w14:textId="42DDC894" w:rsidR="002A39DC" w:rsidRPr="002A39DC" w:rsidRDefault="002A39DC" w:rsidP="000C1632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  <w:b/>
        </w:rPr>
      </w:pPr>
      <w:r>
        <w:rPr>
          <w:rFonts w:ascii="Palatino" w:hAnsi="Palatino"/>
        </w:rPr>
        <w:t>Ethics, The Journal of Political Philoshophy.</w:t>
      </w:r>
    </w:p>
    <w:p w14:paraId="56E88425" w14:textId="018179FC" w:rsidR="000B45C7" w:rsidRDefault="000B45C7" w:rsidP="000B45C7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The idea of a fair transaction (migrants might be exploited, because benefits are distributed unevenly).</w:t>
      </w:r>
    </w:p>
    <w:p w14:paraId="6C2E5B01" w14:textId="323E559A" w:rsidR="00EE7E56" w:rsidRPr="000B45C7" w:rsidRDefault="00EE7E56" w:rsidP="000B45C7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Palatino" w:hAnsi="Palatino"/>
        </w:rPr>
      </w:pPr>
      <w:r>
        <w:rPr>
          <w:rFonts w:ascii="Palatino" w:hAnsi="Palatino"/>
        </w:rPr>
        <w:t>Think about this from close borders and open borders approaches.</w:t>
      </w:r>
    </w:p>
    <w:p w14:paraId="3D883A1E" w14:textId="77777777" w:rsidR="004B158A" w:rsidRDefault="004B158A" w:rsidP="004B158A">
      <w:pPr>
        <w:spacing w:after="120"/>
        <w:jc w:val="both"/>
        <w:rPr>
          <w:rFonts w:ascii="Palatino" w:hAnsi="Palatino"/>
          <w:b/>
        </w:rPr>
      </w:pPr>
    </w:p>
    <w:p w14:paraId="2E2A6738" w14:textId="77777777" w:rsidR="004B158A" w:rsidRDefault="004B158A" w:rsidP="004B158A">
      <w:pPr>
        <w:spacing w:after="12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>A New Immigration Policy Recommendation</w:t>
      </w:r>
    </w:p>
    <w:p w14:paraId="2BC68C69" w14:textId="77777777" w:rsidR="00BA767C" w:rsidRPr="004B158A" w:rsidRDefault="004B158A" w:rsidP="004B158A">
      <w:pPr>
        <w:spacing w:after="120"/>
        <w:jc w:val="both"/>
        <w:rPr>
          <w:rFonts w:ascii="Palatino" w:hAnsi="Palatino"/>
        </w:rPr>
      </w:pPr>
      <w:r>
        <w:rPr>
          <w:rFonts w:ascii="Palatino" w:hAnsi="Palatino"/>
        </w:rPr>
        <w:t>The moral and economic benefits of migration are already present in sending/receiving countries. Taxation is one of the ways to reduce the fundamentally unjust burden that migrants have to pay for their right.</w:t>
      </w:r>
    </w:p>
    <w:sectPr w:rsidR="00BA767C" w:rsidRPr="004B158A" w:rsidSect="000C4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B79"/>
    <w:multiLevelType w:val="hybridMultilevel"/>
    <w:tmpl w:val="5F08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D46ED"/>
    <w:multiLevelType w:val="hybridMultilevel"/>
    <w:tmpl w:val="4D70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61"/>
    <w:rsid w:val="000B45C7"/>
    <w:rsid w:val="000C1632"/>
    <w:rsid w:val="000C4DA9"/>
    <w:rsid w:val="002A39DC"/>
    <w:rsid w:val="00430434"/>
    <w:rsid w:val="004B158A"/>
    <w:rsid w:val="0058372C"/>
    <w:rsid w:val="00591946"/>
    <w:rsid w:val="006E2859"/>
    <w:rsid w:val="00787E02"/>
    <w:rsid w:val="00975140"/>
    <w:rsid w:val="00BA767C"/>
    <w:rsid w:val="00EE7E56"/>
    <w:rsid w:val="00F35D61"/>
    <w:rsid w:val="00F7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93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372</Words>
  <Characters>2127</Characters>
  <Application>Microsoft Macintosh Word</Application>
  <DocSecurity>0</DocSecurity>
  <Lines>17</Lines>
  <Paragraphs>4</Paragraphs>
  <ScaleCrop>false</ScaleCrop>
  <Company>Escola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Assumpção</dc:creator>
  <cp:keywords/>
  <dc:description/>
  <cp:lastModifiedBy>André Assumpção</cp:lastModifiedBy>
  <cp:revision>9</cp:revision>
  <dcterms:created xsi:type="dcterms:W3CDTF">2016-02-07T21:51:00Z</dcterms:created>
  <dcterms:modified xsi:type="dcterms:W3CDTF">2016-02-11T19:00:00Z</dcterms:modified>
</cp:coreProperties>
</file>