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A8C60" w14:textId="1C649E71" w:rsidR="00763002" w:rsidRDefault="0023338F">
      <w:r w:rsidRPr="0023338F">
        <w:rPr>
          <w:noProof/>
        </w:rPr>
        <w:drawing>
          <wp:inline distT="0" distB="0" distL="0" distR="0" wp14:anchorId="5B1F28E5" wp14:editId="42ACE591">
            <wp:extent cx="5731510" cy="2362835"/>
            <wp:effectExtent l="0" t="0" r="2540" b="0"/>
            <wp:docPr id="36400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08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B2AC" w14:textId="3F87234B" w:rsidR="00763002" w:rsidRDefault="00F015E4">
      <w:r>
        <w:t xml:space="preserve">Section 4: </w:t>
      </w:r>
      <w:r w:rsidR="0020186E" w:rsidRPr="0020186E">
        <w:t>OPENQASM 2.0 Program for Single Qubit and Single Classical Bit</w:t>
      </w:r>
    </w:p>
    <w:p w14:paraId="2987B015" w14:textId="77777777" w:rsidR="00FD6B31" w:rsidRPr="00FD6B31" w:rsidRDefault="00FD6B31" w:rsidP="00FD6B31">
      <w:r w:rsidRPr="00FD6B31">
        <w:t>OPENQASM 2.0;</w:t>
      </w:r>
    </w:p>
    <w:p w14:paraId="245CC3C2" w14:textId="77777777" w:rsidR="00FD6B31" w:rsidRPr="00FD6B31" w:rsidRDefault="00FD6B31" w:rsidP="00FD6B31">
      <w:r w:rsidRPr="00FD6B31">
        <w:t>include "qelib1.inc";</w:t>
      </w:r>
    </w:p>
    <w:p w14:paraId="787566B3" w14:textId="22AB655F" w:rsidR="00FD6B31" w:rsidRPr="00FD6B31" w:rsidRDefault="00FD6B31" w:rsidP="00FD6B31">
      <w:proofErr w:type="spellStart"/>
      <w:r w:rsidRPr="00FD6B31">
        <w:t>qreg</w:t>
      </w:r>
      <w:proofErr w:type="spellEnd"/>
      <w:r w:rsidRPr="00FD6B31">
        <w:t xml:space="preserve"> q[1];</w:t>
      </w:r>
    </w:p>
    <w:p w14:paraId="3AB3D91E" w14:textId="709A669F" w:rsidR="00FD6B31" w:rsidRPr="00FD6B31" w:rsidRDefault="00FD6B31" w:rsidP="00FD6B31">
      <w:proofErr w:type="spellStart"/>
      <w:r w:rsidRPr="00FD6B31">
        <w:t>creg</w:t>
      </w:r>
      <w:proofErr w:type="spellEnd"/>
      <w:r w:rsidRPr="00FD6B31">
        <w:t xml:space="preserve"> c[1];</w:t>
      </w:r>
    </w:p>
    <w:p w14:paraId="209D2546" w14:textId="77777777" w:rsidR="00FD6B31" w:rsidRPr="00FD6B31" w:rsidRDefault="00FD6B31" w:rsidP="00FD6B31">
      <w:r w:rsidRPr="00FD6B31">
        <w:t>h q[0];</w:t>
      </w:r>
    </w:p>
    <w:p w14:paraId="7943E893" w14:textId="47ABABF2" w:rsidR="00FD6B31" w:rsidRPr="00FD6B31" w:rsidRDefault="00FD6B31" w:rsidP="00FD6B31">
      <w:r w:rsidRPr="00FD6B31">
        <w:t>measure q[0] -&gt; c[0];</w:t>
      </w:r>
    </w:p>
    <w:p w14:paraId="7C8B0257" w14:textId="77777777" w:rsidR="00763002" w:rsidRDefault="00763002"/>
    <w:p w14:paraId="44454C2D" w14:textId="71F1653D" w:rsidR="00763002" w:rsidRDefault="00311D3A">
      <w:r w:rsidRPr="00311D3A">
        <w:rPr>
          <w:noProof/>
        </w:rPr>
        <w:drawing>
          <wp:inline distT="0" distB="0" distL="0" distR="0" wp14:anchorId="54C5C40E" wp14:editId="6F254895">
            <wp:extent cx="5731510" cy="2557780"/>
            <wp:effectExtent l="0" t="0" r="2540" b="0"/>
            <wp:docPr id="148075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59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DFDE" w14:textId="7A4E331D" w:rsidR="00763002" w:rsidRDefault="00F015E4">
      <w:r>
        <w:t xml:space="preserve">Section 4(ii): </w:t>
      </w:r>
      <w:r w:rsidR="00322244" w:rsidRPr="00322244">
        <w:t>OPENQASM 2.0 Program for Four Qubits and Four Classical Bits</w:t>
      </w:r>
      <w:r w:rsidR="00322244">
        <w:t>.</w:t>
      </w:r>
    </w:p>
    <w:p w14:paraId="5E7CC5AD" w14:textId="77777777" w:rsidR="00CE2A30" w:rsidRPr="00CE2A30" w:rsidRDefault="00CE2A30" w:rsidP="00CE2A30">
      <w:pPr>
        <w:rPr>
          <w:sz w:val="20"/>
          <w:szCs w:val="20"/>
        </w:rPr>
      </w:pPr>
      <w:r w:rsidRPr="00CE2A30">
        <w:rPr>
          <w:sz w:val="20"/>
          <w:szCs w:val="20"/>
        </w:rPr>
        <w:t>OPENQASM 2.0;</w:t>
      </w:r>
    </w:p>
    <w:p w14:paraId="05E5A020" w14:textId="6D632617" w:rsidR="00CE2A30" w:rsidRPr="00CE2A30" w:rsidRDefault="00CE2A30" w:rsidP="00CE2A30">
      <w:pPr>
        <w:rPr>
          <w:sz w:val="20"/>
          <w:szCs w:val="20"/>
        </w:rPr>
      </w:pPr>
      <w:r w:rsidRPr="00CE2A30">
        <w:rPr>
          <w:sz w:val="20"/>
          <w:szCs w:val="20"/>
        </w:rPr>
        <w:t>include "qelib1.inc";</w:t>
      </w:r>
    </w:p>
    <w:p w14:paraId="553CA099" w14:textId="77777777" w:rsidR="00CE2A30" w:rsidRPr="00CE2A30" w:rsidRDefault="00CE2A30" w:rsidP="00CE2A30">
      <w:pPr>
        <w:rPr>
          <w:sz w:val="20"/>
          <w:szCs w:val="20"/>
        </w:rPr>
      </w:pPr>
      <w:proofErr w:type="spellStart"/>
      <w:r w:rsidRPr="00CE2A30">
        <w:rPr>
          <w:sz w:val="20"/>
          <w:szCs w:val="20"/>
        </w:rPr>
        <w:t>qreg</w:t>
      </w:r>
      <w:proofErr w:type="spellEnd"/>
      <w:r w:rsidRPr="00CE2A30">
        <w:rPr>
          <w:sz w:val="20"/>
          <w:szCs w:val="20"/>
        </w:rPr>
        <w:t xml:space="preserve"> q[4];</w:t>
      </w:r>
    </w:p>
    <w:p w14:paraId="57C9F01A" w14:textId="2060D572" w:rsidR="00CE2A30" w:rsidRPr="00CE2A30" w:rsidRDefault="00CE2A30" w:rsidP="00CE2A30">
      <w:pPr>
        <w:rPr>
          <w:sz w:val="20"/>
          <w:szCs w:val="20"/>
        </w:rPr>
      </w:pPr>
      <w:proofErr w:type="spellStart"/>
      <w:r w:rsidRPr="00CE2A30">
        <w:rPr>
          <w:sz w:val="20"/>
          <w:szCs w:val="20"/>
        </w:rPr>
        <w:t>creg</w:t>
      </w:r>
      <w:proofErr w:type="spellEnd"/>
      <w:r w:rsidRPr="00CE2A30">
        <w:rPr>
          <w:sz w:val="20"/>
          <w:szCs w:val="20"/>
        </w:rPr>
        <w:t xml:space="preserve"> c[4];</w:t>
      </w:r>
    </w:p>
    <w:p w14:paraId="790CEB29" w14:textId="77777777" w:rsidR="00CE2A30" w:rsidRPr="00CE2A30" w:rsidRDefault="00CE2A30" w:rsidP="00CE2A30">
      <w:pPr>
        <w:rPr>
          <w:sz w:val="20"/>
          <w:szCs w:val="20"/>
        </w:rPr>
      </w:pPr>
      <w:r w:rsidRPr="00CE2A30">
        <w:rPr>
          <w:sz w:val="20"/>
          <w:szCs w:val="20"/>
        </w:rPr>
        <w:lastRenderedPageBreak/>
        <w:t>h q[0];</w:t>
      </w:r>
    </w:p>
    <w:p w14:paraId="7FA67C4D" w14:textId="77777777" w:rsidR="00CE2A30" w:rsidRPr="00CE2A30" w:rsidRDefault="00CE2A30" w:rsidP="00CE2A30">
      <w:pPr>
        <w:rPr>
          <w:sz w:val="20"/>
          <w:szCs w:val="20"/>
        </w:rPr>
      </w:pPr>
      <w:r w:rsidRPr="00CE2A30">
        <w:rPr>
          <w:sz w:val="20"/>
          <w:szCs w:val="20"/>
        </w:rPr>
        <w:t>h q[1];</w:t>
      </w:r>
    </w:p>
    <w:p w14:paraId="30FB9248" w14:textId="77777777" w:rsidR="00CE2A30" w:rsidRPr="00CE2A30" w:rsidRDefault="00CE2A30" w:rsidP="00CE2A30">
      <w:pPr>
        <w:rPr>
          <w:sz w:val="20"/>
          <w:szCs w:val="20"/>
        </w:rPr>
      </w:pPr>
      <w:r w:rsidRPr="00CE2A30">
        <w:rPr>
          <w:sz w:val="20"/>
          <w:szCs w:val="20"/>
        </w:rPr>
        <w:t>h q[2];</w:t>
      </w:r>
    </w:p>
    <w:p w14:paraId="0F850CC4" w14:textId="4E35DAF8" w:rsidR="00CE2A30" w:rsidRPr="00CE2A30" w:rsidRDefault="00CE2A30" w:rsidP="00CE2A30">
      <w:pPr>
        <w:rPr>
          <w:sz w:val="20"/>
          <w:szCs w:val="20"/>
        </w:rPr>
      </w:pPr>
      <w:r w:rsidRPr="00CE2A30">
        <w:rPr>
          <w:sz w:val="20"/>
          <w:szCs w:val="20"/>
        </w:rPr>
        <w:t>h q[3];</w:t>
      </w:r>
    </w:p>
    <w:p w14:paraId="7E4771D3" w14:textId="77777777" w:rsidR="00CE2A30" w:rsidRPr="00CE2A30" w:rsidRDefault="00CE2A30" w:rsidP="00CE2A30">
      <w:pPr>
        <w:rPr>
          <w:sz w:val="20"/>
          <w:szCs w:val="20"/>
        </w:rPr>
      </w:pPr>
      <w:r w:rsidRPr="00CE2A30">
        <w:rPr>
          <w:sz w:val="20"/>
          <w:szCs w:val="20"/>
        </w:rPr>
        <w:t>measure q[0] -&gt; c[0];</w:t>
      </w:r>
    </w:p>
    <w:p w14:paraId="15E69574" w14:textId="77777777" w:rsidR="00CE2A30" w:rsidRPr="00CE2A30" w:rsidRDefault="00CE2A30" w:rsidP="00CE2A30">
      <w:pPr>
        <w:rPr>
          <w:sz w:val="20"/>
          <w:szCs w:val="20"/>
        </w:rPr>
      </w:pPr>
      <w:r w:rsidRPr="00CE2A30">
        <w:rPr>
          <w:sz w:val="20"/>
          <w:szCs w:val="20"/>
        </w:rPr>
        <w:t>measure q[1] -&gt; c[1];</w:t>
      </w:r>
    </w:p>
    <w:p w14:paraId="4A0048E6" w14:textId="77777777" w:rsidR="00CE2A30" w:rsidRPr="00CE2A30" w:rsidRDefault="00CE2A30" w:rsidP="00CE2A30">
      <w:pPr>
        <w:rPr>
          <w:sz w:val="20"/>
          <w:szCs w:val="20"/>
        </w:rPr>
      </w:pPr>
      <w:r w:rsidRPr="00CE2A30">
        <w:rPr>
          <w:sz w:val="20"/>
          <w:szCs w:val="20"/>
        </w:rPr>
        <w:t>measure q[2] -&gt; c[2];</w:t>
      </w:r>
    </w:p>
    <w:p w14:paraId="7EE6CD0C" w14:textId="07F97D85" w:rsidR="00CE2A30" w:rsidRDefault="00CE2A30" w:rsidP="00CE2A30">
      <w:r w:rsidRPr="00CE2A30">
        <w:rPr>
          <w:sz w:val="20"/>
          <w:szCs w:val="20"/>
        </w:rPr>
        <w:t>measure q[3] -&gt; c[3];</w:t>
      </w:r>
    </w:p>
    <w:p w14:paraId="32DD4BE5" w14:textId="77777777" w:rsidR="00763002" w:rsidRDefault="00763002"/>
    <w:p w14:paraId="3DC62834" w14:textId="6C3213C5" w:rsidR="00763002" w:rsidRDefault="00443DF7">
      <w:r w:rsidRPr="00443DF7">
        <w:rPr>
          <w:noProof/>
        </w:rPr>
        <w:drawing>
          <wp:inline distT="0" distB="0" distL="0" distR="0" wp14:anchorId="582D5CCF" wp14:editId="1E5C570D">
            <wp:extent cx="5731510" cy="2939415"/>
            <wp:effectExtent l="0" t="0" r="2540" b="0"/>
            <wp:docPr id="101715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58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6AE2" w14:textId="70148896" w:rsidR="00763002" w:rsidRDefault="00F015E4">
      <w:r>
        <w:t>Section 5 : H</w:t>
      </w:r>
      <w:r w:rsidR="00DC0801" w:rsidRPr="00DC0801">
        <w:t>adamard gate to four qubits.</w:t>
      </w:r>
    </w:p>
    <w:p w14:paraId="1203DE47" w14:textId="77777777" w:rsidR="00763002" w:rsidRDefault="00763002"/>
    <w:p w14:paraId="2CA57D4D" w14:textId="64505120" w:rsidR="00A20549" w:rsidRDefault="00A20549"/>
    <w:sectPr w:rsidR="00A20549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E46CD" w14:textId="77777777" w:rsidR="005763A0" w:rsidRDefault="005763A0" w:rsidP="00DC0801">
      <w:pPr>
        <w:spacing w:after="0" w:line="240" w:lineRule="auto"/>
      </w:pPr>
      <w:r>
        <w:separator/>
      </w:r>
    </w:p>
  </w:endnote>
  <w:endnote w:type="continuationSeparator" w:id="0">
    <w:p w14:paraId="1EE2FF5D" w14:textId="77777777" w:rsidR="005763A0" w:rsidRDefault="005763A0" w:rsidP="00DC0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4F6DF" w14:textId="77777777" w:rsidR="005763A0" w:rsidRDefault="005763A0" w:rsidP="00DC0801">
      <w:pPr>
        <w:spacing w:after="0" w:line="240" w:lineRule="auto"/>
      </w:pPr>
      <w:r>
        <w:separator/>
      </w:r>
    </w:p>
  </w:footnote>
  <w:footnote w:type="continuationSeparator" w:id="0">
    <w:p w14:paraId="0BA92307" w14:textId="77777777" w:rsidR="005763A0" w:rsidRDefault="005763A0" w:rsidP="00DC08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76DC3" w14:textId="04D934FF" w:rsidR="00DC0801" w:rsidRDefault="00DC0801">
    <w:pPr>
      <w:pStyle w:val="Header"/>
    </w:pPr>
    <w:r>
      <w:t xml:space="preserve">                                                                         Assignment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002"/>
    <w:rsid w:val="00177623"/>
    <w:rsid w:val="0020186E"/>
    <w:rsid w:val="0023338F"/>
    <w:rsid w:val="00311D3A"/>
    <w:rsid w:val="00322244"/>
    <w:rsid w:val="00443DF7"/>
    <w:rsid w:val="00462998"/>
    <w:rsid w:val="005763A0"/>
    <w:rsid w:val="006A59A4"/>
    <w:rsid w:val="006C04E9"/>
    <w:rsid w:val="00763002"/>
    <w:rsid w:val="00807D44"/>
    <w:rsid w:val="009D31AB"/>
    <w:rsid w:val="00A20549"/>
    <w:rsid w:val="00CE2A30"/>
    <w:rsid w:val="00DC0801"/>
    <w:rsid w:val="00DE2E3B"/>
    <w:rsid w:val="00DF7E39"/>
    <w:rsid w:val="00F015E4"/>
    <w:rsid w:val="00FD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4A4F4"/>
  <w15:chartTrackingRefBased/>
  <w15:docId w15:val="{24E266F7-CA95-4556-8DE7-732451DF4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0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0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0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0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0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0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0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08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0801"/>
  </w:style>
  <w:style w:type="paragraph" w:styleId="Footer">
    <w:name w:val="footer"/>
    <w:basedOn w:val="Normal"/>
    <w:link w:val="FooterChar"/>
    <w:uiPriority w:val="99"/>
    <w:unhideWhenUsed/>
    <w:rsid w:val="00DC08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08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 HIE</dc:creator>
  <cp:keywords/>
  <dc:description/>
  <cp:lastModifiedBy>HIE HIE</cp:lastModifiedBy>
  <cp:revision>12</cp:revision>
  <dcterms:created xsi:type="dcterms:W3CDTF">2026-01-13T11:17:00Z</dcterms:created>
  <dcterms:modified xsi:type="dcterms:W3CDTF">2026-01-20T11:01:00Z</dcterms:modified>
</cp:coreProperties>
</file>