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B5DD" w14:textId="0F9D7B96" w:rsidR="00A26794" w:rsidRDefault="00A26794" w:rsidP="009805B2">
      <w:pPr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 xml:space="preserve">Aastha's </w:t>
      </w:r>
      <w:proofErr w:type="gramStart"/>
      <w:r w:rsidRPr="00CE7713">
        <w:rPr>
          <w:rFonts w:ascii="Times New Roman" w:hAnsi="Times New Roman" w:cs="Times New Roman"/>
          <w:b/>
          <w:bCs/>
          <w:sz w:val="24"/>
          <w:szCs w:val="24"/>
        </w:rPr>
        <w:t>Library</w:t>
      </w:r>
      <w:r w:rsidR="00757A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CE7713">
        <w:rPr>
          <w:rFonts w:ascii="Times New Roman" w:hAnsi="Times New Roman" w:cs="Times New Roman"/>
          <w:b/>
          <w:bCs/>
          <w:sz w:val="24"/>
          <w:szCs w:val="24"/>
        </w:rPr>
        <w:t xml:space="preserve"> Project Documentation</w:t>
      </w:r>
    </w:p>
    <w:p w14:paraId="7B9731A9" w14:textId="41B905B1" w:rsidR="00152C36" w:rsidRPr="00152C36" w:rsidRDefault="00152C36" w:rsidP="00152C36">
      <w:pPr>
        <w:jc w:val="center"/>
        <w:rPr>
          <w:rFonts w:ascii="Times New Roman" w:hAnsi="Times New Roman" w:cs="Times New Roman"/>
          <w:i/>
          <w:iCs/>
          <w:color w:val="4472C4" w:themeColor="accent1"/>
        </w:rPr>
      </w:pPr>
      <w:proofErr w:type="gramStart"/>
      <w:r w:rsidRPr="00152C36">
        <w:rPr>
          <w:rFonts w:ascii="Times New Roman" w:hAnsi="Times New Roman" w:cs="Times New Roman"/>
          <w:i/>
          <w:iCs/>
          <w:color w:val="4472C4" w:themeColor="accent1"/>
        </w:rPr>
        <w:t>Name :</w:t>
      </w:r>
      <w:proofErr w:type="gramEnd"/>
      <w:r w:rsidRPr="00152C36">
        <w:rPr>
          <w:rFonts w:ascii="Times New Roman" w:hAnsi="Times New Roman" w:cs="Times New Roman"/>
          <w:i/>
          <w:iCs/>
          <w:color w:val="4472C4" w:themeColor="accent1"/>
        </w:rPr>
        <w:t xml:space="preserve"> Aastha Dhavan</w:t>
      </w:r>
      <w:r w:rsidRPr="00152C36">
        <w:rPr>
          <w:rFonts w:ascii="Times New Roman" w:hAnsi="Times New Roman" w:cs="Times New Roman"/>
          <w:i/>
          <w:iCs/>
          <w:color w:val="4472C4" w:themeColor="accent1"/>
        </w:rPr>
        <w:tab/>
      </w:r>
      <w:r w:rsidRPr="00152C36">
        <w:rPr>
          <w:rFonts w:ascii="Times New Roman" w:hAnsi="Times New Roman" w:cs="Times New Roman"/>
          <w:i/>
          <w:iCs/>
          <w:color w:val="4472C4" w:themeColor="accent1"/>
        </w:rPr>
        <w:tab/>
      </w:r>
      <w:proofErr w:type="gramStart"/>
      <w:r w:rsidRPr="00152C36">
        <w:rPr>
          <w:rFonts w:ascii="Times New Roman" w:hAnsi="Times New Roman" w:cs="Times New Roman"/>
          <w:i/>
          <w:iCs/>
          <w:color w:val="4472C4" w:themeColor="accent1"/>
        </w:rPr>
        <w:t>SAPID :</w:t>
      </w:r>
      <w:proofErr w:type="gramEnd"/>
      <w:r w:rsidRPr="00152C36">
        <w:rPr>
          <w:rFonts w:ascii="Times New Roman" w:hAnsi="Times New Roman" w:cs="Times New Roman"/>
          <w:i/>
          <w:iCs/>
          <w:color w:val="4472C4" w:themeColor="accent1"/>
        </w:rPr>
        <w:t xml:space="preserve"> 590015115</w:t>
      </w:r>
      <w:r w:rsidRPr="00152C36">
        <w:rPr>
          <w:rFonts w:ascii="Times New Roman" w:hAnsi="Times New Roman" w:cs="Times New Roman"/>
          <w:i/>
          <w:iCs/>
          <w:color w:val="4472C4" w:themeColor="accent1"/>
        </w:rPr>
        <w:tab/>
      </w:r>
      <w:r w:rsidRPr="00152C36">
        <w:rPr>
          <w:rFonts w:ascii="Times New Roman" w:hAnsi="Times New Roman" w:cs="Times New Roman"/>
          <w:i/>
          <w:iCs/>
          <w:color w:val="4472C4" w:themeColor="accent1"/>
        </w:rPr>
        <w:tab/>
      </w:r>
      <w:proofErr w:type="gramStart"/>
      <w:r w:rsidRPr="00152C36">
        <w:rPr>
          <w:rFonts w:ascii="Times New Roman" w:hAnsi="Times New Roman" w:cs="Times New Roman"/>
          <w:i/>
          <w:iCs/>
          <w:color w:val="4472C4" w:themeColor="accent1"/>
        </w:rPr>
        <w:t>Batch :</w:t>
      </w:r>
      <w:proofErr w:type="gramEnd"/>
      <w:r w:rsidRPr="00152C36">
        <w:rPr>
          <w:rFonts w:ascii="Times New Roman" w:hAnsi="Times New Roman" w:cs="Times New Roman"/>
          <w:i/>
          <w:iCs/>
          <w:color w:val="4472C4" w:themeColor="accent1"/>
        </w:rPr>
        <w:t xml:space="preserve"> 2 [DevOps]</w:t>
      </w:r>
    </w:p>
    <w:p w14:paraId="5EFA4640" w14:textId="77777777" w:rsidR="00A26794" w:rsidRPr="00CE7713" w:rsidRDefault="00A26794" w:rsidP="00A26794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CB12F" w14:textId="45727413" w:rsidR="00A26794" w:rsidRPr="00CE7713" w:rsidRDefault="00A26794" w:rsidP="00A26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1. Opening Page Description &amp; Screenshot</w:t>
      </w:r>
    </w:p>
    <w:p w14:paraId="69A62001" w14:textId="77777777" w:rsidR="00A26794" w:rsidRPr="00CE7713" w:rsidRDefault="00A26794" w:rsidP="00A26794">
      <w:p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The opening screen serves as the gateway to the Library Management System.</w:t>
      </w:r>
    </w:p>
    <w:p w14:paraId="2526AE97" w14:textId="4B067BCB" w:rsidR="00A26794" w:rsidRDefault="00A26794" w:rsidP="00A267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Landing Homepage</w:t>
      </w:r>
      <w:r w:rsidRPr="00CE7713">
        <w:rPr>
          <w:rFonts w:ascii="Times New Roman" w:hAnsi="Times New Roman" w:cs="Times New Roman"/>
          <w:sz w:val="24"/>
          <w:szCs w:val="24"/>
        </w:rPr>
        <w:t>: Designed using clean slate and terracotta orange highlights. It features a top navigation bar (anchored for smooth-scrolling to </w:t>
      </w:r>
      <w:r w:rsidRPr="00CE7713">
        <w:rPr>
          <w:rFonts w:ascii="Times New Roman" w:hAnsi="Times New Roman" w:cs="Times New Roman"/>
          <w:i/>
          <w:iCs/>
          <w:sz w:val="24"/>
          <w:szCs w:val="24"/>
        </w:rPr>
        <w:t>Services</w:t>
      </w:r>
      <w:r w:rsidRPr="00CE7713">
        <w:rPr>
          <w:rFonts w:ascii="Times New Roman" w:hAnsi="Times New Roman" w:cs="Times New Roman"/>
          <w:sz w:val="24"/>
          <w:szCs w:val="24"/>
        </w:rPr>
        <w:t>, </w:t>
      </w:r>
      <w:r w:rsidRPr="00CE7713">
        <w:rPr>
          <w:rFonts w:ascii="Times New Roman" w:hAnsi="Times New Roman" w:cs="Times New Roman"/>
          <w:i/>
          <w:iCs/>
          <w:sz w:val="24"/>
          <w:szCs w:val="24"/>
        </w:rPr>
        <w:t>How It Works</w:t>
      </w:r>
      <w:r w:rsidRPr="00CE7713">
        <w:rPr>
          <w:rFonts w:ascii="Times New Roman" w:hAnsi="Times New Roman" w:cs="Times New Roman"/>
          <w:sz w:val="24"/>
          <w:szCs w:val="24"/>
        </w:rPr>
        <w:t xml:space="preserve"> and </w:t>
      </w:r>
      <w:r w:rsidRPr="00CE7713">
        <w:rPr>
          <w:rFonts w:ascii="Times New Roman" w:hAnsi="Times New Roman" w:cs="Times New Roman"/>
          <w:i/>
          <w:iCs/>
          <w:sz w:val="24"/>
          <w:szCs w:val="24"/>
        </w:rPr>
        <w:t>Library Spaces</w:t>
      </w:r>
      <w:r w:rsidRPr="00CE7713">
        <w:rPr>
          <w:rFonts w:ascii="Times New Roman" w:hAnsi="Times New Roman" w:cs="Times New Roman"/>
          <w:sz w:val="24"/>
          <w:szCs w:val="24"/>
        </w:rPr>
        <w:t xml:space="preserve">), a dynamic breadcrumb locator bar (Portal &gt; Home), a quick </w:t>
      </w:r>
      <w:proofErr w:type="spellStart"/>
      <w:r w:rsidRPr="00CE7713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 xml:space="preserve"> category preview deck and a modern flat library illustration.</w:t>
      </w:r>
    </w:p>
    <w:p w14:paraId="6C5772AE" w14:textId="72C984A0" w:rsidR="0059368B" w:rsidRDefault="0059368B" w:rsidP="0059368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5936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F1D022" wp14:editId="2B77F57A">
            <wp:extent cx="5731510" cy="2559050"/>
            <wp:effectExtent l="0" t="0" r="2540" b="0"/>
            <wp:docPr id="36578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6E4A" w14:textId="55228B13" w:rsidR="0059368B" w:rsidRPr="00CE7713" w:rsidRDefault="008B1C7B" w:rsidP="008B1C7B">
      <w:pPr>
        <w:ind w:left="720"/>
        <w:rPr>
          <w:rFonts w:ascii="Times New Roman" w:hAnsi="Times New Roman" w:cs="Times New Roman"/>
          <w:sz w:val="24"/>
          <w:szCs w:val="24"/>
        </w:rPr>
      </w:pPr>
      <w:r w:rsidRPr="008B1C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3E3FFB" wp14:editId="01813222">
            <wp:extent cx="5731510" cy="2580005"/>
            <wp:effectExtent l="0" t="0" r="2540" b="0"/>
            <wp:docPr id="4281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0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A3BB" w14:textId="77777777" w:rsidR="00A26794" w:rsidRPr="00CE7713" w:rsidRDefault="00A26794" w:rsidP="00A267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Administrator Portal Access</w:t>
      </w:r>
      <w:r w:rsidRPr="00CE7713">
        <w:rPr>
          <w:rFonts w:ascii="Times New Roman" w:hAnsi="Times New Roman" w:cs="Times New Roman"/>
          <w:sz w:val="24"/>
          <w:szCs w:val="24"/>
        </w:rPr>
        <w:t>: When an administrator clicks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Login / Sign Up</w:t>
      </w:r>
      <w:r w:rsidRPr="00CE7713">
        <w:rPr>
          <w:rFonts w:ascii="Times New Roman" w:hAnsi="Times New Roman" w:cs="Times New Roman"/>
          <w:sz w:val="24"/>
          <w:szCs w:val="24"/>
        </w:rPr>
        <w:t xml:space="preserve">, a full-screen split layout is displayed. At the top of the credential card, a breadcrumb (Home &gt; Sign </w:t>
      </w:r>
      <w:proofErr w:type="gramStart"/>
      <w:r w:rsidRPr="00CE7713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CE7713">
        <w:rPr>
          <w:rFonts w:ascii="Times New Roman" w:hAnsi="Times New Roman" w:cs="Times New Roman"/>
          <w:sz w:val="24"/>
          <w:szCs w:val="24"/>
        </w:rPr>
        <w:t> or Home &gt; Register) allows the user to route back to the homepage. The right panel dynamically swaps flat illustrations:</w:t>
      </w:r>
    </w:p>
    <w:p w14:paraId="450A24B6" w14:textId="77777777" w:rsidR="00A26794" w:rsidRDefault="00A26794" w:rsidP="00A2679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Sign In Tab</w:t>
      </w:r>
      <w:r w:rsidRPr="00CE7713">
        <w:rPr>
          <w:rFonts w:ascii="Times New Roman" w:hAnsi="Times New Roman" w:cs="Times New Roman"/>
          <w:sz w:val="24"/>
          <w:szCs w:val="24"/>
        </w:rPr>
        <w:t>: Displays a reading illustration (library_login.png).</w:t>
      </w:r>
    </w:p>
    <w:p w14:paraId="2ACC7CDD" w14:textId="15B4545B" w:rsidR="00830BF5" w:rsidRDefault="00830BF5" w:rsidP="00830BF5">
      <w:pPr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830B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14DEBB" wp14:editId="13CE9E0E">
            <wp:extent cx="5074285" cy="2298776"/>
            <wp:effectExtent l="0" t="0" r="0" b="6350"/>
            <wp:docPr id="55585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5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8837" cy="230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4844" w14:textId="2F0C5331" w:rsidR="00C611CC" w:rsidRDefault="00C611CC" w:rsidP="00830BF5">
      <w:pPr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C611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E045E9" wp14:editId="7F73A1FC">
            <wp:extent cx="5069992" cy="2277733"/>
            <wp:effectExtent l="0" t="0" r="0" b="8890"/>
            <wp:docPr id="8101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9198" cy="228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99AB" w14:textId="77777777" w:rsidR="00CB0596" w:rsidRPr="00CE7713" w:rsidRDefault="00CB0596" w:rsidP="00830BF5">
      <w:pPr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312F238C" w14:textId="77777777" w:rsidR="00A26794" w:rsidRDefault="00A26794" w:rsidP="00A2679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Register Tab</w:t>
      </w:r>
      <w:r w:rsidRPr="00CE7713">
        <w:rPr>
          <w:rFonts w:ascii="Times New Roman" w:hAnsi="Times New Roman" w:cs="Times New Roman"/>
          <w:sz w:val="24"/>
          <w:szCs w:val="24"/>
        </w:rPr>
        <w:t>: Displays a library administration layout (library_register.png).</w:t>
      </w:r>
    </w:p>
    <w:p w14:paraId="3C59EC47" w14:textId="4A85F048" w:rsidR="00CB0596" w:rsidRDefault="00CB0596" w:rsidP="00CB0596">
      <w:pPr>
        <w:ind w:left="1440"/>
        <w:rPr>
          <w:rFonts w:ascii="Times New Roman" w:hAnsi="Times New Roman" w:cs="Times New Roman"/>
          <w:sz w:val="24"/>
          <w:szCs w:val="24"/>
        </w:rPr>
      </w:pPr>
      <w:r w:rsidRPr="00CB05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5FDAF8" wp14:editId="4FCFD1C9">
            <wp:extent cx="5431673" cy="2392680"/>
            <wp:effectExtent l="0" t="0" r="0" b="7620"/>
            <wp:docPr id="18872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312" cy="239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B2D6" w14:textId="30196329" w:rsidR="00C611CC" w:rsidRDefault="00C611CC" w:rsidP="00CB0596">
      <w:pPr>
        <w:ind w:left="1440"/>
        <w:rPr>
          <w:rFonts w:ascii="Times New Roman" w:hAnsi="Times New Roman" w:cs="Times New Roman"/>
          <w:sz w:val="24"/>
          <w:szCs w:val="24"/>
        </w:rPr>
      </w:pPr>
      <w:r w:rsidRPr="00C611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FDF01D" wp14:editId="4BFD1C8A">
            <wp:extent cx="5471923" cy="2529840"/>
            <wp:effectExtent l="0" t="0" r="0" b="3810"/>
            <wp:docPr id="11923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979" cy="253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F1F7" w14:textId="77777777" w:rsidR="00830BF5" w:rsidRPr="00CE7713" w:rsidRDefault="00830BF5" w:rsidP="00830BF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8738BFF" w14:textId="77777777" w:rsidR="00A26794" w:rsidRPr="00CE7713" w:rsidRDefault="00822869" w:rsidP="00A26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7761A8">
          <v:rect id="_x0000_i1025" style="width:270.3pt;height:.75pt" o:hrpct="0" o:hralign="center" o:hrstd="t" o:hr="t" fillcolor="#a0a0a0" stroked="f"/>
        </w:pict>
      </w:r>
    </w:p>
    <w:p w14:paraId="03CEA330" w14:textId="77777777" w:rsidR="00A26794" w:rsidRPr="00CE7713" w:rsidRDefault="00A26794" w:rsidP="00A26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2. Implemented Functionalities</w:t>
      </w:r>
    </w:p>
    <w:p w14:paraId="29570B22" w14:textId="77777777" w:rsidR="00A26794" w:rsidRPr="00CE7713" w:rsidRDefault="00A26794" w:rsidP="00A26794">
      <w:p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The system implements a full Model-View-</w:t>
      </w:r>
      <w:proofErr w:type="spellStart"/>
      <w:r w:rsidRPr="00CE7713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 xml:space="preserve"> (MVVM) dashboard featuring four core administration desks:</w:t>
      </w:r>
    </w:p>
    <w:p w14:paraId="0B52CEA7" w14:textId="52C80AFD" w:rsidR="00A26794" w:rsidRDefault="00A26794" w:rsidP="00A267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Dashboard Insights</w:t>
      </w:r>
      <w:r w:rsidRPr="00CE7713">
        <w:rPr>
          <w:rFonts w:ascii="Times New Roman" w:hAnsi="Times New Roman" w:cs="Times New Roman"/>
          <w:sz w:val="24"/>
          <w:szCs w:val="24"/>
        </w:rPr>
        <w:t>: Displays real-time counts for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Total Books</w:t>
      </w:r>
      <w:r w:rsidRPr="00CE7713">
        <w:rPr>
          <w:rFonts w:ascii="Times New Roman" w:hAnsi="Times New Roman" w:cs="Times New Roman"/>
          <w:sz w:val="24"/>
          <w:szCs w:val="24"/>
        </w:rPr>
        <w:t>,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Issued Books</w:t>
      </w:r>
      <w:r w:rsidRPr="00CE7713">
        <w:rPr>
          <w:rFonts w:ascii="Times New Roman" w:hAnsi="Times New Roman" w:cs="Times New Roman"/>
          <w:sz w:val="24"/>
          <w:szCs w:val="24"/>
        </w:rPr>
        <w:t>,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Overdue Copies</w:t>
      </w:r>
      <w:r w:rsidRPr="00CE7713">
        <w:rPr>
          <w:rFonts w:ascii="Times New Roman" w:hAnsi="Times New Roman" w:cs="Times New Roman"/>
          <w:sz w:val="24"/>
          <w:szCs w:val="24"/>
        </w:rPr>
        <w:t xml:space="preserve"> and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Active Members</w:t>
      </w:r>
      <w:r w:rsidRPr="00CE7713">
        <w:rPr>
          <w:rFonts w:ascii="Times New Roman" w:hAnsi="Times New Roman" w:cs="Times New Roman"/>
          <w:sz w:val="24"/>
          <w:szCs w:val="24"/>
        </w:rPr>
        <w:t> alongside circulation percentages.</w:t>
      </w:r>
    </w:p>
    <w:p w14:paraId="396C48D0" w14:textId="5EAD4A3A" w:rsidR="00024BCA" w:rsidRPr="00CE7713" w:rsidRDefault="00024BCA" w:rsidP="00024BCA">
      <w:pPr>
        <w:ind w:left="720"/>
        <w:rPr>
          <w:rFonts w:ascii="Times New Roman" w:hAnsi="Times New Roman" w:cs="Times New Roman"/>
          <w:sz w:val="24"/>
          <w:szCs w:val="24"/>
        </w:rPr>
      </w:pPr>
      <w:r w:rsidRPr="00024B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56B09" wp14:editId="00AC834E">
            <wp:extent cx="5844342" cy="2598420"/>
            <wp:effectExtent l="0" t="0" r="4445" b="0"/>
            <wp:docPr id="80698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83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408" cy="260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9219" w14:textId="2A8E01F5" w:rsidR="00A26794" w:rsidRDefault="00A26794" w:rsidP="00A267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 xml:space="preserve">Book </w:t>
      </w:r>
      <w:proofErr w:type="spellStart"/>
      <w:r w:rsidRPr="00CE7713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CE7713">
        <w:rPr>
          <w:rFonts w:ascii="Times New Roman" w:hAnsi="Times New Roman" w:cs="Times New Roman"/>
          <w:b/>
          <w:bCs/>
          <w:sz w:val="24"/>
          <w:szCs w:val="24"/>
        </w:rPr>
        <w:t xml:space="preserve"> Inventory</w:t>
      </w:r>
      <w:r w:rsidRPr="00CE7713">
        <w:rPr>
          <w:rFonts w:ascii="Times New Roman" w:hAnsi="Times New Roman" w:cs="Times New Roman"/>
          <w:sz w:val="24"/>
          <w:szCs w:val="24"/>
        </w:rPr>
        <w:t xml:space="preserve">: Supports </w:t>
      </w:r>
      <w:proofErr w:type="spellStart"/>
      <w:r w:rsidRPr="00CE7713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 xml:space="preserve"> registry CRUD. Administrators can search books by Title, Author, Genre or ISBN, add new copies, adjust total stock and register bookshelf locations.</w:t>
      </w:r>
    </w:p>
    <w:p w14:paraId="24F62072" w14:textId="41F4FD07" w:rsidR="00024BCA" w:rsidRPr="00CE7713" w:rsidRDefault="0059094F" w:rsidP="00024BCA">
      <w:pPr>
        <w:ind w:left="720"/>
        <w:rPr>
          <w:rFonts w:ascii="Times New Roman" w:hAnsi="Times New Roman" w:cs="Times New Roman"/>
          <w:sz w:val="24"/>
          <w:szCs w:val="24"/>
        </w:rPr>
      </w:pPr>
      <w:r w:rsidRPr="005909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9BC09E" wp14:editId="28E0A9D9">
            <wp:extent cx="5822850" cy="2590800"/>
            <wp:effectExtent l="0" t="0" r="6985" b="0"/>
            <wp:docPr id="213858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2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512" cy="259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69C0" w14:textId="24EDDF29" w:rsidR="00A26794" w:rsidRDefault="00A26794" w:rsidP="00A267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Member Directory</w:t>
      </w:r>
      <w:r w:rsidRPr="00CE7713">
        <w:rPr>
          <w:rFonts w:ascii="Times New Roman" w:hAnsi="Times New Roman" w:cs="Times New Roman"/>
          <w:sz w:val="24"/>
          <w:szCs w:val="24"/>
        </w:rPr>
        <w:t>: Facilitates registration of cardholders, details contact emails/phones and supports account locks (toggling status between active and suspended to restrict borrows).</w:t>
      </w:r>
    </w:p>
    <w:p w14:paraId="6A0D9F7F" w14:textId="6963BDEE" w:rsidR="0059094F" w:rsidRPr="00CE7713" w:rsidRDefault="00432C6F" w:rsidP="0059094F">
      <w:pPr>
        <w:ind w:left="720"/>
        <w:rPr>
          <w:rFonts w:ascii="Times New Roman" w:hAnsi="Times New Roman" w:cs="Times New Roman"/>
          <w:sz w:val="24"/>
          <w:szCs w:val="24"/>
        </w:rPr>
      </w:pPr>
      <w:r w:rsidRPr="00432C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7A3FBC" wp14:editId="3B5C7C04">
            <wp:extent cx="5731510" cy="2564765"/>
            <wp:effectExtent l="0" t="0" r="2540" b="6985"/>
            <wp:docPr id="1443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4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CC17" w14:textId="5496E27D" w:rsidR="00A26794" w:rsidRDefault="00A26794" w:rsidP="00A267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Desk Circulation</w:t>
      </w:r>
      <w:r w:rsidRPr="00CE7713">
        <w:rPr>
          <w:rFonts w:ascii="Times New Roman" w:hAnsi="Times New Roman" w:cs="Times New Roman"/>
          <w:sz w:val="24"/>
          <w:szCs w:val="24"/>
        </w:rPr>
        <w:t>: Manages check-outs and returns. Automatically checks copy availability, enforces cardholder status locks, records issue/due timelines and dynamically calculates late fees at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$2.00 per day</w:t>
      </w:r>
      <w:r w:rsidRPr="00CE7713">
        <w:rPr>
          <w:rFonts w:ascii="Times New Roman" w:hAnsi="Times New Roman" w:cs="Times New Roman"/>
          <w:sz w:val="24"/>
          <w:szCs w:val="24"/>
        </w:rPr>
        <w:t> upon return check-in.</w:t>
      </w:r>
    </w:p>
    <w:p w14:paraId="55197336" w14:textId="2E441685" w:rsidR="00432C6F" w:rsidRPr="00CE7713" w:rsidRDefault="0096170E" w:rsidP="00432C6F">
      <w:pPr>
        <w:ind w:left="720"/>
        <w:rPr>
          <w:rFonts w:ascii="Times New Roman" w:hAnsi="Times New Roman" w:cs="Times New Roman"/>
          <w:sz w:val="24"/>
          <w:szCs w:val="24"/>
        </w:rPr>
      </w:pPr>
      <w:r w:rsidRPr="0096170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20C124" wp14:editId="12A5454F">
            <wp:extent cx="5731510" cy="2545080"/>
            <wp:effectExtent l="0" t="0" r="2540" b="7620"/>
            <wp:docPr id="134246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64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309A" w14:textId="77777777" w:rsidR="00A26794" w:rsidRPr="00CE7713" w:rsidRDefault="00822869" w:rsidP="00A26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EA4B83">
          <v:rect id="_x0000_i1026" style="width:270.3pt;height:.75pt" o:hrpct="0" o:hralign="center" o:hrstd="t" o:hr="t" fillcolor="#a0a0a0" stroked="f"/>
        </w:pict>
      </w:r>
    </w:p>
    <w:p w14:paraId="45DF37CC" w14:textId="77777777" w:rsidR="00A26794" w:rsidRPr="00CE7713" w:rsidRDefault="00A26794" w:rsidP="00A26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3. Class Names &amp; Responsibilities (MVVM Architecture)</w:t>
      </w:r>
    </w:p>
    <w:p w14:paraId="1F6C7244" w14:textId="77777777" w:rsidR="00A26794" w:rsidRPr="00CE7713" w:rsidRDefault="00A26794" w:rsidP="00A26794">
      <w:p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The application strictly enforces separation of concerns through MVVM layers: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821"/>
        <w:gridCol w:w="2939"/>
      </w:tblGrid>
      <w:tr w:rsidR="00A26794" w:rsidRPr="00CE7713" w14:paraId="6DFF28CD" w14:textId="77777777" w:rsidTr="00125A55">
        <w:trPr>
          <w:tblHeader/>
          <w:tblCellSpacing w:w="15" w:type="dxa"/>
        </w:trPr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8566C" w14:textId="77777777" w:rsidR="00A26794" w:rsidRPr="00125A55" w:rsidRDefault="00A26794" w:rsidP="00A26794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125A55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Layer</w:t>
            </w:r>
          </w:p>
        </w:tc>
        <w:tc>
          <w:tcPr>
            <w:tcW w:w="47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3E29" w14:textId="77777777" w:rsidR="00A26794" w:rsidRPr="00125A55" w:rsidRDefault="00A26794" w:rsidP="00A26794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125A55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File / Class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0564F7" w14:textId="77777777" w:rsidR="00A26794" w:rsidRPr="00125A55" w:rsidRDefault="00A26794" w:rsidP="00A26794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125A55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Primary Responsibility</w:t>
            </w:r>
          </w:p>
        </w:tc>
      </w:tr>
      <w:tr w:rsidR="00A26794" w:rsidRPr="00CE7713" w14:paraId="2CA4607C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D2ED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ADD6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AuthModel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(authModel.js)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5B7BAD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Manages network authentication calls (session validation, login, registration, logout).</w:t>
            </w:r>
          </w:p>
        </w:tc>
      </w:tr>
      <w:tr w:rsidR="00A26794" w:rsidRPr="00CE7713" w14:paraId="78241DF5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6373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0D50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(bookModel.js)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85EA8" w14:textId="0B4E3D10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Performs API CRUD queries for adding, editing and deleting inventory items.</w:t>
            </w:r>
          </w:p>
        </w:tc>
      </w:tr>
      <w:tr w:rsidR="00A26794" w:rsidRPr="00CE7713" w14:paraId="7E89A95D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E326C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11ACB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MemberModel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(memberModel.js)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6DDB7A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Interfaces with member directory endpoints to retrieve list and create cardholders.</w:t>
            </w:r>
          </w:p>
        </w:tc>
      </w:tr>
      <w:tr w:rsidR="00A26794" w:rsidRPr="00CE7713" w14:paraId="11DADC93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35105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7E69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(borrowModel.js)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15E40E" w14:textId="15F24BAF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Sends checkout requests, returning dates and fine calculations to endpoints.</w:t>
            </w:r>
          </w:p>
        </w:tc>
      </w:tr>
      <w:tr w:rsidR="00A26794" w:rsidRPr="00CE7713" w14:paraId="76351A3B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CA289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41EE9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AuthViewModel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(authViewModel.js)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22B2E0" w14:textId="1ADFC76C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Intercepts sign-in form submissions, manages registration badges and controls routing redirects.</w:t>
            </w:r>
          </w:p>
        </w:tc>
      </w:tr>
      <w:tr w:rsidR="00A26794" w:rsidRPr="00CE7713" w14:paraId="11F56916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C47FC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286CF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BooksViewModel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(booksViewModel.js)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1A7B35" w14:textId="53894309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Handles add/edit dialog inputs, updates inventory </w:t>
            </w:r>
            <w:r w:rsidRPr="00CE77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 states and updates DOM 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 lists.</w:t>
            </w:r>
          </w:p>
        </w:tc>
      </w:tr>
      <w:tr w:rsidR="00A26794" w:rsidRPr="00CE7713" w14:paraId="3C3DAB9B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D39C0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ViewModel</w:t>
            </w:r>
            <w:proofErr w:type="spellEnd"/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D3C89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MembersViewModel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(membersViewModel.js)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8400A" w14:textId="53DDA143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Orchestrates cardholder list updates, registration forms and account lock status updates.</w:t>
            </w:r>
          </w:p>
        </w:tc>
      </w:tr>
      <w:tr w:rsidR="00A26794" w:rsidRPr="00CE7713" w14:paraId="1F09E0C8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D295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77B6B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BorrowViewModel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(borrowViewModel.js)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269408" w14:textId="78805DE1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Manages loan states, circulation list re-renders and checkout/return modal inputs.</w:t>
            </w:r>
          </w:p>
        </w:tc>
      </w:tr>
      <w:tr w:rsidR="00A26794" w:rsidRPr="00CE7713" w14:paraId="5774ECCC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12575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6DA50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DashboardViewModel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(dashboardViewModel.js)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F1FC9D" w14:textId="6F9E7912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Refreshes landing statistics, binds KPI values to dashboard tiles and maintains the clock.</w:t>
            </w:r>
          </w:p>
        </w:tc>
      </w:tr>
      <w:tr w:rsidR="00A26794" w:rsidRPr="00CE7713" w14:paraId="1776FA35" w14:textId="77777777" w:rsidTr="00125A55">
        <w:trPr>
          <w:tblCellSpacing w:w="15" w:type="dxa"/>
        </w:trPr>
        <w:tc>
          <w:tcPr>
            <w:tcW w:w="121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AD3F2D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</w:t>
            </w:r>
          </w:p>
        </w:tc>
        <w:tc>
          <w:tcPr>
            <w:tcW w:w="479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5D7EDD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index.html / styles.css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D88BC6" w14:textId="2D979CF4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Implements user interface elements, smooth-scroll navigations, variables themes and page reveals.</w:t>
            </w:r>
          </w:p>
        </w:tc>
      </w:tr>
    </w:tbl>
    <w:p w14:paraId="4A698BDC" w14:textId="77777777" w:rsidR="00A26794" w:rsidRPr="00CE7713" w:rsidRDefault="00822869" w:rsidP="00A26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5FC67E">
          <v:rect id="_x0000_i1027" style="width:270.3pt;height:.75pt" o:hrpct="0" o:hralign="center" o:hrstd="t" o:hr="t" fillcolor="#a0a0a0" stroked="f"/>
        </w:pict>
      </w:r>
    </w:p>
    <w:p w14:paraId="4E275123" w14:textId="77777777" w:rsidR="00A26794" w:rsidRPr="00CE7713" w:rsidRDefault="00A26794" w:rsidP="00A26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4. Important Methods / Functions</w:t>
      </w:r>
    </w:p>
    <w:p w14:paraId="556079DD" w14:textId="77777777" w:rsidR="00A26794" w:rsidRPr="00CE7713" w:rsidRDefault="00A26794" w:rsidP="00A26794">
      <w:p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Below are the critical client-side and server-side methods driving circulation workflows: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596"/>
        <w:gridCol w:w="1196"/>
        <w:gridCol w:w="2786"/>
      </w:tblGrid>
      <w:tr w:rsidR="00A26794" w:rsidRPr="00CE7713" w14:paraId="6E4585F3" w14:textId="77777777" w:rsidTr="00125A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FFE6E" w14:textId="77777777" w:rsidR="00A26794" w:rsidRPr="00125A55" w:rsidRDefault="00A26794" w:rsidP="00A26794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125A55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Method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0B86C" w14:textId="77777777" w:rsidR="00A26794" w:rsidRPr="00125A55" w:rsidRDefault="00A26794" w:rsidP="00A26794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125A55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Location</w:t>
            </w:r>
          </w:p>
        </w:tc>
        <w:tc>
          <w:tcPr>
            <w:tcW w:w="11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E7D2" w14:textId="77777777" w:rsidR="00A26794" w:rsidRPr="00125A55" w:rsidRDefault="00A26794" w:rsidP="00A26794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125A55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Type</w:t>
            </w:r>
          </w:p>
        </w:tc>
        <w:tc>
          <w:tcPr>
            <w:tcW w:w="274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9D1BEF" w14:textId="77777777" w:rsidR="00A26794" w:rsidRPr="00125A55" w:rsidRDefault="00A26794" w:rsidP="00A26794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125A55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Purpose / Description</w:t>
            </w:r>
          </w:p>
        </w:tc>
      </w:tr>
      <w:tr w:rsidR="00A26794" w:rsidRPr="00CE7713" w14:paraId="2AF73636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0AB3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handleLogin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(event)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56B9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authViewModel.js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C8CFE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JS (Client)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D9B4BB" w14:textId="23ECEA90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Authenticates credentials, saves librarian badges and redirects user to #dashboard.</w:t>
            </w:r>
          </w:p>
        </w:tc>
      </w:tr>
      <w:tr w:rsidR="00A26794" w:rsidRPr="00CE7713" w14:paraId="6051CD3E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78C02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loadBooks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3132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booksViewModel.js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189C5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JS (Client)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7F078E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Fetches indexed inventory records and maps them to the DOM 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 table.</w:t>
            </w:r>
          </w:p>
        </w:tc>
      </w:tr>
      <w:tr w:rsidR="00A26794" w:rsidRPr="00CE7713" w14:paraId="4845F24E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BAAB3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toggleMemberStatus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07370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membersViewModel.js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9646E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JS (Client)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FEBA82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Toggles member status (active vs suspended) to lock checkout operations.</w:t>
            </w:r>
          </w:p>
        </w:tc>
      </w:tr>
      <w:tr w:rsidR="00A26794" w:rsidRPr="00CE7713" w14:paraId="6CDD673A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D758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issueBook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(event)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271B2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borrowViewModel.js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06F3C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JS (Client)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884C2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Triggers book issue queries to link a borrower ID to a book copy.</w:t>
            </w:r>
          </w:p>
        </w:tc>
      </w:tr>
      <w:tr w:rsidR="00A26794" w:rsidRPr="00CE7713" w14:paraId="68190D2A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E02BA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returnBook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recordId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B4759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borrowViewModel.js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D20DC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JS (Client)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E277C2" w14:textId="52EF6BA8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Calculates overdue timelines, prompts dynamic late fees and marks records returned.</w:t>
            </w:r>
          </w:p>
        </w:tc>
      </w:tr>
      <w:tr w:rsidR="00A26794" w:rsidRPr="00CE7713" w14:paraId="40ADCEE5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AED3D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init_</w:t>
            </w:r>
            <w:proofErr w:type="gram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BF3A2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Database (app/models.py)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E69B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Python (Server)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7A5F7C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Initializes SQLite connection and generates schemas for database tables.</w:t>
            </w:r>
          </w:p>
        </w:tc>
      </w:tr>
      <w:tr w:rsidR="00A26794" w:rsidRPr="00CE7713" w14:paraId="74C58AD9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6FF8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issue_</w:t>
            </w:r>
            <w:proofErr w:type="gram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5E42A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routes.py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EFE5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Python (Server)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203CB3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Performs transactional safety validations: checks book copy counts and verifies member status.</w:t>
            </w:r>
          </w:p>
        </w:tc>
      </w:tr>
      <w:tr w:rsidR="00A26794" w:rsidRPr="00CE7713" w14:paraId="684B3C7B" w14:textId="77777777" w:rsidTr="00125A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6C8F4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return_book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C19F1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routes.py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00F85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Python (Server)</w:t>
            </w:r>
          </w:p>
        </w:tc>
        <w:tc>
          <w:tcPr>
            <w:tcW w:w="274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440A4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Compares return date with due date and estimates fine amounts at $2.00/day.</w:t>
            </w:r>
          </w:p>
        </w:tc>
      </w:tr>
    </w:tbl>
    <w:p w14:paraId="295C20BD" w14:textId="77777777" w:rsidR="00A26794" w:rsidRPr="00CE7713" w:rsidRDefault="00822869" w:rsidP="00A26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4EAAD0">
          <v:rect id="_x0000_i1028" style="width:270.3pt;height:.75pt" o:hrpct="0" o:hralign="center" o:hrstd="t" o:hr="t" fillcolor="#a0a0a0" stroked="f"/>
        </w:pict>
      </w:r>
    </w:p>
    <w:p w14:paraId="4E60B545" w14:textId="77777777" w:rsidR="00A26794" w:rsidRPr="00CE7713" w:rsidRDefault="00A26794" w:rsidP="00A26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5. Database Schema &amp; Tables</w:t>
      </w:r>
    </w:p>
    <w:p w14:paraId="6F170443" w14:textId="77777777" w:rsidR="00A26794" w:rsidRPr="00CE7713" w:rsidRDefault="00A26794" w:rsidP="00A26794">
      <w:p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The SQLite database file is stored in instance/</w:t>
      </w:r>
      <w:proofErr w:type="spellStart"/>
      <w:r w:rsidRPr="00CE7713">
        <w:rPr>
          <w:rFonts w:ascii="Times New Roman" w:hAnsi="Times New Roman" w:cs="Times New Roman"/>
          <w:sz w:val="24"/>
          <w:szCs w:val="24"/>
        </w:rPr>
        <w:t>library.db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 and is composed of four main tables:</w:t>
      </w:r>
    </w:p>
    <w:p w14:paraId="610B6344" w14:textId="77777777" w:rsidR="00A26794" w:rsidRPr="00125A55" w:rsidRDefault="00A26794" w:rsidP="00A26794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25A55">
        <w:rPr>
          <w:rFonts w:ascii="Times New Roman" w:hAnsi="Times New Roman" w:cs="Times New Roman"/>
          <w:b/>
          <w:bCs/>
          <w:color w:val="C00000"/>
          <w:sz w:val="24"/>
          <w:szCs w:val="24"/>
        </w:rPr>
        <w:t>Table 1: users (Librarian Accounts)</w:t>
      </w:r>
    </w:p>
    <w:p w14:paraId="0CEC1B52" w14:textId="77777777" w:rsidR="00A26794" w:rsidRPr="00CE7713" w:rsidRDefault="00A26794" w:rsidP="00A2679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id: INTEGER (Primary Key, Auto-increment)</w:t>
      </w:r>
    </w:p>
    <w:p w14:paraId="58E0D6AE" w14:textId="77777777" w:rsidR="00A26794" w:rsidRPr="00CE7713" w:rsidRDefault="00A26794" w:rsidP="00A2679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username: TEXT (Unique) — Used for admin authentication.</w:t>
      </w:r>
    </w:p>
    <w:p w14:paraId="4498AC66" w14:textId="77777777" w:rsidR="00A26794" w:rsidRPr="00CE7713" w:rsidRDefault="00A26794" w:rsidP="00A2679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email: TEXT — Admin contact address.</w:t>
      </w:r>
    </w:p>
    <w:p w14:paraId="301AA111" w14:textId="77777777" w:rsidR="00A26794" w:rsidRPr="00CE7713" w:rsidRDefault="00A26794" w:rsidP="00A2679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 xml:space="preserve">: TEXT — Password hashed securely with </w:t>
      </w:r>
      <w:proofErr w:type="spellStart"/>
      <w:r w:rsidRPr="00CE7713">
        <w:rPr>
          <w:rFonts w:ascii="Times New Roman" w:hAnsi="Times New Roman" w:cs="Times New Roman"/>
          <w:sz w:val="24"/>
          <w:szCs w:val="24"/>
        </w:rPr>
        <w:t>scrypt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.</w:t>
      </w:r>
    </w:p>
    <w:p w14:paraId="08A1E51E" w14:textId="77777777" w:rsidR="00A26794" w:rsidRPr="00CE7713" w:rsidRDefault="00A26794" w:rsidP="00A2679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role: TEXT (Default: 'admin').</w:t>
      </w:r>
    </w:p>
    <w:p w14:paraId="45DF5E81" w14:textId="77777777" w:rsidR="00A26794" w:rsidRPr="00125A55" w:rsidRDefault="00A26794" w:rsidP="00A26794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25A55">
        <w:rPr>
          <w:rFonts w:ascii="Times New Roman" w:hAnsi="Times New Roman" w:cs="Times New Roman"/>
          <w:b/>
          <w:bCs/>
          <w:color w:val="C00000"/>
          <w:sz w:val="24"/>
          <w:szCs w:val="24"/>
        </w:rPr>
        <w:t>Table 2: books (Inventory Index)</w:t>
      </w:r>
    </w:p>
    <w:p w14:paraId="253953F4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id: INTEGER (Primary Key, Auto-increment)</w:t>
      </w:r>
    </w:p>
    <w:p w14:paraId="2356905C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title: TEXT — Title of the book.</w:t>
      </w:r>
    </w:p>
    <w:p w14:paraId="4AECCF4C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author: TEXT — Author name.</w:t>
      </w:r>
    </w:p>
    <w:p w14:paraId="79D96116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TEXT (Unique) — International Standard Book Number.</w:t>
      </w:r>
    </w:p>
    <w:p w14:paraId="236E77F7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genre: TEXT — Book category.</w:t>
      </w:r>
    </w:p>
    <w:p w14:paraId="5FFCF2A7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lastRenderedPageBreak/>
        <w:t>year: INTEGER — Publication year.</w:t>
      </w:r>
    </w:p>
    <w:p w14:paraId="05F5EC27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copies_total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INTEGER — Total copies owned by the library.</w:t>
      </w:r>
    </w:p>
    <w:p w14:paraId="467154D5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copies_available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INTEGER — Copies currently sitting on the shelf.</w:t>
      </w:r>
    </w:p>
    <w:p w14:paraId="04D03FDB" w14:textId="77777777" w:rsidR="00A26794" w:rsidRPr="00CE7713" w:rsidRDefault="00A26794" w:rsidP="00A267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location: TEXT — Bookshelf reference location.</w:t>
      </w:r>
    </w:p>
    <w:p w14:paraId="442E6B2E" w14:textId="77777777" w:rsidR="00A26794" w:rsidRPr="00125A55" w:rsidRDefault="00A26794" w:rsidP="00A26794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25A55">
        <w:rPr>
          <w:rFonts w:ascii="Times New Roman" w:hAnsi="Times New Roman" w:cs="Times New Roman"/>
          <w:b/>
          <w:bCs/>
          <w:color w:val="C00000"/>
          <w:sz w:val="24"/>
          <w:szCs w:val="24"/>
        </w:rPr>
        <w:t>Table 3: members (Cardholders Registry)</w:t>
      </w:r>
    </w:p>
    <w:p w14:paraId="43D2AD83" w14:textId="77777777" w:rsidR="00A26794" w:rsidRPr="00CE7713" w:rsidRDefault="00A26794" w:rsidP="00A267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id: INTEGER (Primary Key, Auto-increment)</w:t>
      </w:r>
    </w:p>
    <w:p w14:paraId="0457405A" w14:textId="77777777" w:rsidR="00A26794" w:rsidRPr="00CE7713" w:rsidRDefault="00A26794" w:rsidP="00A267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TEXT — First name of cardholder.</w:t>
      </w:r>
    </w:p>
    <w:p w14:paraId="224C744B" w14:textId="77777777" w:rsidR="00A26794" w:rsidRPr="00CE7713" w:rsidRDefault="00A26794" w:rsidP="00A267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TEXT — Last name of cardholder.</w:t>
      </w:r>
    </w:p>
    <w:p w14:paraId="6A16328B" w14:textId="77777777" w:rsidR="00A26794" w:rsidRPr="00CE7713" w:rsidRDefault="00A26794" w:rsidP="00A267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email: TEXT (Unique) — Member email contact.</w:t>
      </w:r>
    </w:p>
    <w:p w14:paraId="709DDB68" w14:textId="77777777" w:rsidR="00A26794" w:rsidRPr="00CE7713" w:rsidRDefault="00A26794" w:rsidP="00A267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phone: TEXT — Contact phone number.</w:t>
      </w:r>
    </w:p>
    <w:p w14:paraId="72F7079C" w14:textId="77777777" w:rsidR="00A26794" w:rsidRPr="00CE7713" w:rsidRDefault="00A26794" w:rsidP="00A267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status: TEXT (Values: 'active', 'suspended') — Active checkouts locked if status is 'suspended'.</w:t>
      </w:r>
    </w:p>
    <w:p w14:paraId="09EBDBFE" w14:textId="77777777" w:rsidR="00A26794" w:rsidRPr="00125A55" w:rsidRDefault="00A26794" w:rsidP="00A26794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25A55">
        <w:rPr>
          <w:rFonts w:ascii="Times New Roman" w:hAnsi="Times New Roman" w:cs="Times New Roman"/>
          <w:b/>
          <w:bCs/>
          <w:color w:val="C00000"/>
          <w:sz w:val="24"/>
          <w:szCs w:val="24"/>
        </w:rPr>
        <w:t>Table 4: </w:t>
      </w:r>
      <w:proofErr w:type="spellStart"/>
      <w:r w:rsidRPr="00125A55">
        <w:rPr>
          <w:rFonts w:ascii="Times New Roman" w:hAnsi="Times New Roman" w:cs="Times New Roman"/>
          <w:b/>
          <w:bCs/>
          <w:color w:val="C00000"/>
          <w:sz w:val="24"/>
          <w:szCs w:val="24"/>
        </w:rPr>
        <w:t>borrow_records</w:t>
      </w:r>
      <w:proofErr w:type="spellEnd"/>
      <w:r w:rsidRPr="00125A55">
        <w:rPr>
          <w:rFonts w:ascii="Times New Roman" w:hAnsi="Times New Roman" w:cs="Times New Roman"/>
          <w:b/>
          <w:bCs/>
          <w:color w:val="C00000"/>
          <w:sz w:val="24"/>
          <w:szCs w:val="24"/>
        </w:rPr>
        <w:t> (Circulation Records)</w:t>
      </w:r>
    </w:p>
    <w:p w14:paraId="38635D8A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id: INTEGER (Primary Key, Auto-increment)</w:t>
      </w:r>
    </w:p>
    <w:p w14:paraId="57084ECC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INTEGER (Foreign Key referencing books.id)</w:t>
      </w:r>
    </w:p>
    <w:p w14:paraId="74C3D5E0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INTEGER (Foreign Key referencing members.id)</w:t>
      </w:r>
    </w:p>
    <w:p w14:paraId="17F0F68D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issue_date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TEXT — Date book was checked out.</w:t>
      </w:r>
    </w:p>
    <w:p w14:paraId="122F4296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TEXT — Date book must be returned.</w:t>
      </w:r>
    </w:p>
    <w:p w14:paraId="3A1A3348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TEXT (Nullable) — Actual return check-in date.</w:t>
      </w:r>
    </w:p>
    <w:p w14:paraId="1A2E333D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7713">
        <w:rPr>
          <w:rFonts w:ascii="Times New Roman" w:hAnsi="Times New Roman" w:cs="Times New Roman"/>
          <w:sz w:val="24"/>
          <w:szCs w:val="24"/>
        </w:rPr>
        <w:t>fine_amount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: REAL (Default: 0.0) — Dynamic late return fees.</w:t>
      </w:r>
    </w:p>
    <w:p w14:paraId="79707C14" w14:textId="77777777" w:rsidR="00A26794" w:rsidRPr="00CE7713" w:rsidRDefault="00A26794" w:rsidP="00A2679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status: TEXT (Values: 'issued', 'returned').</w:t>
      </w:r>
    </w:p>
    <w:p w14:paraId="6B55120F" w14:textId="77777777" w:rsidR="00A26794" w:rsidRPr="00CE7713" w:rsidRDefault="00822869" w:rsidP="00A26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FBBBA4">
          <v:rect id="_x0000_i1029" style="width:270.3pt;height:.75pt" o:hrpct="0" o:hralign="center" o:hrstd="t" o:hr="t" fillcolor="#a0a0a0" stroked="f"/>
        </w:pict>
      </w:r>
    </w:p>
    <w:p w14:paraId="39A2C0F6" w14:textId="77777777" w:rsidR="00A26794" w:rsidRPr="00CE7713" w:rsidRDefault="00A26794" w:rsidP="00A26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713">
        <w:rPr>
          <w:rFonts w:ascii="Times New Roman" w:hAnsi="Times New Roman" w:cs="Times New Roman"/>
          <w:b/>
          <w:bCs/>
          <w:sz w:val="24"/>
          <w:szCs w:val="24"/>
        </w:rPr>
        <w:t>6. Connectivity Mapping (MVVM Integration)</w:t>
      </w:r>
    </w:p>
    <w:p w14:paraId="33D16C6B" w14:textId="4601E199" w:rsidR="00A26794" w:rsidRPr="00CE7713" w:rsidRDefault="00A26794" w:rsidP="00A26794">
      <w:p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>The table below illustrates how the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CE771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CE7713">
        <w:rPr>
          <w:rFonts w:ascii="Times New Roman" w:hAnsi="Times New Roman" w:cs="Times New Roman"/>
          <w:b/>
          <w:bCs/>
          <w:sz w:val="24"/>
          <w:szCs w:val="24"/>
        </w:rPr>
        <w:t>ViewModel</w:t>
      </w:r>
      <w:proofErr w:type="spellEnd"/>
      <w:r w:rsidRPr="00CE7713">
        <w:rPr>
          <w:rFonts w:ascii="Times New Roman" w:hAnsi="Times New Roman" w:cs="Times New Roman"/>
          <w:sz w:val="24"/>
          <w:szCs w:val="24"/>
        </w:rPr>
        <w:t>,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Pr="00CE7713">
        <w:rPr>
          <w:rFonts w:ascii="Times New Roman" w:hAnsi="Times New Roman" w:cs="Times New Roman"/>
          <w:sz w:val="24"/>
          <w:szCs w:val="24"/>
        </w:rPr>
        <w:t xml:space="preserve"> and </w:t>
      </w:r>
      <w:r w:rsidRPr="00CE7713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CE7713">
        <w:rPr>
          <w:rFonts w:ascii="Times New Roman" w:hAnsi="Times New Roman" w:cs="Times New Roman"/>
          <w:sz w:val="24"/>
          <w:szCs w:val="24"/>
        </w:rPr>
        <w:t> connect to carry out key operations:</w:t>
      </w:r>
    </w:p>
    <w:p w14:paraId="3CB6A525" w14:textId="77777777" w:rsidR="00F37893" w:rsidRPr="00F37893" w:rsidRDefault="00A26794" w:rsidP="00F37893">
      <w:pPr>
        <w:rPr>
          <w:rFonts w:ascii="Times New Roman" w:hAnsi="Times New Roman" w:cs="Times New Roman"/>
          <w:sz w:val="24"/>
          <w:szCs w:val="24"/>
        </w:rPr>
      </w:pPr>
      <w:r w:rsidRPr="00CE7713">
        <w:rPr>
          <w:rFonts w:ascii="Times New Roman" w:hAnsi="Times New Roman" w:cs="Times New Roman"/>
          <w:sz w:val="24"/>
          <w:szCs w:val="24"/>
        </w:rPr>
        <w:t xml:space="preserve">    </w:t>
      </w:r>
      <w:r w:rsidR="00F37893" w:rsidRPr="00F37893">
        <w:rPr>
          <w:rFonts w:ascii="Times New Roman" w:hAnsi="Times New Roman" w:cs="Times New Roman"/>
          <w:sz w:val="24"/>
          <w:szCs w:val="24"/>
        </w:rPr>
        <w:t>graph TD</w:t>
      </w:r>
    </w:p>
    <w:p w14:paraId="45EA4C8A" w14:textId="77777777" w:rsidR="00F37893" w:rsidRPr="00F37893" w:rsidRDefault="00F37893" w:rsidP="00F37893">
      <w:pPr>
        <w:rPr>
          <w:rFonts w:ascii="Times New Roman" w:hAnsi="Times New Roman" w:cs="Times New Roman"/>
          <w:sz w:val="24"/>
          <w:szCs w:val="24"/>
        </w:rPr>
      </w:pPr>
      <w:r w:rsidRPr="00F378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7893">
        <w:rPr>
          <w:rFonts w:ascii="Times New Roman" w:hAnsi="Times New Roman" w:cs="Times New Roman"/>
          <w:sz w:val="24"/>
          <w:szCs w:val="24"/>
        </w:rPr>
        <w:t>View[</w:t>
      </w:r>
      <w:proofErr w:type="gramEnd"/>
      <w:r w:rsidRPr="00F37893">
        <w:rPr>
          <w:rFonts w:ascii="Times New Roman" w:hAnsi="Times New Roman" w:cs="Times New Roman"/>
          <w:sz w:val="24"/>
          <w:szCs w:val="24"/>
        </w:rPr>
        <w:t xml:space="preserve">index.html UI] --&gt;|Event Trigger| </w:t>
      </w:r>
      <w:proofErr w:type="gramStart"/>
      <w:r w:rsidRPr="00F37893">
        <w:rPr>
          <w:rFonts w:ascii="Times New Roman" w:hAnsi="Times New Roman" w:cs="Times New Roman"/>
          <w:sz w:val="24"/>
          <w:szCs w:val="24"/>
        </w:rPr>
        <w:t>VM[</w:t>
      </w:r>
      <w:proofErr w:type="spellStart"/>
      <w:proofErr w:type="gramEnd"/>
      <w:r w:rsidRPr="00F37893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F37893">
        <w:rPr>
          <w:rFonts w:ascii="Times New Roman" w:hAnsi="Times New Roman" w:cs="Times New Roman"/>
          <w:sz w:val="24"/>
          <w:szCs w:val="24"/>
        </w:rPr>
        <w:t xml:space="preserve"> Class]</w:t>
      </w:r>
    </w:p>
    <w:p w14:paraId="48872AA4" w14:textId="77777777" w:rsidR="00F37893" w:rsidRPr="00F37893" w:rsidRDefault="00F37893" w:rsidP="00F37893">
      <w:pPr>
        <w:rPr>
          <w:rFonts w:ascii="Times New Roman" w:hAnsi="Times New Roman" w:cs="Times New Roman"/>
          <w:sz w:val="24"/>
          <w:szCs w:val="24"/>
        </w:rPr>
      </w:pPr>
      <w:r w:rsidRPr="00F37893">
        <w:rPr>
          <w:rFonts w:ascii="Times New Roman" w:hAnsi="Times New Roman" w:cs="Times New Roman"/>
          <w:sz w:val="24"/>
          <w:szCs w:val="24"/>
        </w:rPr>
        <w:t xml:space="preserve">    VM --&gt;|Fetch Request| </w:t>
      </w:r>
      <w:proofErr w:type="gramStart"/>
      <w:r w:rsidRPr="00F37893">
        <w:rPr>
          <w:rFonts w:ascii="Times New Roman" w:hAnsi="Times New Roman" w:cs="Times New Roman"/>
          <w:sz w:val="24"/>
          <w:szCs w:val="24"/>
        </w:rPr>
        <w:t>Model[</w:t>
      </w:r>
      <w:proofErr w:type="gramEnd"/>
      <w:r w:rsidRPr="00F37893">
        <w:rPr>
          <w:rFonts w:ascii="Times New Roman" w:hAnsi="Times New Roman" w:cs="Times New Roman"/>
          <w:sz w:val="24"/>
          <w:szCs w:val="24"/>
        </w:rPr>
        <w:t>Model API Request]</w:t>
      </w:r>
    </w:p>
    <w:p w14:paraId="047BAD9F" w14:textId="77777777" w:rsidR="00F37893" w:rsidRPr="00F37893" w:rsidRDefault="00F37893" w:rsidP="00F37893">
      <w:pPr>
        <w:rPr>
          <w:rFonts w:ascii="Times New Roman" w:hAnsi="Times New Roman" w:cs="Times New Roman"/>
          <w:sz w:val="24"/>
          <w:szCs w:val="24"/>
        </w:rPr>
      </w:pPr>
      <w:r w:rsidRPr="00F37893">
        <w:rPr>
          <w:rFonts w:ascii="Times New Roman" w:hAnsi="Times New Roman" w:cs="Times New Roman"/>
          <w:sz w:val="24"/>
          <w:szCs w:val="24"/>
        </w:rPr>
        <w:t xml:space="preserve">    Model --&gt;|REST Endpoint| </w:t>
      </w:r>
      <w:proofErr w:type="gramStart"/>
      <w:r w:rsidRPr="00F37893">
        <w:rPr>
          <w:rFonts w:ascii="Times New Roman" w:hAnsi="Times New Roman" w:cs="Times New Roman"/>
          <w:sz w:val="24"/>
          <w:szCs w:val="24"/>
        </w:rPr>
        <w:t>API[</w:t>
      </w:r>
      <w:proofErr w:type="gramEnd"/>
      <w:r w:rsidRPr="00F37893">
        <w:rPr>
          <w:rFonts w:ascii="Times New Roman" w:hAnsi="Times New Roman" w:cs="Times New Roman"/>
          <w:sz w:val="24"/>
          <w:szCs w:val="24"/>
        </w:rPr>
        <w:t>Flask Route Controller]</w:t>
      </w:r>
    </w:p>
    <w:p w14:paraId="5AFFA654" w14:textId="17C070A6" w:rsidR="00A26794" w:rsidRPr="00CE7713" w:rsidRDefault="00F37893" w:rsidP="00F37893">
      <w:pPr>
        <w:rPr>
          <w:rFonts w:ascii="Times New Roman" w:hAnsi="Times New Roman" w:cs="Times New Roman"/>
          <w:sz w:val="24"/>
          <w:szCs w:val="24"/>
        </w:rPr>
      </w:pPr>
      <w:r w:rsidRPr="00F37893">
        <w:rPr>
          <w:rFonts w:ascii="Times New Roman" w:hAnsi="Times New Roman" w:cs="Times New Roman"/>
          <w:sz w:val="24"/>
          <w:szCs w:val="24"/>
        </w:rPr>
        <w:t xml:space="preserve">    API --&gt;|SQL Query| </w:t>
      </w:r>
      <w:proofErr w:type="gramStart"/>
      <w:r w:rsidRPr="00F37893">
        <w:rPr>
          <w:rFonts w:ascii="Times New Roman" w:hAnsi="Times New Roman" w:cs="Times New Roman"/>
          <w:sz w:val="24"/>
          <w:szCs w:val="24"/>
        </w:rPr>
        <w:t>DB[</w:t>
      </w:r>
      <w:proofErr w:type="gramEnd"/>
      <w:r w:rsidRPr="00F37893">
        <w:rPr>
          <w:rFonts w:ascii="Times New Roman" w:hAnsi="Times New Roman" w:cs="Times New Roman"/>
          <w:sz w:val="24"/>
          <w:szCs w:val="24"/>
        </w:rPr>
        <w:t>(SQLite Tables)]</w:t>
      </w:r>
    </w:p>
    <w:tbl>
      <w:tblPr>
        <w:tblW w:w="10874" w:type="dxa"/>
        <w:tblCellSpacing w:w="15" w:type="dxa"/>
        <w:tblInd w:w="-9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787"/>
        <w:gridCol w:w="1489"/>
        <w:gridCol w:w="1638"/>
        <w:gridCol w:w="1643"/>
        <w:gridCol w:w="2230"/>
      </w:tblGrid>
      <w:tr w:rsidR="00A26794" w:rsidRPr="00CE7713" w14:paraId="145DA877" w14:textId="77777777" w:rsidTr="00125A55">
        <w:trPr>
          <w:trHeight w:val="1052"/>
          <w:tblHeader/>
          <w:tblCellSpacing w:w="15" w:type="dxa"/>
        </w:trPr>
        <w:tc>
          <w:tcPr>
            <w:tcW w:w="20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CCAA5" w14:textId="77777777" w:rsidR="00A26794" w:rsidRPr="00E87D62" w:rsidRDefault="00A26794" w:rsidP="00125A5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87D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lastRenderedPageBreak/>
              <w:t>User Action (View)</w:t>
            </w:r>
          </w:p>
        </w:tc>
        <w:tc>
          <w:tcPr>
            <w:tcW w:w="1757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6E585" w14:textId="77777777" w:rsidR="00A26794" w:rsidRPr="00E87D62" w:rsidRDefault="00A26794" w:rsidP="00125A5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87D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Presenter VM Handler</w:t>
            </w:r>
          </w:p>
        </w:tc>
        <w:tc>
          <w:tcPr>
            <w:tcW w:w="145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00764" w14:textId="77777777" w:rsidR="00A26794" w:rsidRPr="00E87D62" w:rsidRDefault="00A26794" w:rsidP="00125A5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87D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Model Method (API Call)</w:t>
            </w:r>
          </w:p>
        </w:tc>
        <w:tc>
          <w:tcPr>
            <w:tcW w:w="160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6CA2" w14:textId="77777777" w:rsidR="00A26794" w:rsidRPr="00E87D62" w:rsidRDefault="00A26794" w:rsidP="00125A5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87D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Flask Server Route</w:t>
            </w:r>
          </w:p>
        </w:tc>
        <w:tc>
          <w:tcPr>
            <w:tcW w:w="161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C4C81" w14:textId="77777777" w:rsidR="00A26794" w:rsidRPr="00E87D62" w:rsidRDefault="00A26794" w:rsidP="00125A5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87D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DB Tables Involved</w:t>
            </w:r>
          </w:p>
        </w:tc>
        <w:tc>
          <w:tcPr>
            <w:tcW w:w="218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9FDFE8" w14:textId="77777777" w:rsidR="00A26794" w:rsidRPr="00E87D62" w:rsidRDefault="00A26794" w:rsidP="00125A5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87D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Resulting UI Update (View)</w:t>
            </w:r>
          </w:p>
        </w:tc>
      </w:tr>
      <w:tr w:rsidR="00A26794" w:rsidRPr="00CE7713" w14:paraId="336FC8D2" w14:textId="77777777" w:rsidTr="00125A55">
        <w:trPr>
          <w:trHeight w:val="1052"/>
          <w:tblCellSpacing w:w="15" w:type="dxa"/>
        </w:trPr>
        <w:tc>
          <w:tcPr>
            <w:tcW w:w="20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4A742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Click </w:t>
            </w: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 In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17A7F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authVM.handleLogin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54D13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AuthModel.login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(user, pass)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AC452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/auth/login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A3F4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7A573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Hides auth cards, triggers page reveal, reveals sidebar.</w:t>
            </w:r>
          </w:p>
        </w:tc>
      </w:tr>
      <w:tr w:rsidR="00A26794" w:rsidRPr="00CE7713" w14:paraId="34231FC8" w14:textId="77777777" w:rsidTr="00125A55">
        <w:trPr>
          <w:trHeight w:val="761"/>
          <w:tblCellSpacing w:w="15" w:type="dxa"/>
        </w:trPr>
        <w:tc>
          <w:tcPr>
            <w:tcW w:w="20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7E7D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Type in Search bar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6353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booksVM.filterBooks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(q)</w:t>
            </w:r>
          </w:p>
        </w:tc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4607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(Local client filtering)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574C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D849A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14FC63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Displays matching row list.</w:t>
            </w:r>
          </w:p>
        </w:tc>
      </w:tr>
      <w:tr w:rsidR="00A26794" w:rsidRPr="00CE7713" w14:paraId="3FD47E5C" w14:textId="77777777" w:rsidTr="00125A55">
        <w:trPr>
          <w:trHeight w:val="1052"/>
          <w:tblCellSpacing w:w="15" w:type="dxa"/>
        </w:trPr>
        <w:tc>
          <w:tcPr>
            <w:tcW w:w="20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70FE0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Fill </w:t>
            </w: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 Book</w:t>
            </w: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form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8E482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booksVM.createBook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32ACB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BookModel.create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(data)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D5FDF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/books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DBB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909C99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Appends table row, triggers success alert popup.</w:t>
            </w:r>
          </w:p>
        </w:tc>
      </w:tr>
      <w:tr w:rsidR="00A26794" w:rsidRPr="00CE7713" w14:paraId="76EC9809" w14:textId="77777777" w:rsidTr="00125A55">
        <w:trPr>
          <w:trHeight w:val="1354"/>
          <w:tblCellSpacing w:w="15" w:type="dxa"/>
        </w:trPr>
        <w:tc>
          <w:tcPr>
            <w:tcW w:w="20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0750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Click </w:t>
            </w: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Suspension Lock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4CB5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membersVM.toggleStatus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99A5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MemberModel.toggle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1D1BE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PUT /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/members/&lt;id&gt;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84855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4BA458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Toggles status label 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colors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 between active (green) and suspended (red).</w:t>
            </w:r>
          </w:p>
        </w:tc>
      </w:tr>
      <w:tr w:rsidR="00A26794" w:rsidRPr="00CE7713" w14:paraId="69DC1795" w14:textId="77777777" w:rsidTr="00125A55">
        <w:trPr>
          <w:trHeight w:val="1366"/>
          <w:tblCellSpacing w:w="15" w:type="dxa"/>
        </w:trPr>
        <w:tc>
          <w:tcPr>
            <w:tcW w:w="20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189D4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Click </w:t>
            </w: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 Book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16DE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borrowVM.issue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1C8FA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BorrowModel.issue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(data)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7F00A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/borrow/issue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0ABF1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books, members, 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borrow_records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60FD23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Decrements available copies on UI, adds row to checkout index.</w:t>
            </w:r>
          </w:p>
        </w:tc>
      </w:tr>
      <w:tr w:rsidR="00A26794" w:rsidRPr="00CE7713" w14:paraId="13221191" w14:textId="77777777" w:rsidTr="00125A55">
        <w:trPr>
          <w:trHeight w:val="1354"/>
          <w:tblCellSpacing w:w="15" w:type="dxa"/>
        </w:trPr>
        <w:tc>
          <w:tcPr>
            <w:tcW w:w="20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9050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Click </w:t>
            </w: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Book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A171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borrowVM.return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recordId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B8E0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BorrowModel.return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55C63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/borrow/return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63B46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books, </w:t>
            </w:r>
            <w:proofErr w:type="spell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borrow_records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DCC944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Opens Return popup, renders return stats, updates </w:t>
            </w:r>
            <w:proofErr w:type="gram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copies</w:t>
            </w:r>
            <w:proofErr w:type="gram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 xml:space="preserve"> totals.</w:t>
            </w:r>
          </w:p>
        </w:tc>
      </w:tr>
      <w:tr w:rsidR="00A26794" w:rsidRPr="00CE7713" w14:paraId="53414FD3" w14:textId="77777777" w:rsidTr="00125A55">
        <w:trPr>
          <w:trHeight w:val="1354"/>
          <w:tblCellSpacing w:w="15" w:type="dxa"/>
        </w:trPr>
        <w:tc>
          <w:tcPr>
            <w:tcW w:w="204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08B5AE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Navigates View Hash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2E8B0E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app.handleRouting</w:t>
            </w:r>
            <w:proofErr w:type="spellEnd"/>
            <w:proofErr w:type="gramEnd"/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45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9996C9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(Dynamic View Loader)</w:t>
            </w:r>
          </w:p>
        </w:tc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3AA337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945B1C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780AC0" w14:textId="77777777" w:rsidR="00A26794" w:rsidRPr="00CE7713" w:rsidRDefault="00A26794" w:rsidP="00125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Slides active pane, updates dynamic </w:t>
            </w:r>
            <w:r w:rsidRPr="00CE7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Breadcrumb</w:t>
            </w:r>
            <w:r w:rsidRPr="00CE7713">
              <w:rPr>
                <w:rFonts w:ascii="Times New Roman" w:hAnsi="Times New Roman" w:cs="Times New Roman"/>
                <w:sz w:val="24"/>
                <w:szCs w:val="24"/>
              </w:rPr>
              <w:t> trail links.</w:t>
            </w:r>
          </w:p>
        </w:tc>
      </w:tr>
    </w:tbl>
    <w:p w14:paraId="09464ABA" w14:textId="77777777" w:rsidR="002C2AD4" w:rsidRPr="000036F9" w:rsidRDefault="002C2AD4" w:rsidP="00125A55">
      <w:pPr>
        <w:jc w:val="center"/>
      </w:pPr>
    </w:p>
    <w:sectPr w:rsidR="002C2AD4" w:rsidRPr="00003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97A"/>
    <w:multiLevelType w:val="multilevel"/>
    <w:tmpl w:val="FBF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0732E4"/>
    <w:multiLevelType w:val="multilevel"/>
    <w:tmpl w:val="269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16584A"/>
    <w:multiLevelType w:val="multilevel"/>
    <w:tmpl w:val="D0CE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E4FF0"/>
    <w:multiLevelType w:val="multilevel"/>
    <w:tmpl w:val="E72C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97D41"/>
    <w:multiLevelType w:val="multilevel"/>
    <w:tmpl w:val="D6C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154C69"/>
    <w:multiLevelType w:val="multilevel"/>
    <w:tmpl w:val="1904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D79A8"/>
    <w:multiLevelType w:val="multilevel"/>
    <w:tmpl w:val="F45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671F03"/>
    <w:multiLevelType w:val="multilevel"/>
    <w:tmpl w:val="E6C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8176FE"/>
    <w:multiLevelType w:val="multilevel"/>
    <w:tmpl w:val="9774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75518C"/>
    <w:multiLevelType w:val="multilevel"/>
    <w:tmpl w:val="716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BC4291"/>
    <w:multiLevelType w:val="multilevel"/>
    <w:tmpl w:val="E60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B17BEA"/>
    <w:multiLevelType w:val="multilevel"/>
    <w:tmpl w:val="01E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E031A9"/>
    <w:multiLevelType w:val="multilevel"/>
    <w:tmpl w:val="D58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0678103">
    <w:abstractNumId w:val="6"/>
  </w:num>
  <w:num w:numId="2" w16cid:durableId="322467066">
    <w:abstractNumId w:val="2"/>
  </w:num>
  <w:num w:numId="3" w16cid:durableId="1204370046">
    <w:abstractNumId w:val="1"/>
  </w:num>
  <w:num w:numId="4" w16cid:durableId="1336347136">
    <w:abstractNumId w:val="4"/>
  </w:num>
  <w:num w:numId="5" w16cid:durableId="1154108973">
    <w:abstractNumId w:val="9"/>
  </w:num>
  <w:num w:numId="6" w16cid:durableId="1588884540">
    <w:abstractNumId w:val="8"/>
  </w:num>
  <w:num w:numId="7" w16cid:durableId="68158756">
    <w:abstractNumId w:val="3"/>
  </w:num>
  <w:num w:numId="8" w16cid:durableId="251160651">
    <w:abstractNumId w:val="11"/>
  </w:num>
  <w:num w:numId="9" w16cid:durableId="906188753">
    <w:abstractNumId w:val="5"/>
  </w:num>
  <w:num w:numId="10" w16cid:durableId="2022317961">
    <w:abstractNumId w:val="0"/>
  </w:num>
  <w:num w:numId="11" w16cid:durableId="1962418437">
    <w:abstractNumId w:val="12"/>
  </w:num>
  <w:num w:numId="12" w16cid:durableId="112945431">
    <w:abstractNumId w:val="10"/>
  </w:num>
  <w:num w:numId="13" w16cid:durableId="545217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33"/>
    <w:rsid w:val="000036F9"/>
    <w:rsid w:val="00024BCA"/>
    <w:rsid w:val="000E7B5B"/>
    <w:rsid w:val="00121E49"/>
    <w:rsid w:val="00125A55"/>
    <w:rsid w:val="00152C36"/>
    <w:rsid w:val="00193ABB"/>
    <w:rsid w:val="001A6902"/>
    <w:rsid w:val="002827C4"/>
    <w:rsid w:val="002C2AD4"/>
    <w:rsid w:val="00327433"/>
    <w:rsid w:val="0037216D"/>
    <w:rsid w:val="00432C6F"/>
    <w:rsid w:val="0059094F"/>
    <w:rsid w:val="0059368B"/>
    <w:rsid w:val="00690CC6"/>
    <w:rsid w:val="0072307A"/>
    <w:rsid w:val="00757A05"/>
    <w:rsid w:val="008178EB"/>
    <w:rsid w:val="00830BF5"/>
    <w:rsid w:val="008B1C7B"/>
    <w:rsid w:val="0096170E"/>
    <w:rsid w:val="009805B2"/>
    <w:rsid w:val="00A26794"/>
    <w:rsid w:val="00B3557F"/>
    <w:rsid w:val="00C611CC"/>
    <w:rsid w:val="00CB0596"/>
    <w:rsid w:val="00CE7713"/>
    <w:rsid w:val="00D35D1B"/>
    <w:rsid w:val="00D35D71"/>
    <w:rsid w:val="00E57156"/>
    <w:rsid w:val="00E87D62"/>
    <w:rsid w:val="00F3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971F"/>
  <w15:chartTrackingRefBased/>
  <w15:docId w15:val="{BAE468FC-2989-4A0B-A649-E0724176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Dhavan</dc:creator>
  <cp:keywords/>
  <dc:description/>
  <cp:lastModifiedBy>Aastha Dhavan</cp:lastModifiedBy>
  <cp:revision>2</cp:revision>
  <dcterms:created xsi:type="dcterms:W3CDTF">2026-08-18T13:22:00Z</dcterms:created>
  <dcterms:modified xsi:type="dcterms:W3CDTF">2026-08-18T13:22:00Z</dcterms:modified>
</cp:coreProperties>
</file>