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EC61" w14:textId="6FDACBB1" w:rsidR="0011380B" w:rsidRDefault="0011380B" w:rsidP="0011380B">
      <w:pPr>
        <w:spacing w:line="480" w:lineRule="auto"/>
        <w:jc w:val="center"/>
        <w:rPr>
          <w:rFonts w:ascii="Calibri" w:hAnsi="Calibri" w:cs="Calibri"/>
          <w:sz w:val="22"/>
          <w:szCs w:val="22"/>
        </w:rPr>
      </w:pPr>
      <w:r>
        <w:rPr>
          <w:rFonts w:ascii="Calibri" w:hAnsi="Calibri" w:cs="Calibri"/>
          <w:b/>
          <w:sz w:val="28"/>
          <w:szCs w:val="28"/>
        </w:rPr>
        <w:t xml:space="preserve">Budget </w:t>
      </w:r>
      <w:r w:rsidR="00596B1D">
        <w:rPr>
          <w:rFonts w:ascii="Calibri" w:hAnsi="Calibri" w:cs="Calibri"/>
          <w:b/>
          <w:sz w:val="28"/>
          <w:szCs w:val="28"/>
        </w:rPr>
        <w:t xml:space="preserve">Management </w:t>
      </w:r>
      <w:r>
        <w:rPr>
          <w:rFonts w:ascii="Calibri" w:hAnsi="Calibri" w:cs="Calibri"/>
          <w:b/>
          <w:sz w:val="28"/>
          <w:szCs w:val="28"/>
        </w:rPr>
        <w:t>Plan</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6A5A2704" w14:textId="77777777" w:rsidR="0011380B" w:rsidRPr="00B07733" w:rsidRDefault="0011380B" w:rsidP="0011380B">
      <w:pPr>
        <w:jc w:val="center"/>
        <w:rPr>
          <w:rFonts w:ascii="Calibri" w:hAnsi="Calibri" w:cs="Calibri"/>
          <w:sz w:val="22"/>
          <w:szCs w:val="22"/>
        </w:rPr>
      </w:pPr>
      <w:r w:rsidRPr="00B07733">
        <w:rPr>
          <w:rFonts w:ascii="Calibri" w:hAnsi="Calibri" w:cs="Calibri"/>
          <w:sz w:val="22"/>
          <w:szCs w:val="22"/>
        </w:rPr>
        <w:t>By</w:t>
      </w:r>
    </w:p>
    <w:p w14:paraId="1C9C8FFD" w14:textId="4A3D9566" w:rsidR="0011380B" w:rsidRPr="0011380B" w:rsidRDefault="0011380B" w:rsidP="0011380B">
      <w:pPr>
        <w:jc w:val="center"/>
        <w:rPr>
          <w:rFonts w:ascii="Calibri" w:hAnsi="Calibri" w:cs="Calibri"/>
          <w:sz w:val="22"/>
          <w:szCs w:val="22"/>
        </w:rPr>
      </w:pPr>
      <w:r w:rsidRPr="00B07733">
        <w:rPr>
          <w:rFonts w:ascii="Calibri" w:hAnsi="Calibri" w:cs="Calibri"/>
          <w:sz w:val="22"/>
          <w:szCs w:val="22"/>
        </w:rPr>
        <w:t>Aastha Lalit Motwani</w:t>
      </w:r>
    </w:p>
    <w:p w14:paraId="3D4CAC7C" w14:textId="77777777" w:rsidR="0011380B" w:rsidRPr="00B15288" w:rsidRDefault="0011380B" w:rsidP="0011380B">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4181E724" w14:textId="77777777" w:rsidR="0011380B" w:rsidRDefault="0011380B" w:rsidP="0011380B">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3F6C5D31" w14:textId="1438D30C" w:rsidR="0011380B" w:rsidRPr="0011380B" w:rsidRDefault="0011380B" w:rsidP="0011380B">
      <w:pPr>
        <w:spacing w:before="120"/>
        <w:outlineLvl w:val="2"/>
        <w:rPr>
          <w:rFonts w:ascii="Calibri" w:hAnsi="Calibri" w:cs="Calibri"/>
          <w:b/>
          <w:bCs/>
        </w:rPr>
      </w:pPr>
      <w:r w:rsidRPr="0011380B">
        <w:rPr>
          <w:rFonts w:ascii="Calibri" w:hAnsi="Calibri" w:cs="Calibri"/>
          <w:b/>
          <w:bCs/>
        </w:rPr>
        <w:t>Purpose</w:t>
      </w:r>
    </w:p>
    <w:p w14:paraId="3B3FEF8D" w14:textId="77777777" w:rsidR="0011380B" w:rsidRPr="0011380B" w:rsidRDefault="0011380B" w:rsidP="0011380B">
      <w:pPr>
        <w:rPr>
          <w:rFonts w:ascii="Calibri" w:hAnsi="Calibri" w:cs="Calibri"/>
          <w:sz w:val="22"/>
          <w:szCs w:val="22"/>
        </w:rPr>
      </w:pPr>
      <w:r w:rsidRPr="0011380B">
        <w:rPr>
          <w:rFonts w:ascii="Calibri" w:hAnsi="Calibri" w:cs="Calibri"/>
          <w:sz w:val="22"/>
          <w:szCs w:val="22"/>
        </w:rPr>
        <w:t xml:space="preserve">The </w:t>
      </w:r>
      <w:r w:rsidRPr="0011380B">
        <w:rPr>
          <w:rFonts w:ascii="Calibri" w:hAnsi="Calibri" w:cs="Calibri"/>
          <w:b/>
          <w:bCs/>
          <w:sz w:val="22"/>
          <w:szCs w:val="22"/>
        </w:rPr>
        <w:t>Budget Management Plan</w:t>
      </w:r>
      <w:r w:rsidRPr="0011380B">
        <w:rPr>
          <w:rFonts w:ascii="Calibri" w:hAnsi="Calibri" w:cs="Calibri"/>
          <w:sz w:val="22"/>
          <w:szCs w:val="22"/>
        </w:rPr>
        <w:t xml:space="preserve"> outlines the financial framework for the project, including budgeting, cost estimation, funding approval, monitoring, and control processes. The objective is to ensure the project is completed within the approved budget while meeting project goals.</w:t>
      </w:r>
    </w:p>
    <w:p w14:paraId="0AC233D3" w14:textId="3D8AFBC2" w:rsidR="0011380B" w:rsidRPr="0011380B" w:rsidRDefault="0011380B" w:rsidP="0011380B">
      <w:pPr>
        <w:spacing w:before="120"/>
      </w:pPr>
      <w:r w:rsidRPr="0011380B">
        <w:rPr>
          <w:rFonts w:ascii="Calibri" w:hAnsi="Calibri" w:cs="Calibri"/>
          <w:b/>
          <w:bCs/>
        </w:rPr>
        <w:t>Budget Objectives</w:t>
      </w:r>
    </w:p>
    <w:p w14:paraId="574AE2CB" w14:textId="77777777" w:rsidR="0011380B" w:rsidRPr="0011380B" w:rsidRDefault="0011380B" w:rsidP="0011380B">
      <w:pPr>
        <w:numPr>
          <w:ilvl w:val="0"/>
          <w:numId w:val="1"/>
        </w:numPr>
        <w:rPr>
          <w:rFonts w:ascii="Calibri" w:hAnsi="Calibri" w:cs="Calibri"/>
          <w:sz w:val="22"/>
          <w:szCs w:val="22"/>
        </w:rPr>
      </w:pPr>
      <w:r w:rsidRPr="0011380B">
        <w:rPr>
          <w:rFonts w:ascii="Calibri" w:hAnsi="Calibri" w:cs="Calibri"/>
          <w:sz w:val="22"/>
          <w:szCs w:val="22"/>
        </w:rPr>
        <w:t>Accurately estimate costs associated with all project activities.</w:t>
      </w:r>
    </w:p>
    <w:p w14:paraId="6EEB67F9" w14:textId="77777777" w:rsidR="0011380B" w:rsidRPr="0011380B" w:rsidRDefault="0011380B" w:rsidP="0011380B">
      <w:pPr>
        <w:numPr>
          <w:ilvl w:val="0"/>
          <w:numId w:val="1"/>
        </w:numPr>
        <w:rPr>
          <w:rFonts w:ascii="Calibri" w:hAnsi="Calibri" w:cs="Calibri"/>
          <w:sz w:val="22"/>
          <w:szCs w:val="22"/>
        </w:rPr>
      </w:pPr>
      <w:r w:rsidRPr="0011380B">
        <w:rPr>
          <w:rFonts w:ascii="Calibri" w:hAnsi="Calibri" w:cs="Calibri"/>
          <w:sz w:val="22"/>
          <w:szCs w:val="22"/>
        </w:rPr>
        <w:t>Allocate appropriate funding for each project phase and task.</w:t>
      </w:r>
    </w:p>
    <w:p w14:paraId="5800C0AE" w14:textId="77777777" w:rsidR="0011380B" w:rsidRPr="0011380B" w:rsidRDefault="0011380B" w:rsidP="0011380B">
      <w:pPr>
        <w:numPr>
          <w:ilvl w:val="0"/>
          <w:numId w:val="1"/>
        </w:numPr>
        <w:rPr>
          <w:rFonts w:ascii="Calibri" w:hAnsi="Calibri" w:cs="Calibri"/>
          <w:sz w:val="22"/>
          <w:szCs w:val="22"/>
        </w:rPr>
      </w:pPr>
      <w:r w:rsidRPr="0011380B">
        <w:rPr>
          <w:rFonts w:ascii="Calibri" w:hAnsi="Calibri" w:cs="Calibri"/>
          <w:sz w:val="22"/>
          <w:szCs w:val="22"/>
        </w:rPr>
        <w:t>Monitor and control project expenditures to prevent budget overruns.</w:t>
      </w:r>
    </w:p>
    <w:p w14:paraId="2FECAB67" w14:textId="77777777" w:rsidR="0011380B" w:rsidRPr="0011380B" w:rsidRDefault="0011380B" w:rsidP="0011380B">
      <w:pPr>
        <w:numPr>
          <w:ilvl w:val="0"/>
          <w:numId w:val="1"/>
        </w:numPr>
        <w:rPr>
          <w:rFonts w:ascii="Calibri" w:hAnsi="Calibri" w:cs="Calibri"/>
          <w:sz w:val="22"/>
          <w:szCs w:val="22"/>
        </w:rPr>
      </w:pPr>
      <w:r w:rsidRPr="0011380B">
        <w:rPr>
          <w:rFonts w:ascii="Calibri" w:hAnsi="Calibri" w:cs="Calibri"/>
          <w:sz w:val="22"/>
          <w:szCs w:val="22"/>
        </w:rPr>
        <w:t>Implement cost control measures and variance analysis.</w:t>
      </w:r>
    </w:p>
    <w:p w14:paraId="1610EB7D" w14:textId="64D71852" w:rsidR="0011380B" w:rsidRDefault="0011380B" w:rsidP="0011380B">
      <w:pPr>
        <w:spacing w:before="120"/>
        <w:rPr>
          <w:rFonts w:ascii="Calibri" w:hAnsi="Calibri" w:cs="Calibri"/>
          <w:b/>
          <w:bCs/>
        </w:rPr>
      </w:pPr>
      <w:r w:rsidRPr="0011380B">
        <w:rPr>
          <w:rFonts w:ascii="Calibri" w:hAnsi="Calibri" w:cs="Calibri"/>
          <w:b/>
          <w:bCs/>
        </w:rPr>
        <w:t>Budget Breakdown</w:t>
      </w:r>
    </w:p>
    <w:tbl>
      <w:tblPr>
        <w:tblStyle w:val="TableGrid"/>
        <w:tblW w:w="0" w:type="auto"/>
        <w:tblLook w:val="04A0" w:firstRow="1" w:lastRow="0" w:firstColumn="1" w:lastColumn="0" w:noHBand="0" w:noVBand="1"/>
      </w:tblPr>
      <w:tblGrid>
        <w:gridCol w:w="2290"/>
        <w:gridCol w:w="3538"/>
        <w:gridCol w:w="1590"/>
        <w:gridCol w:w="1912"/>
      </w:tblGrid>
      <w:tr w:rsidR="000E3A93" w14:paraId="4066C9E8"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3F5C78" w14:textId="51051A8F" w:rsidR="000E3A93" w:rsidRDefault="000E3A93" w:rsidP="0011380B">
            <w:r w:rsidRPr="0011380B">
              <w:rPr>
                <w:rFonts w:ascii="Calibri" w:hAnsi="Calibri" w:cs="Calibri"/>
                <w:b/>
                <w:bCs/>
                <w:sz w:val="22"/>
                <w:szCs w:val="22"/>
              </w:rPr>
              <w:t>Cost 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CB54C4" w14:textId="026477F6" w:rsidR="000E3A93" w:rsidRDefault="000E3A93" w:rsidP="0011380B">
            <w:r w:rsidRPr="0011380B">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7FAFA0" w14:textId="635AC1BA" w:rsidR="000E3A93" w:rsidRDefault="000E3A93" w:rsidP="0011380B">
            <w:r w:rsidRPr="0011380B">
              <w:rPr>
                <w:rFonts w:ascii="Calibri" w:hAnsi="Calibri" w:cs="Calibri"/>
                <w:b/>
                <w:bCs/>
                <w:sz w:val="22"/>
                <w:szCs w:val="22"/>
              </w:rPr>
              <w:t>Estimated Cost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8197D1" w14:textId="2BC6E09A" w:rsidR="000E3A93" w:rsidRDefault="000E3A93" w:rsidP="0011380B">
            <w:r w:rsidRPr="0011380B">
              <w:rPr>
                <w:rFonts w:ascii="Calibri" w:hAnsi="Calibri" w:cs="Calibri"/>
                <w:b/>
                <w:bCs/>
                <w:sz w:val="22"/>
                <w:szCs w:val="22"/>
              </w:rPr>
              <w:t>Responsible Party</w:t>
            </w:r>
          </w:p>
        </w:tc>
      </w:tr>
      <w:tr w:rsidR="000E3A93" w14:paraId="7896FAA9"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145065" w14:textId="07A3513C" w:rsidR="000E3A93" w:rsidRDefault="000E3A93" w:rsidP="0011380B">
            <w:r w:rsidRPr="0011380B">
              <w:rPr>
                <w:rFonts w:ascii="Calibri" w:hAnsi="Calibri" w:cs="Calibri"/>
                <w:b/>
                <w:bCs/>
                <w:sz w:val="22"/>
                <w:szCs w:val="22"/>
              </w:rPr>
              <w:t>Labor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5CE484" w14:textId="1F7023BF" w:rsidR="000E3A93" w:rsidRDefault="000E3A93" w:rsidP="0011380B">
            <w:r w:rsidRPr="0011380B">
              <w:rPr>
                <w:rFonts w:ascii="Calibri" w:hAnsi="Calibri" w:cs="Calibri"/>
                <w:sz w:val="22"/>
                <w:szCs w:val="22"/>
              </w:rPr>
              <w:t>Salaries for project team members and contractors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B79423" w14:textId="2C180BAA" w:rsidR="000E3A93" w:rsidRDefault="000E3A93" w:rsidP="0011380B">
            <w:r w:rsidRPr="0011380B">
              <w:rPr>
                <w:rFonts w:ascii="Calibri" w:hAnsi="Calibri" w:cs="Calibri"/>
                <w:sz w:val="22"/>
                <w:szCs w:val="22"/>
              </w:rPr>
              <w:t>$200,000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BB010C" w14:textId="318431DB" w:rsidR="000E3A93" w:rsidRDefault="000E3A93" w:rsidP="0011380B">
            <w:r w:rsidRPr="0011380B">
              <w:rPr>
                <w:rFonts w:ascii="Calibri" w:hAnsi="Calibri" w:cs="Calibri"/>
                <w:sz w:val="22"/>
                <w:szCs w:val="22"/>
              </w:rPr>
              <w:t>Project Manager</w:t>
            </w:r>
          </w:p>
        </w:tc>
      </w:tr>
      <w:tr w:rsidR="000E3A93" w14:paraId="5364516B"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45FF1F" w14:textId="377961C5" w:rsidR="000E3A93" w:rsidRDefault="000E3A93" w:rsidP="0011380B">
            <w:r w:rsidRPr="0011380B">
              <w:rPr>
                <w:rFonts w:ascii="Calibri" w:hAnsi="Calibri" w:cs="Calibri"/>
                <w:b/>
                <w:bCs/>
                <w:sz w:val="22"/>
                <w:szCs w:val="22"/>
              </w:rPr>
              <w:t>Software &amp; Tools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590D1E" w14:textId="46A899C8" w:rsidR="000E3A93" w:rsidRDefault="000E3A93" w:rsidP="0011380B">
            <w:r w:rsidRPr="0011380B">
              <w:rPr>
                <w:rFonts w:ascii="Calibri" w:hAnsi="Calibri" w:cs="Calibri"/>
                <w:sz w:val="22"/>
                <w:szCs w:val="22"/>
              </w:rPr>
              <w:t>Licensing for Microsoft Project, Power BI, etc.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593554" w14:textId="4D2077FB" w:rsidR="000E3A93" w:rsidRDefault="000E3A93" w:rsidP="0011380B">
            <w:r w:rsidRPr="0011380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5FB3E7" w14:textId="71A7A85B" w:rsidR="000E3A93" w:rsidRDefault="000E3A93" w:rsidP="0011380B">
            <w:r w:rsidRPr="0011380B">
              <w:rPr>
                <w:rFonts w:ascii="Calibri" w:hAnsi="Calibri" w:cs="Calibri"/>
                <w:sz w:val="22"/>
                <w:szCs w:val="22"/>
              </w:rPr>
              <w:t>Procurement Manager</w:t>
            </w:r>
          </w:p>
        </w:tc>
      </w:tr>
      <w:tr w:rsidR="000E3A93" w14:paraId="3680ADC4"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260C9A" w14:textId="47F29289" w:rsidR="000E3A93" w:rsidRDefault="000E3A93" w:rsidP="0011380B">
            <w:r w:rsidRPr="0011380B">
              <w:rPr>
                <w:rFonts w:ascii="Calibri" w:hAnsi="Calibri" w:cs="Calibri"/>
                <w:b/>
                <w:bCs/>
                <w:sz w:val="22"/>
                <w:szCs w:val="22"/>
              </w:rPr>
              <w:t>Hardware Components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BE7145" w14:textId="3FEC65C4" w:rsidR="000E3A93" w:rsidRDefault="000E3A93" w:rsidP="0011380B">
            <w:r w:rsidRPr="0011380B">
              <w:rPr>
                <w:rFonts w:ascii="Calibri" w:hAnsi="Calibri" w:cs="Calibri"/>
                <w:sz w:val="22"/>
                <w:szCs w:val="22"/>
              </w:rPr>
              <w:t>Devices and infrastructure for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0C518A" w14:textId="6B08DB6E" w:rsidR="000E3A93" w:rsidRDefault="000E3A93" w:rsidP="0011380B">
            <w:r w:rsidRPr="0011380B">
              <w:rPr>
                <w:rFonts w:ascii="Calibri" w:hAnsi="Calibri" w:cs="Calibri"/>
                <w:sz w:val="22"/>
                <w:szCs w:val="22"/>
              </w:rPr>
              <w:t>$30,000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A0DD12" w14:textId="4DD6F2E3" w:rsidR="000E3A93" w:rsidRDefault="000E3A93" w:rsidP="0011380B">
            <w:r w:rsidRPr="0011380B">
              <w:rPr>
                <w:rFonts w:ascii="Calibri" w:hAnsi="Calibri" w:cs="Calibri"/>
                <w:sz w:val="22"/>
                <w:szCs w:val="22"/>
              </w:rPr>
              <w:t>Engineering Team</w:t>
            </w:r>
          </w:p>
        </w:tc>
      </w:tr>
      <w:tr w:rsidR="000E3A93" w14:paraId="187FC57E"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19C642" w14:textId="4A30C5E8" w:rsidR="000E3A93" w:rsidRDefault="000E3A93" w:rsidP="0011380B">
            <w:r w:rsidRPr="0011380B">
              <w:rPr>
                <w:rFonts w:ascii="Calibri" w:hAnsi="Calibri" w:cs="Calibri"/>
                <w:b/>
                <w:bCs/>
                <w:sz w:val="22"/>
                <w:szCs w:val="22"/>
              </w:rPr>
              <w:t>Consulting Services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D79BC9" w14:textId="4C252E25" w:rsidR="000E3A93" w:rsidRDefault="000E3A93" w:rsidP="0011380B">
            <w:r w:rsidRPr="0011380B">
              <w:rPr>
                <w:rFonts w:ascii="Calibri" w:hAnsi="Calibri" w:cs="Calibri"/>
                <w:sz w:val="22"/>
                <w:szCs w:val="22"/>
              </w:rPr>
              <w:t>External consultants for design and development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801E47" w14:textId="49682B9D" w:rsidR="000E3A93" w:rsidRDefault="000E3A93" w:rsidP="0011380B">
            <w:r w:rsidRPr="0011380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163C5E" w14:textId="3C5E0EA3" w:rsidR="000E3A93" w:rsidRDefault="000E3A93" w:rsidP="0011380B">
            <w:r w:rsidRPr="0011380B">
              <w:rPr>
                <w:rFonts w:ascii="Calibri" w:hAnsi="Calibri" w:cs="Calibri"/>
                <w:sz w:val="22"/>
                <w:szCs w:val="22"/>
              </w:rPr>
              <w:t>Procurement Manager</w:t>
            </w:r>
          </w:p>
        </w:tc>
      </w:tr>
      <w:tr w:rsidR="000E3A93" w14:paraId="35B77127"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B4A25D" w14:textId="7F644C91" w:rsidR="000E3A93" w:rsidRDefault="000E3A93" w:rsidP="0011380B">
            <w:r w:rsidRPr="0011380B">
              <w:rPr>
                <w:rFonts w:ascii="Calibri" w:hAnsi="Calibri" w:cs="Calibri"/>
                <w:b/>
                <w:bCs/>
                <w:sz w:val="22"/>
                <w:szCs w:val="22"/>
              </w:rPr>
              <w:t>Training and Development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C59384" w14:textId="45DA5036" w:rsidR="000E3A93" w:rsidRDefault="000E3A93" w:rsidP="0011380B">
            <w:r w:rsidRPr="0011380B">
              <w:rPr>
                <w:rFonts w:ascii="Calibri" w:hAnsi="Calibri" w:cs="Calibri"/>
                <w:sz w:val="22"/>
                <w:szCs w:val="22"/>
              </w:rPr>
              <w:t>User training on tools and processes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B8FE99" w14:textId="6343F2EB" w:rsidR="000E3A93" w:rsidRDefault="000E3A93" w:rsidP="0011380B">
            <w:r w:rsidRPr="0011380B">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0C3701" w14:textId="40CB1044" w:rsidR="000E3A93" w:rsidRDefault="000E3A93" w:rsidP="0011380B">
            <w:r w:rsidRPr="0011380B">
              <w:rPr>
                <w:rFonts w:ascii="Calibri" w:hAnsi="Calibri" w:cs="Calibri"/>
                <w:sz w:val="22"/>
                <w:szCs w:val="22"/>
              </w:rPr>
              <w:t>Project Manager</w:t>
            </w:r>
          </w:p>
        </w:tc>
      </w:tr>
      <w:tr w:rsidR="000E3A93" w14:paraId="1E826663"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6F63FD" w14:textId="493BD3F3" w:rsidR="000E3A93" w:rsidRDefault="000E3A93" w:rsidP="0011380B">
            <w:r w:rsidRPr="0011380B">
              <w:rPr>
                <w:rFonts w:ascii="Calibri" w:hAnsi="Calibri" w:cs="Calibri"/>
                <w:b/>
                <w:bCs/>
                <w:sz w:val="22"/>
                <w:szCs w:val="22"/>
              </w:rPr>
              <w:t>Quality Assurance &amp;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5BBF3F" w14:textId="173EE38D" w:rsidR="000E3A93" w:rsidRDefault="000E3A93" w:rsidP="0011380B">
            <w:r w:rsidRPr="0011380B">
              <w:rPr>
                <w:rFonts w:ascii="Calibri" w:hAnsi="Calibri" w:cs="Calibri"/>
                <w:sz w:val="22"/>
                <w:szCs w:val="22"/>
              </w:rPr>
              <w:t>Testing tools, QA audits, UAT sessions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C4A1A9" w14:textId="62AC5CA1" w:rsidR="000E3A93" w:rsidRDefault="000E3A93" w:rsidP="0011380B">
            <w:r w:rsidRPr="0011380B">
              <w:rPr>
                <w:rFonts w:ascii="Calibri" w:hAnsi="Calibri" w:cs="Calibri"/>
                <w:sz w:val="22"/>
                <w:szCs w:val="22"/>
              </w:rPr>
              <w:t>$15,000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7ABF10" w14:textId="096A867A" w:rsidR="000E3A93" w:rsidRDefault="000E3A93" w:rsidP="0011380B">
            <w:r w:rsidRPr="0011380B">
              <w:rPr>
                <w:rFonts w:ascii="Calibri" w:hAnsi="Calibri" w:cs="Calibri"/>
                <w:sz w:val="22"/>
                <w:szCs w:val="22"/>
              </w:rPr>
              <w:t>QA Lead</w:t>
            </w:r>
          </w:p>
        </w:tc>
      </w:tr>
      <w:tr w:rsidR="000E3A93" w14:paraId="623AECA5"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0D7F96" w14:textId="56B59EB5" w:rsidR="000E3A93" w:rsidRDefault="000E3A93" w:rsidP="0011380B">
            <w:r w:rsidRPr="0011380B">
              <w:rPr>
                <w:rFonts w:ascii="Calibri" w:hAnsi="Calibri" w:cs="Calibri"/>
                <w:b/>
                <w:bCs/>
                <w:sz w:val="22"/>
                <w:szCs w:val="22"/>
              </w:rPr>
              <w:t>Risk Management Reserve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E48725" w14:textId="10965BED" w:rsidR="000E3A93" w:rsidRDefault="000E3A93" w:rsidP="0011380B">
            <w:r w:rsidRPr="0011380B">
              <w:rPr>
                <w:rFonts w:ascii="Calibri" w:hAnsi="Calibri" w:cs="Calibri"/>
                <w:sz w:val="22"/>
                <w:szCs w:val="22"/>
              </w:rPr>
              <w:t>Budget for risk mitigation strategies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214E43" w14:textId="7351423A" w:rsidR="000E3A93" w:rsidRDefault="000E3A93" w:rsidP="0011380B">
            <w:r w:rsidRPr="0011380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C4468A" w14:textId="0F668E94" w:rsidR="000E3A93" w:rsidRDefault="000E3A93" w:rsidP="0011380B">
            <w:r w:rsidRPr="0011380B">
              <w:rPr>
                <w:rFonts w:ascii="Calibri" w:hAnsi="Calibri" w:cs="Calibri"/>
                <w:sz w:val="22"/>
                <w:szCs w:val="22"/>
              </w:rPr>
              <w:t>Risk Manager</w:t>
            </w:r>
          </w:p>
        </w:tc>
      </w:tr>
      <w:tr w:rsidR="000E3A93" w14:paraId="7882FDF3"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5526ED" w14:textId="54555CD8" w:rsidR="000E3A93" w:rsidRPr="0011380B" w:rsidRDefault="000E3A93" w:rsidP="0011380B">
            <w:pPr>
              <w:rPr>
                <w:rFonts w:ascii="Calibri" w:hAnsi="Calibri" w:cs="Calibri"/>
                <w:b/>
                <w:bCs/>
                <w:sz w:val="22"/>
                <w:szCs w:val="22"/>
              </w:rPr>
            </w:pPr>
            <w:r w:rsidRPr="0011380B">
              <w:rPr>
                <w:rFonts w:ascii="Calibri" w:hAnsi="Calibri" w:cs="Calibri"/>
                <w:b/>
                <w:bCs/>
                <w:sz w:val="22"/>
                <w:szCs w:val="22"/>
              </w:rPr>
              <w:t>Contingency Reserve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C31E99" w14:textId="69D7B730" w:rsidR="000E3A93" w:rsidRPr="0011380B" w:rsidRDefault="000E3A93" w:rsidP="0011380B">
            <w:pPr>
              <w:rPr>
                <w:rFonts w:ascii="Calibri" w:hAnsi="Calibri" w:cs="Calibri"/>
                <w:sz w:val="22"/>
                <w:szCs w:val="22"/>
              </w:rPr>
            </w:pPr>
            <w:r w:rsidRPr="0011380B">
              <w:rPr>
                <w:rFonts w:ascii="Calibri" w:hAnsi="Calibri" w:cs="Calibri"/>
                <w:sz w:val="22"/>
                <w:szCs w:val="22"/>
              </w:rPr>
              <w:t>Buffer for unexpected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79BEE1" w14:textId="139B9BC9" w:rsidR="000E3A93" w:rsidRPr="0011380B" w:rsidRDefault="000E3A93" w:rsidP="0011380B">
            <w:pPr>
              <w:rPr>
                <w:rFonts w:ascii="Calibri" w:hAnsi="Calibri" w:cs="Calibri"/>
                <w:sz w:val="22"/>
                <w:szCs w:val="22"/>
              </w:rPr>
            </w:pPr>
            <w:r w:rsidRPr="0011380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9C9BC5" w14:textId="53B41E59" w:rsidR="000E3A93" w:rsidRPr="0011380B" w:rsidRDefault="000E3A93" w:rsidP="0011380B">
            <w:pPr>
              <w:rPr>
                <w:rFonts w:ascii="Calibri" w:hAnsi="Calibri" w:cs="Calibri"/>
                <w:sz w:val="22"/>
                <w:szCs w:val="22"/>
              </w:rPr>
            </w:pPr>
            <w:r w:rsidRPr="0011380B">
              <w:rPr>
                <w:rFonts w:ascii="Calibri" w:hAnsi="Calibri" w:cs="Calibri"/>
                <w:sz w:val="22"/>
                <w:szCs w:val="22"/>
              </w:rPr>
              <w:t>Project Sponsor</w:t>
            </w:r>
          </w:p>
        </w:tc>
      </w:tr>
      <w:tr w:rsidR="000E3A93" w14:paraId="5CDC5074"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34F72A" w14:textId="0B07665C" w:rsidR="000E3A93" w:rsidRPr="0011380B" w:rsidRDefault="000E3A93" w:rsidP="0011380B">
            <w:pPr>
              <w:rPr>
                <w:rFonts w:ascii="Calibri" w:hAnsi="Calibri" w:cs="Calibri"/>
                <w:b/>
                <w:bCs/>
                <w:sz w:val="22"/>
                <w:szCs w:val="22"/>
              </w:rPr>
            </w:pPr>
            <w:r w:rsidRPr="0011380B">
              <w:rPr>
                <w:rFonts w:ascii="Calibri" w:hAnsi="Calibri" w:cs="Calibri"/>
                <w:b/>
                <w:bCs/>
                <w:sz w:val="22"/>
                <w:szCs w:val="22"/>
              </w:rPr>
              <w:t>Procurement &amp; Logistics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FABF0E" w14:textId="35EE8055" w:rsidR="000E3A93" w:rsidRPr="0011380B" w:rsidRDefault="000E3A93" w:rsidP="0011380B">
            <w:pPr>
              <w:rPr>
                <w:rFonts w:ascii="Calibri" w:hAnsi="Calibri" w:cs="Calibri"/>
                <w:sz w:val="22"/>
                <w:szCs w:val="22"/>
              </w:rPr>
            </w:pPr>
            <w:r w:rsidRPr="0011380B">
              <w:rPr>
                <w:rFonts w:ascii="Calibri" w:hAnsi="Calibri" w:cs="Calibri"/>
                <w:sz w:val="22"/>
                <w:szCs w:val="22"/>
              </w:rPr>
              <w:t>Shipping and logistics for materials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8049CA" w14:textId="19BE1D77" w:rsidR="000E3A93" w:rsidRPr="0011380B" w:rsidRDefault="000E3A93" w:rsidP="0011380B">
            <w:pPr>
              <w:rPr>
                <w:rFonts w:ascii="Calibri" w:hAnsi="Calibri" w:cs="Calibri"/>
                <w:sz w:val="22"/>
                <w:szCs w:val="22"/>
              </w:rPr>
            </w:pPr>
            <w:r w:rsidRPr="0011380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9B8BB8" w14:textId="2D7D16E1" w:rsidR="000E3A93" w:rsidRPr="0011380B" w:rsidRDefault="000E3A93" w:rsidP="0011380B">
            <w:pPr>
              <w:rPr>
                <w:rFonts w:ascii="Calibri" w:hAnsi="Calibri" w:cs="Calibri"/>
                <w:sz w:val="22"/>
                <w:szCs w:val="22"/>
              </w:rPr>
            </w:pPr>
            <w:r w:rsidRPr="0011380B">
              <w:rPr>
                <w:rFonts w:ascii="Calibri" w:hAnsi="Calibri" w:cs="Calibri"/>
                <w:sz w:val="22"/>
                <w:szCs w:val="22"/>
              </w:rPr>
              <w:t>Supply Chain Lead</w:t>
            </w:r>
          </w:p>
        </w:tc>
      </w:tr>
      <w:tr w:rsidR="000E3A93" w14:paraId="7F55AC66"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0D9D94" w14:textId="14C3C556" w:rsidR="000E3A93" w:rsidRPr="0011380B" w:rsidRDefault="000E3A93" w:rsidP="0011380B">
            <w:pPr>
              <w:rPr>
                <w:rFonts w:ascii="Calibri" w:hAnsi="Calibri" w:cs="Calibri"/>
                <w:b/>
                <w:bCs/>
                <w:sz w:val="22"/>
                <w:szCs w:val="22"/>
              </w:rPr>
            </w:pPr>
            <w:r w:rsidRPr="0011380B">
              <w:rPr>
                <w:rFonts w:ascii="Calibri" w:hAnsi="Calibri" w:cs="Calibri"/>
                <w:b/>
                <w:bCs/>
                <w:sz w:val="22"/>
                <w:szCs w:val="22"/>
              </w:rPr>
              <w:t>Miscellaneous Expenses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6317F3" w14:textId="35762685" w:rsidR="000E3A93" w:rsidRPr="0011380B" w:rsidRDefault="000E3A93" w:rsidP="0011380B">
            <w:pPr>
              <w:rPr>
                <w:rFonts w:ascii="Calibri" w:hAnsi="Calibri" w:cs="Calibri"/>
                <w:sz w:val="22"/>
                <w:szCs w:val="22"/>
              </w:rPr>
            </w:pPr>
            <w:r w:rsidRPr="0011380B">
              <w:rPr>
                <w:rFonts w:ascii="Calibri" w:hAnsi="Calibri" w:cs="Calibri"/>
                <w:sz w:val="22"/>
                <w:szCs w:val="22"/>
              </w:rPr>
              <w:t>Administrative costs, communication tools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9A8F4F" w14:textId="10B09197" w:rsidR="000E3A93" w:rsidRPr="0011380B" w:rsidRDefault="000E3A93" w:rsidP="0011380B">
            <w:pPr>
              <w:rPr>
                <w:rFonts w:ascii="Calibri" w:hAnsi="Calibri" w:cs="Calibri"/>
                <w:sz w:val="22"/>
                <w:szCs w:val="22"/>
              </w:rPr>
            </w:pPr>
            <w:r w:rsidRPr="0011380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788EDC" w14:textId="60CDF617" w:rsidR="000E3A93" w:rsidRPr="0011380B" w:rsidRDefault="000E3A93" w:rsidP="0011380B">
            <w:pPr>
              <w:rPr>
                <w:rFonts w:ascii="Calibri" w:hAnsi="Calibri" w:cs="Calibri"/>
                <w:sz w:val="22"/>
                <w:szCs w:val="22"/>
              </w:rPr>
            </w:pPr>
            <w:r w:rsidRPr="0011380B">
              <w:rPr>
                <w:rFonts w:ascii="Calibri" w:hAnsi="Calibri" w:cs="Calibri"/>
                <w:sz w:val="22"/>
                <w:szCs w:val="22"/>
              </w:rPr>
              <w:t>Project Manager</w:t>
            </w:r>
          </w:p>
        </w:tc>
      </w:tr>
      <w:tr w:rsidR="000E3A93" w14:paraId="488BDE0C"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06A261" w14:textId="38D23F76" w:rsidR="000E3A93" w:rsidRPr="0011380B" w:rsidRDefault="000E3A93" w:rsidP="0011380B">
            <w:pPr>
              <w:rPr>
                <w:rFonts w:ascii="Calibri" w:hAnsi="Calibri" w:cs="Calibri"/>
                <w:b/>
                <w:bCs/>
                <w:sz w:val="22"/>
                <w:szCs w:val="22"/>
              </w:rPr>
            </w:pPr>
            <w:r w:rsidRPr="0011380B">
              <w:rPr>
                <w:rFonts w:ascii="Calibri" w:hAnsi="Calibri" w:cs="Calibri"/>
                <w:b/>
                <w:bCs/>
                <w:sz w:val="22"/>
                <w:szCs w:val="22"/>
              </w:rPr>
              <w:t>Total Estimated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9031EA" w14:textId="77777777" w:rsidR="000E3A93" w:rsidRPr="0011380B" w:rsidRDefault="000E3A93" w:rsidP="0011380B">
            <w:pPr>
              <w:rPr>
                <w:rFonts w:ascii="Calibri" w:hAnsi="Calibri" w:cs="Calibri"/>
                <w:sz w:val="22"/>
                <w:szCs w:val="22"/>
              </w:rPr>
            </w:pP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D7AD36" w14:textId="74D9682F" w:rsidR="000E3A93" w:rsidRPr="0011380B" w:rsidRDefault="000E3A93" w:rsidP="0011380B">
            <w:pPr>
              <w:rPr>
                <w:rFonts w:ascii="Calibri" w:hAnsi="Calibri" w:cs="Calibri"/>
                <w:sz w:val="22"/>
                <w:szCs w:val="22"/>
              </w:rPr>
            </w:pPr>
            <w:r w:rsidRPr="0011380B">
              <w:rPr>
                <w:rFonts w:ascii="Calibri" w:hAnsi="Calibri" w:cs="Calibri"/>
                <w:b/>
                <w:bCs/>
                <w:sz w:val="22"/>
                <w:szCs w:val="22"/>
              </w:rPr>
              <w:t>$355,000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1CA3DE" w14:textId="77777777" w:rsidR="000E3A93" w:rsidRPr="0011380B" w:rsidRDefault="000E3A93" w:rsidP="0011380B">
            <w:pPr>
              <w:rPr>
                <w:rFonts w:ascii="Calibri" w:hAnsi="Calibri" w:cs="Calibri"/>
                <w:sz w:val="22"/>
                <w:szCs w:val="22"/>
              </w:rPr>
            </w:pPr>
          </w:p>
        </w:tc>
      </w:tr>
    </w:tbl>
    <w:p w14:paraId="26198518" w14:textId="0635A709" w:rsidR="0011380B" w:rsidRPr="0011380B" w:rsidRDefault="0011380B" w:rsidP="0011380B">
      <w:pPr>
        <w:spacing w:before="120"/>
      </w:pPr>
      <w:r w:rsidRPr="0011380B">
        <w:rPr>
          <w:rFonts w:ascii="Calibri" w:hAnsi="Calibri" w:cs="Calibri"/>
          <w:b/>
          <w:bCs/>
        </w:rPr>
        <w:t>Cost Estimation Methods</w:t>
      </w:r>
    </w:p>
    <w:p w14:paraId="3C13B639" w14:textId="77777777" w:rsidR="0011380B" w:rsidRPr="0011380B" w:rsidRDefault="0011380B" w:rsidP="0011380B">
      <w:pPr>
        <w:numPr>
          <w:ilvl w:val="0"/>
          <w:numId w:val="2"/>
        </w:numPr>
        <w:rPr>
          <w:rFonts w:ascii="Calibri" w:hAnsi="Calibri" w:cs="Calibri"/>
          <w:sz w:val="22"/>
          <w:szCs w:val="22"/>
        </w:rPr>
      </w:pPr>
      <w:r w:rsidRPr="0011380B">
        <w:rPr>
          <w:rFonts w:ascii="Calibri" w:hAnsi="Calibri" w:cs="Calibri"/>
          <w:b/>
          <w:bCs/>
          <w:sz w:val="22"/>
          <w:szCs w:val="22"/>
        </w:rPr>
        <w:t>Analogous Estimating:</w:t>
      </w:r>
      <w:r w:rsidRPr="0011380B">
        <w:rPr>
          <w:rFonts w:ascii="Calibri" w:hAnsi="Calibri" w:cs="Calibri"/>
          <w:sz w:val="22"/>
          <w:szCs w:val="22"/>
        </w:rPr>
        <w:t xml:space="preserve"> Used historical data from similar projects to forecast costs.</w:t>
      </w:r>
    </w:p>
    <w:p w14:paraId="5B426DA4" w14:textId="77777777" w:rsidR="0011380B" w:rsidRPr="0011380B" w:rsidRDefault="0011380B" w:rsidP="0011380B">
      <w:pPr>
        <w:numPr>
          <w:ilvl w:val="0"/>
          <w:numId w:val="2"/>
        </w:numPr>
        <w:rPr>
          <w:rFonts w:ascii="Calibri" w:hAnsi="Calibri" w:cs="Calibri"/>
          <w:sz w:val="22"/>
          <w:szCs w:val="22"/>
        </w:rPr>
      </w:pPr>
      <w:r w:rsidRPr="0011380B">
        <w:rPr>
          <w:rFonts w:ascii="Calibri" w:hAnsi="Calibri" w:cs="Calibri"/>
          <w:b/>
          <w:bCs/>
          <w:sz w:val="22"/>
          <w:szCs w:val="22"/>
        </w:rPr>
        <w:t>Bottom-Up Estimating:</w:t>
      </w:r>
      <w:r w:rsidRPr="0011380B">
        <w:rPr>
          <w:rFonts w:ascii="Calibri" w:hAnsi="Calibri" w:cs="Calibri"/>
          <w:sz w:val="22"/>
          <w:szCs w:val="22"/>
        </w:rPr>
        <w:t xml:space="preserve"> Calculated costs for each task/activity and aggregated them.</w:t>
      </w:r>
    </w:p>
    <w:p w14:paraId="1E750A9E" w14:textId="77777777" w:rsidR="0011380B" w:rsidRPr="0011380B" w:rsidRDefault="0011380B" w:rsidP="0011380B">
      <w:pPr>
        <w:numPr>
          <w:ilvl w:val="0"/>
          <w:numId w:val="2"/>
        </w:numPr>
        <w:rPr>
          <w:rFonts w:ascii="Calibri" w:hAnsi="Calibri" w:cs="Calibri"/>
          <w:sz w:val="22"/>
          <w:szCs w:val="22"/>
        </w:rPr>
      </w:pPr>
      <w:r w:rsidRPr="0011380B">
        <w:rPr>
          <w:rFonts w:ascii="Calibri" w:hAnsi="Calibri" w:cs="Calibri"/>
          <w:b/>
          <w:bCs/>
          <w:sz w:val="22"/>
          <w:szCs w:val="22"/>
        </w:rPr>
        <w:t>Expert Judgment:</w:t>
      </w:r>
      <w:r w:rsidRPr="0011380B">
        <w:rPr>
          <w:rFonts w:ascii="Calibri" w:hAnsi="Calibri" w:cs="Calibri"/>
          <w:sz w:val="22"/>
          <w:szCs w:val="22"/>
        </w:rPr>
        <w:t xml:space="preserve"> Consulted industry experts for accurate cost predictions.</w:t>
      </w:r>
    </w:p>
    <w:p w14:paraId="0B25014E" w14:textId="77777777" w:rsidR="0011380B" w:rsidRPr="0011380B" w:rsidRDefault="0011380B" w:rsidP="0011380B">
      <w:pPr>
        <w:numPr>
          <w:ilvl w:val="0"/>
          <w:numId w:val="2"/>
        </w:numPr>
        <w:rPr>
          <w:rFonts w:ascii="Calibri" w:hAnsi="Calibri" w:cs="Calibri"/>
          <w:sz w:val="22"/>
          <w:szCs w:val="22"/>
        </w:rPr>
      </w:pPr>
      <w:r w:rsidRPr="0011380B">
        <w:rPr>
          <w:rFonts w:ascii="Calibri" w:hAnsi="Calibri" w:cs="Calibri"/>
          <w:b/>
          <w:bCs/>
          <w:sz w:val="22"/>
          <w:szCs w:val="22"/>
        </w:rPr>
        <w:t>Contingency Reserves:</w:t>
      </w:r>
      <w:r w:rsidRPr="0011380B">
        <w:rPr>
          <w:rFonts w:ascii="Calibri" w:hAnsi="Calibri" w:cs="Calibri"/>
          <w:sz w:val="22"/>
          <w:szCs w:val="22"/>
        </w:rPr>
        <w:t xml:space="preserve"> Allocated 10% of the total budget for unforeseen risks.</w:t>
      </w:r>
    </w:p>
    <w:p w14:paraId="625C7F0B" w14:textId="04945E9F" w:rsidR="0011380B" w:rsidRDefault="0011380B" w:rsidP="0011380B">
      <w:pPr>
        <w:spacing w:before="120"/>
        <w:rPr>
          <w:rFonts w:ascii="Calibri" w:hAnsi="Calibri" w:cs="Calibri"/>
          <w:b/>
          <w:bCs/>
        </w:rPr>
      </w:pPr>
      <w:r w:rsidRPr="0011380B">
        <w:rPr>
          <w:rFonts w:ascii="Calibri" w:hAnsi="Calibri" w:cs="Calibri"/>
          <w:b/>
          <w:bCs/>
        </w:rPr>
        <w:lastRenderedPageBreak/>
        <w:t>Cost Control and Monitoring</w:t>
      </w:r>
    </w:p>
    <w:tbl>
      <w:tblPr>
        <w:tblStyle w:val="TableGrid"/>
        <w:tblW w:w="0" w:type="auto"/>
        <w:tblLook w:val="04A0" w:firstRow="1" w:lastRow="0" w:firstColumn="1" w:lastColumn="0" w:noHBand="0" w:noVBand="1"/>
      </w:tblPr>
      <w:tblGrid>
        <w:gridCol w:w="2335"/>
        <w:gridCol w:w="1179"/>
        <w:gridCol w:w="2121"/>
        <w:gridCol w:w="3695"/>
      </w:tblGrid>
      <w:tr w:rsidR="0011380B" w14:paraId="410B24FB"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7BD821" w14:textId="64CE8B3B" w:rsidR="0011380B" w:rsidRDefault="0011380B" w:rsidP="0011380B">
            <w:r w:rsidRPr="0011380B">
              <w:rPr>
                <w:rFonts w:ascii="Calibri" w:hAnsi="Calibri" w:cs="Calibri"/>
                <w:b/>
                <w:bCs/>
                <w:sz w:val="22"/>
                <w:szCs w:val="22"/>
              </w:rPr>
              <w:t>Control Activity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1F41BA" w14:textId="1BFB8DAC" w:rsidR="0011380B" w:rsidRDefault="0011380B" w:rsidP="0011380B">
            <w:r w:rsidRPr="0011380B">
              <w:rPr>
                <w:rFonts w:ascii="Calibri" w:hAnsi="Calibri" w:cs="Calibri"/>
                <w:b/>
                <w:bCs/>
                <w:sz w:val="22"/>
                <w:szCs w:val="22"/>
              </w:rPr>
              <w:t>Frequency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29714E" w14:textId="1C76B6B6" w:rsidR="0011380B" w:rsidRDefault="0011380B" w:rsidP="0011380B">
            <w:r w:rsidRPr="0011380B">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ECBD63" w14:textId="114C1293" w:rsidR="0011380B" w:rsidRDefault="0011380B" w:rsidP="0011380B">
            <w:r w:rsidRPr="0011380B">
              <w:rPr>
                <w:rFonts w:ascii="Calibri" w:hAnsi="Calibri" w:cs="Calibri"/>
                <w:b/>
                <w:bCs/>
                <w:sz w:val="22"/>
                <w:szCs w:val="22"/>
              </w:rPr>
              <w:t>Description</w:t>
            </w:r>
          </w:p>
        </w:tc>
      </w:tr>
      <w:tr w:rsidR="0011380B" w14:paraId="236E3F30"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104C51" w14:textId="2E715C8F" w:rsidR="0011380B" w:rsidRDefault="0011380B" w:rsidP="0011380B">
            <w:r w:rsidRPr="0011380B">
              <w:rPr>
                <w:rFonts w:ascii="Calibri" w:hAnsi="Calibri" w:cs="Calibri"/>
                <w:b/>
                <w:bCs/>
                <w:sz w:val="22"/>
                <w:szCs w:val="22"/>
              </w:rPr>
              <w:t>Budget Reviews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4C88C8" w14:textId="4DF8948B" w:rsidR="0011380B" w:rsidRDefault="0011380B" w:rsidP="0011380B">
            <w:r w:rsidRPr="0011380B">
              <w:rPr>
                <w:rFonts w:ascii="Calibri" w:hAnsi="Calibri" w:cs="Calibri"/>
                <w:sz w:val="22"/>
                <w:szCs w:val="22"/>
              </w:rPr>
              <w:t>Monthly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284AD3" w14:textId="546773FC" w:rsidR="0011380B" w:rsidRDefault="0011380B" w:rsidP="0011380B">
            <w:r w:rsidRPr="0011380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CB339B" w14:textId="1FD95C12" w:rsidR="0011380B" w:rsidRDefault="0011380B" w:rsidP="0011380B">
            <w:r w:rsidRPr="0011380B">
              <w:rPr>
                <w:rFonts w:ascii="Calibri" w:hAnsi="Calibri" w:cs="Calibri"/>
                <w:sz w:val="22"/>
                <w:szCs w:val="22"/>
              </w:rPr>
              <w:t>Review of actual vs. planned expenses.</w:t>
            </w:r>
          </w:p>
        </w:tc>
      </w:tr>
      <w:tr w:rsidR="0011380B" w14:paraId="1E39F7D3"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8EF28C" w14:textId="70ADE9FD" w:rsidR="0011380B" w:rsidRDefault="0011380B" w:rsidP="0011380B">
            <w:r w:rsidRPr="0011380B">
              <w:rPr>
                <w:rFonts w:ascii="Calibri" w:hAnsi="Calibri" w:cs="Calibri"/>
                <w:b/>
                <w:bCs/>
                <w:sz w:val="22"/>
                <w:szCs w:val="22"/>
              </w:rPr>
              <w:t>Variance Analysis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FBD6D4" w14:textId="5AF68BBD" w:rsidR="0011380B" w:rsidRDefault="0011380B" w:rsidP="0011380B">
            <w:r w:rsidRPr="0011380B">
              <w:rPr>
                <w:rFonts w:ascii="Calibri" w:hAnsi="Calibri" w:cs="Calibri"/>
                <w:sz w:val="22"/>
                <w:szCs w:val="22"/>
              </w:rPr>
              <w:t>Monthly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6D4122" w14:textId="3F5BC307" w:rsidR="0011380B" w:rsidRDefault="0011380B" w:rsidP="0011380B">
            <w:r w:rsidRPr="0011380B">
              <w:rPr>
                <w:rFonts w:ascii="Calibri" w:hAnsi="Calibri" w:cs="Calibri"/>
                <w:sz w:val="22"/>
                <w:szCs w:val="22"/>
              </w:rPr>
              <w:t>Finance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687F16" w14:textId="3E55B690" w:rsidR="0011380B" w:rsidRDefault="0011380B" w:rsidP="0011380B">
            <w:r w:rsidRPr="0011380B">
              <w:rPr>
                <w:rFonts w:ascii="Calibri" w:hAnsi="Calibri" w:cs="Calibri"/>
                <w:sz w:val="22"/>
                <w:szCs w:val="22"/>
              </w:rPr>
              <w:t>Analyze deviations from the budget.</w:t>
            </w:r>
          </w:p>
        </w:tc>
      </w:tr>
      <w:tr w:rsidR="0011380B" w14:paraId="6300E570"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1038DC" w14:textId="7949960A" w:rsidR="0011380B" w:rsidRDefault="0011380B" w:rsidP="0011380B">
            <w:r w:rsidRPr="0011380B">
              <w:rPr>
                <w:rFonts w:ascii="Calibri" w:hAnsi="Calibri" w:cs="Calibri"/>
                <w:b/>
                <w:bCs/>
                <w:sz w:val="22"/>
                <w:szCs w:val="22"/>
              </w:rPr>
              <w:t>Cost Reporting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62025A" w14:textId="170DF4C6" w:rsidR="0011380B" w:rsidRDefault="0011380B" w:rsidP="0011380B">
            <w:r w:rsidRPr="0011380B">
              <w:rPr>
                <w:rFonts w:ascii="Calibri" w:hAnsi="Calibri" w:cs="Calibri"/>
                <w:sz w:val="22"/>
                <w:szCs w:val="22"/>
              </w:rPr>
              <w:t>Bi-weekly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00F38A" w14:textId="0D73FC11" w:rsidR="0011380B" w:rsidRDefault="0011380B" w:rsidP="0011380B">
            <w:r w:rsidRPr="0011380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8BBB7E" w14:textId="3599CB21" w:rsidR="0011380B" w:rsidRDefault="0011380B" w:rsidP="0011380B">
            <w:r w:rsidRPr="0011380B">
              <w:rPr>
                <w:rFonts w:ascii="Calibri" w:hAnsi="Calibri" w:cs="Calibri"/>
                <w:sz w:val="22"/>
                <w:szCs w:val="22"/>
              </w:rPr>
              <w:t>Status reports on spending and forecasts.</w:t>
            </w:r>
          </w:p>
        </w:tc>
      </w:tr>
      <w:tr w:rsidR="0011380B" w14:paraId="1B650BD4"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AB57CF" w14:textId="6812783E" w:rsidR="0011380B" w:rsidRDefault="0011380B" w:rsidP="0011380B">
            <w:r w:rsidRPr="0011380B">
              <w:rPr>
                <w:rFonts w:ascii="Calibri" w:hAnsi="Calibri" w:cs="Calibri"/>
                <w:b/>
                <w:bCs/>
                <w:sz w:val="22"/>
                <w:szCs w:val="22"/>
              </w:rPr>
              <w:t>Change Requests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5459BE" w14:textId="279BD8C3" w:rsidR="0011380B" w:rsidRDefault="0011380B" w:rsidP="0011380B">
            <w:r w:rsidRPr="0011380B">
              <w:rPr>
                <w:rFonts w:ascii="Calibri" w:hAnsi="Calibri" w:cs="Calibri"/>
                <w:sz w:val="22"/>
                <w:szCs w:val="22"/>
              </w:rPr>
              <w:t>As Needed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03BB0C" w14:textId="20D77C72" w:rsidR="0011380B" w:rsidRDefault="0011380B" w:rsidP="0011380B">
            <w:r w:rsidRPr="0011380B">
              <w:rPr>
                <w:rFonts w:ascii="Calibri" w:hAnsi="Calibri" w:cs="Calibri"/>
                <w:sz w:val="22"/>
                <w:szCs w:val="22"/>
              </w:rPr>
              <w:t>Change Control 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2B79ED" w14:textId="05CDDF75" w:rsidR="0011380B" w:rsidRDefault="0011380B" w:rsidP="0011380B">
            <w:r w:rsidRPr="0011380B">
              <w:rPr>
                <w:rFonts w:ascii="Calibri" w:hAnsi="Calibri" w:cs="Calibri"/>
                <w:sz w:val="22"/>
                <w:szCs w:val="22"/>
              </w:rPr>
              <w:t>Approve budget changes for new expenses.</w:t>
            </w:r>
          </w:p>
        </w:tc>
      </w:tr>
      <w:tr w:rsidR="0011380B" w14:paraId="670CF19B"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21C8B7" w14:textId="46024E44" w:rsidR="0011380B" w:rsidRDefault="0011380B" w:rsidP="0011380B">
            <w:r w:rsidRPr="0011380B">
              <w:rPr>
                <w:rFonts w:ascii="Calibri" w:hAnsi="Calibri" w:cs="Calibri"/>
                <w:b/>
                <w:bCs/>
                <w:sz w:val="22"/>
                <w:szCs w:val="22"/>
              </w:rPr>
              <w:t>Procurement Audits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1DF3CB" w14:textId="61815A79" w:rsidR="0011380B" w:rsidRDefault="0011380B" w:rsidP="0011380B">
            <w:r w:rsidRPr="0011380B">
              <w:rPr>
                <w:rFonts w:ascii="Calibri" w:hAnsi="Calibri" w:cs="Calibri"/>
                <w:sz w:val="22"/>
                <w:szCs w:val="22"/>
              </w:rPr>
              <w:t>Quarterly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1E6806" w14:textId="3A78B0A5" w:rsidR="0011380B" w:rsidRDefault="0011380B" w:rsidP="0011380B">
            <w:r w:rsidRPr="0011380B">
              <w:rPr>
                <w:rFonts w:ascii="Calibri" w:hAnsi="Calibri" w:cs="Calibri"/>
                <w:sz w:val="22"/>
                <w:szCs w:val="22"/>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896747" w14:textId="431D77DE" w:rsidR="0011380B" w:rsidRDefault="0011380B" w:rsidP="0011380B">
            <w:r w:rsidRPr="0011380B">
              <w:rPr>
                <w:rFonts w:ascii="Calibri" w:hAnsi="Calibri" w:cs="Calibri"/>
                <w:sz w:val="22"/>
                <w:szCs w:val="22"/>
              </w:rPr>
              <w:t>Ensure adherence to vendor contracts.</w:t>
            </w:r>
          </w:p>
        </w:tc>
      </w:tr>
    </w:tbl>
    <w:p w14:paraId="4B66C5C9" w14:textId="028D3460" w:rsidR="0011380B" w:rsidRDefault="0011380B" w:rsidP="0011380B">
      <w:pPr>
        <w:spacing w:before="120"/>
        <w:rPr>
          <w:rFonts w:ascii="Calibri" w:hAnsi="Calibri" w:cs="Calibri"/>
          <w:b/>
          <w:bCs/>
        </w:rPr>
      </w:pPr>
      <w:r w:rsidRPr="0011380B">
        <w:rPr>
          <w:rFonts w:ascii="Calibri" w:hAnsi="Calibri" w:cs="Calibri"/>
          <w:b/>
          <w:bCs/>
        </w:rPr>
        <w:t>Cost Performance Metrics</w:t>
      </w:r>
    </w:p>
    <w:tbl>
      <w:tblPr>
        <w:tblStyle w:val="TableGrid"/>
        <w:tblW w:w="0" w:type="auto"/>
        <w:tblLook w:val="04A0" w:firstRow="1" w:lastRow="0" w:firstColumn="1" w:lastColumn="0" w:noHBand="0" w:noVBand="1"/>
      </w:tblPr>
      <w:tblGrid>
        <w:gridCol w:w="2776"/>
        <w:gridCol w:w="2658"/>
        <w:gridCol w:w="3896"/>
      </w:tblGrid>
      <w:tr w:rsidR="0011380B" w14:paraId="64C4D27B"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280234" w14:textId="7DF8408A" w:rsidR="0011380B" w:rsidRDefault="0011380B" w:rsidP="0011380B">
            <w:r w:rsidRPr="0011380B">
              <w:rPr>
                <w:rFonts w:ascii="Calibri" w:hAnsi="Calibri" w:cs="Calibri"/>
                <w:b/>
                <w:bCs/>
                <w:sz w:val="22"/>
                <w:szCs w:val="22"/>
              </w:rPr>
              <w:t>Metric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E926C3" w14:textId="7EE6F201" w:rsidR="0011380B" w:rsidRDefault="0011380B" w:rsidP="0011380B">
            <w:r w:rsidRPr="0011380B">
              <w:rPr>
                <w:rFonts w:ascii="Calibri" w:hAnsi="Calibri" w:cs="Calibri"/>
                <w:b/>
                <w:bCs/>
                <w:sz w:val="22"/>
                <w:szCs w:val="22"/>
              </w:rPr>
              <w:t>Target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80BE37" w14:textId="7CDF0E3D" w:rsidR="0011380B" w:rsidRDefault="0011380B" w:rsidP="0011380B">
            <w:r w:rsidRPr="0011380B">
              <w:rPr>
                <w:rFonts w:ascii="Calibri" w:hAnsi="Calibri" w:cs="Calibri"/>
                <w:b/>
                <w:bCs/>
                <w:sz w:val="22"/>
                <w:szCs w:val="22"/>
              </w:rPr>
              <w:t>Measurement Method</w:t>
            </w:r>
          </w:p>
        </w:tc>
      </w:tr>
      <w:tr w:rsidR="0011380B" w14:paraId="380E35D7"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3125CA" w14:textId="1432405C" w:rsidR="0011380B" w:rsidRDefault="0011380B" w:rsidP="0011380B">
            <w:r w:rsidRPr="0011380B">
              <w:rPr>
                <w:rFonts w:ascii="Calibri" w:hAnsi="Calibri" w:cs="Calibri"/>
                <w:b/>
                <w:bCs/>
                <w:sz w:val="22"/>
                <w:szCs w:val="22"/>
              </w:rPr>
              <w:t>Cost Performance Index (CPI)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8371BB" w14:textId="66DBC92F" w:rsidR="0011380B" w:rsidRDefault="0011380B" w:rsidP="0011380B">
            <w:r w:rsidRPr="0011380B">
              <w:rPr>
                <w:rFonts w:ascii="Calibri" w:hAnsi="Calibri" w:cs="Calibri"/>
                <w:sz w:val="22"/>
                <w:szCs w:val="22"/>
              </w:rPr>
              <w:t>≥ 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AEC105" w14:textId="18C20005" w:rsidR="0011380B" w:rsidRDefault="0011380B" w:rsidP="0011380B">
            <w:r w:rsidRPr="0011380B">
              <w:rPr>
                <w:rFonts w:ascii="Calibri" w:hAnsi="Calibri" w:cs="Calibri"/>
                <w:sz w:val="22"/>
                <w:szCs w:val="22"/>
              </w:rPr>
              <w:t>CPI = EV / AC (Earned Value/Actual Cost)</w:t>
            </w:r>
          </w:p>
        </w:tc>
      </w:tr>
      <w:tr w:rsidR="0011380B" w14:paraId="3630E1A8"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131230" w14:textId="65878187" w:rsidR="0011380B" w:rsidRDefault="0011380B" w:rsidP="0011380B">
            <w:r w:rsidRPr="0011380B">
              <w:rPr>
                <w:rFonts w:ascii="Calibri" w:hAnsi="Calibri" w:cs="Calibri"/>
                <w:b/>
                <w:bCs/>
                <w:sz w:val="22"/>
                <w:szCs w:val="22"/>
              </w:rPr>
              <w:t>Budget Variance (BV)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AD9521" w14:textId="1A80FD59" w:rsidR="0011380B" w:rsidRDefault="0011380B" w:rsidP="0011380B">
            <w:r w:rsidRPr="0011380B">
              <w:rPr>
                <w:rFonts w:ascii="Calibri" w:hAnsi="Calibri" w:cs="Calibri"/>
                <w:sz w:val="22"/>
                <w:szCs w:val="22"/>
              </w:rPr>
              <w:t>≤ 5% deviation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3ED6B9" w14:textId="618408FC" w:rsidR="0011380B" w:rsidRDefault="0011380B" w:rsidP="0011380B">
            <w:r w:rsidRPr="0011380B">
              <w:rPr>
                <w:rFonts w:ascii="Calibri" w:hAnsi="Calibri" w:cs="Calibri"/>
                <w:sz w:val="22"/>
                <w:szCs w:val="22"/>
              </w:rPr>
              <w:t>BV = EV - PV (Earned Value - Planned Value)</w:t>
            </w:r>
          </w:p>
        </w:tc>
      </w:tr>
      <w:tr w:rsidR="0011380B" w14:paraId="1CB0E716"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1CFD94" w14:textId="21599A98" w:rsidR="0011380B" w:rsidRDefault="0011380B" w:rsidP="0011380B">
            <w:r w:rsidRPr="0011380B">
              <w:rPr>
                <w:rFonts w:ascii="Calibri" w:hAnsi="Calibri" w:cs="Calibri"/>
                <w:b/>
                <w:bCs/>
                <w:sz w:val="22"/>
                <w:szCs w:val="22"/>
              </w:rPr>
              <w:t>Cost Variance (CV)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390FED" w14:textId="058C740B" w:rsidR="0011380B" w:rsidRDefault="0011380B" w:rsidP="0011380B">
            <w:r w:rsidRPr="0011380B">
              <w:rPr>
                <w:rFonts w:ascii="Calibri" w:hAnsi="Calibri" w:cs="Calibri"/>
                <w:sz w:val="22"/>
                <w:szCs w:val="22"/>
              </w:rPr>
              <w:t>≤ 5% deviation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24C5FF" w14:textId="784C6DA9" w:rsidR="0011380B" w:rsidRDefault="0011380B" w:rsidP="0011380B">
            <w:r w:rsidRPr="0011380B">
              <w:rPr>
                <w:rFonts w:ascii="Calibri" w:hAnsi="Calibri" w:cs="Calibri"/>
                <w:sz w:val="22"/>
                <w:szCs w:val="22"/>
              </w:rPr>
              <w:t>CV = EV - AC</w:t>
            </w:r>
          </w:p>
        </w:tc>
      </w:tr>
      <w:tr w:rsidR="0011380B" w14:paraId="4ACE488A"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E56547" w14:textId="2717D7EB" w:rsidR="0011380B" w:rsidRDefault="0011380B" w:rsidP="0011380B">
            <w:r w:rsidRPr="0011380B">
              <w:rPr>
                <w:rFonts w:ascii="Calibri" w:hAnsi="Calibri" w:cs="Calibri"/>
                <w:b/>
                <w:bCs/>
                <w:sz w:val="22"/>
                <w:szCs w:val="22"/>
              </w:rPr>
              <w:t>Estimate at Completion (EAC)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6B12AF" w14:textId="58C31F06" w:rsidR="0011380B" w:rsidRDefault="0011380B" w:rsidP="0011380B">
            <w:r w:rsidRPr="0011380B">
              <w:rPr>
                <w:rFonts w:ascii="Calibri" w:hAnsi="Calibri" w:cs="Calibri"/>
                <w:sz w:val="22"/>
                <w:szCs w:val="22"/>
              </w:rPr>
              <w:t>Within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B89EC3" w14:textId="5089FC0D" w:rsidR="0011380B" w:rsidRDefault="0011380B" w:rsidP="0011380B">
            <w:r w:rsidRPr="0011380B">
              <w:rPr>
                <w:rFonts w:ascii="Calibri" w:hAnsi="Calibri" w:cs="Calibri"/>
                <w:sz w:val="22"/>
                <w:szCs w:val="22"/>
              </w:rPr>
              <w:t>EAC = BAC / CPI</w:t>
            </w:r>
          </w:p>
        </w:tc>
      </w:tr>
      <w:tr w:rsidR="0011380B" w14:paraId="31D8DA7D"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08D922" w14:textId="58975484" w:rsidR="0011380B" w:rsidRDefault="0011380B" w:rsidP="0011380B">
            <w:r w:rsidRPr="0011380B">
              <w:rPr>
                <w:rFonts w:ascii="Calibri" w:hAnsi="Calibri" w:cs="Calibri"/>
                <w:b/>
                <w:bCs/>
                <w:sz w:val="22"/>
                <w:szCs w:val="22"/>
              </w:rPr>
              <w:t>Cost to Complete (CTC)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7EC264" w14:textId="409224F8" w:rsidR="0011380B" w:rsidRDefault="0011380B" w:rsidP="0011380B">
            <w:r w:rsidRPr="0011380B">
              <w:rPr>
                <w:rFonts w:ascii="Calibri" w:hAnsi="Calibri" w:cs="Calibri"/>
                <w:sz w:val="22"/>
                <w:szCs w:val="22"/>
              </w:rPr>
              <w:t>Aligned with baseline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F47CC0" w14:textId="41A10FD7" w:rsidR="0011380B" w:rsidRDefault="0011380B" w:rsidP="0011380B">
            <w:r w:rsidRPr="0011380B">
              <w:rPr>
                <w:rFonts w:ascii="Calibri" w:hAnsi="Calibri" w:cs="Calibri"/>
                <w:sz w:val="22"/>
                <w:szCs w:val="22"/>
              </w:rPr>
              <w:t>Ongoing tracking of remaining costs</w:t>
            </w:r>
          </w:p>
        </w:tc>
      </w:tr>
    </w:tbl>
    <w:p w14:paraId="711C7787" w14:textId="2CF91FA0" w:rsidR="0011380B" w:rsidRDefault="0011380B" w:rsidP="0011380B">
      <w:pPr>
        <w:spacing w:before="120"/>
        <w:rPr>
          <w:rFonts w:ascii="Calibri" w:hAnsi="Calibri" w:cs="Calibri"/>
          <w:b/>
          <w:bCs/>
        </w:rPr>
      </w:pPr>
      <w:r w:rsidRPr="0011380B">
        <w:rPr>
          <w:rFonts w:ascii="Calibri" w:hAnsi="Calibri" w:cs="Calibri"/>
          <w:b/>
          <w:bCs/>
        </w:rPr>
        <w:t>Funding and Payment Schedule</w:t>
      </w:r>
    </w:p>
    <w:tbl>
      <w:tblPr>
        <w:tblStyle w:val="TableGrid"/>
        <w:tblW w:w="0" w:type="auto"/>
        <w:tblLook w:val="04A0" w:firstRow="1" w:lastRow="0" w:firstColumn="1" w:lastColumn="0" w:noHBand="0" w:noVBand="1"/>
      </w:tblPr>
      <w:tblGrid>
        <w:gridCol w:w="2774"/>
        <w:gridCol w:w="2142"/>
        <w:gridCol w:w="2226"/>
        <w:gridCol w:w="1852"/>
      </w:tblGrid>
      <w:tr w:rsidR="0011380B" w14:paraId="5597D027"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57E460" w14:textId="36EB38F2" w:rsidR="0011380B" w:rsidRDefault="0011380B" w:rsidP="0011380B">
            <w:r w:rsidRPr="0011380B">
              <w:rPr>
                <w:rFonts w:ascii="Calibri" w:hAnsi="Calibri" w:cs="Calibri"/>
                <w:b/>
                <w:bCs/>
                <w:sz w:val="22"/>
                <w:szCs w:val="22"/>
              </w:rPr>
              <w:t>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E0E8B4" w14:textId="2448DEE6" w:rsidR="0011380B" w:rsidRDefault="0011380B" w:rsidP="0011380B">
            <w:r w:rsidRPr="0011380B">
              <w:rPr>
                <w:rFonts w:ascii="Calibri" w:hAnsi="Calibri" w:cs="Calibri"/>
                <w:b/>
                <w:bCs/>
                <w:sz w:val="22"/>
                <w:szCs w:val="22"/>
              </w:rPr>
              <w:t>Budget Allocation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4C1336" w14:textId="1A9BD23B" w:rsidR="0011380B" w:rsidRDefault="0011380B" w:rsidP="0011380B">
            <w:r w:rsidRPr="0011380B">
              <w:rPr>
                <w:rFonts w:ascii="Calibri" w:hAnsi="Calibri" w:cs="Calibri"/>
                <w:b/>
                <w:bCs/>
                <w:sz w:val="22"/>
                <w:szCs w:val="22"/>
              </w:rPr>
              <w:t>Payment 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89E5F2" w14:textId="66DCEF82" w:rsidR="0011380B" w:rsidRDefault="0011380B" w:rsidP="0011380B">
            <w:r w:rsidRPr="0011380B">
              <w:rPr>
                <w:rFonts w:ascii="Calibri" w:hAnsi="Calibri" w:cs="Calibri"/>
                <w:b/>
                <w:bCs/>
                <w:sz w:val="22"/>
                <w:szCs w:val="22"/>
              </w:rPr>
              <w:t>Responsible Party</w:t>
            </w:r>
          </w:p>
        </w:tc>
      </w:tr>
      <w:tr w:rsidR="0011380B" w14:paraId="2FC11B81"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AB560F" w14:textId="44DD3268" w:rsidR="0011380B" w:rsidRDefault="0011380B" w:rsidP="0011380B">
            <w:r w:rsidRPr="0011380B">
              <w:rPr>
                <w:rFonts w:ascii="Calibri" w:hAnsi="Calibri" w:cs="Calibri"/>
                <w:b/>
                <w:bCs/>
                <w:sz w:val="22"/>
                <w:szCs w:val="22"/>
              </w:rPr>
              <w:t>Initiation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114261" w14:textId="00108F28" w:rsidR="0011380B" w:rsidRDefault="0011380B" w:rsidP="0011380B">
            <w:r w:rsidRPr="0011380B">
              <w:rPr>
                <w:rFonts w:ascii="Calibri" w:hAnsi="Calibri" w:cs="Calibri"/>
                <w:sz w:val="22"/>
                <w:szCs w:val="22"/>
              </w:rPr>
              <w:t>$</w:t>
            </w:r>
            <w:r w:rsidR="000E3A93">
              <w:rPr>
                <w:rFonts w:ascii="Calibri" w:hAnsi="Calibri" w:cs="Calibri"/>
                <w:sz w:val="22"/>
                <w:szCs w:val="22"/>
              </w:rPr>
              <w:t>22,500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2C87A4" w14:textId="59B1A422" w:rsidR="0011380B" w:rsidRDefault="0011380B" w:rsidP="0011380B">
            <w:r w:rsidRPr="0011380B">
              <w:rPr>
                <w:rFonts w:ascii="Calibri" w:hAnsi="Calibri" w:cs="Calibri"/>
                <w:sz w:val="22"/>
                <w:szCs w:val="22"/>
              </w:rPr>
              <w:t>Upon project approval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5C508E" w14:textId="0EF287FE" w:rsidR="0011380B" w:rsidRDefault="0011380B" w:rsidP="0011380B">
            <w:r w:rsidRPr="0011380B">
              <w:rPr>
                <w:rFonts w:ascii="Calibri" w:hAnsi="Calibri" w:cs="Calibri"/>
                <w:sz w:val="22"/>
                <w:szCs w:val="22"/>
              </w:rPr>
              <w:t>Project Sponsor</w:t>
            </w:r>
          </w:p>
        </w:tc>
      </w:tr>
      <w:tr w:rsidR="0011380B" w14:paraId="6EBB90C5"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D70A0E" w14:textId="0957D45F" w:rsidR="0011380B" w:rsidRDefault="0011380B" w:rsidP="0011380B">
            <w:r w:rsidRPr="0011380B">
              <w:rPr>
                <w:rFonts w:ascii="Calibri" w:hAnsi="Calibri" w:cs="Calibri"/>
                <w:b/>
                <w:bCs/>
                <w:sz w:val="22"/>
                <w:szCs w:val="22"/>
              </w:rPr>
              <w:t>Planning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A981D3" w14:textId="30A1ABA6" w:rsidR="0011380B" w:rsidRDefault="0011380B" w:rsidP="0011380B">
            <w:r w:rsidRPr="0011380B">
              <w:rPr>
                <w:rFonts w:ascii="Calibri" w:hAnsi="Calibri" w:cs="Calibri"/>
                <w:sz w:val="22"/>
                <w:szCs w:val="22"/>
              </w:rPr>
              <w:t>$</w:t>
            </w:r>
            <w:r w:rsidR="000E3A93">
              <w:rPr>
                <w:rFonts w:ascii="Calibri" w:hAnsi="Calibri" w:cs="Calibri"/>
                <w:sz w:val="22"/>
                <w:szCs w:val="22"/>
              </w:rPr>
              <w:t>134,000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E631BF" w14:textId="4F4AA76C" w:rsidR="0011380B" w:rsidRDefault="0011380B" w:rsidP="0011380B">
            <w:r w:rsidRPr="0011380B">
              <w:rPr>
                <w:rFonts w:ascii="Calibri" w:hAnsi="Calibri" w:cs="Calibri"/>
                <w:sz w:val="22"/>
                <w:szCs w:val="22"/>
              </w:rPr>
              <w:t>Monthly installments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0F7222" w14:textId="7E05C48E" w:rsidR="0011380B" w:rsidRDefault="0011380B" w:rsidP="0011380B">
            <w:r w:rsidRPr="0011380B">
              <w:rPr>
                <w:rFonts w:ascii="Calibri" w:hAnsi="Calibri" w:cs="Calibri"/>
                <w:sz w:val="22"/>
                <w:szCs w:val="22"/>
              </w:rPr>
              <w:t>Finance Team</w:t>
            </w:r>
          </w:p>
        </w:tc>
      </w:tr>
      <w:tr w:rsidR="0011380B" w14:paraId="22FD432E"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22C635" w14:textId="3E52721F" w:rsidR="0011380B" w:rsidRDefault="0011380B" w:rsidP="0011380B">
            <w:r w:rsidRPr="0011380B">
              <w:rPr>
                <w:rFonts w:ascii="Calibri" w:hAnsi="Calibri" w:cs="Calibri"/>
                <w:b/>
                <w:bCs/>
                <w:sz w:val="22"/>
                <w:szCs w:val="22"/>
              </w:rPr>
              <w:t>Execution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1AEB72" w14:textId="35025F69" w:rsidR="0011380B" w:rsidRDefault="0011380B" w:rsidP="0011380B">
            <w:r w:rsidRPr="0011380B">
              <w:rPr>
                <w:rFonts w:ascii="Calibri" w:hAnsi="Calibri" w:cs="Calibri"/>
                <w:sz w:val="22"/>
                <w:szCs w:val="22"/>
              </w:rPr>
              <w:t>$</w:t>
            </w:r>
            <w:r w:rsidR="000E3A93">
              <w:rPr>
                <w:rFonts w:ascii="Calibri" w:hAnsi="Calibri" w:cs="Calibri"/>
                <w:sz w:val="22"/>
                <w:szCs w:val="22"/>
              </w:rPr>
              <w:t>256,000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C7488F" w14:textId="66368494" w:rsidR="0011380B" w:rsidRDefault="0011380B" w:rsidP="0011380B">
            <w:r w:rsidRPr="0011380B">
              <w:rPr>
                <w:rFonts w:ascii="Calibri" w:hAnsi="Calibri" w:cs="Calibri"/>
                <w:sz w:val="22"/>
                <w:szCs w:val="22"/>
              </w:rPr>
              <w:t>Milestone-based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376F1D" w14:textId="54890C63" w:rsidR="0011380B" w:rsidRDefault="0011380B" w:rsidP="0011380B">
            <w:r w:rsidRPr="0011380B">
              <w:rPr>
                <w:rFonts w:ascii="Calibri" w:hAnsi="Calibri" w:cs="Calibri"/>
                <w:sz w:val="22"/>
                <w:szCs w:val="22"/>
              </w:rPr>
              <w:t>Project Manager</w:t>
            </w:r>
          </w:p>
        </w:tc>
      </w:tr>
      <w:tr w:rsidR="0011380B" w14:paraId="4B2F694E"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1FBB76" w14:textId="28AD1E03" w:rsidR="0011380B" w:rsidRDefault="0011380B" w:rsidP="0011380B">
            <w:r w:rsidRPr="0011380B">
              <w:rPr>
                <w:rFonts w:ascii="Calibri" w:hAnsi="Calibri" w:cs="Calibri"/>
                <w:b/>
                <w:bCs/>
                <w:sz w:val="22"/>
                <w:szCs w:val="22"/>
              </w:rPr>
              <w:t>Monitoring &amp; Control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6768B9" w14:textId="225FB1C0" w:rsidR="0011380B" w:rsidRDefault="0011380B" w:rsidP="0011380B">
            <w:r w:rsidRPr="0011380B">
              <w:rPr>
                <w:rFonts w:ascii="Calibri" w:hAnsi="Calibri" w:cs="Calibri"/>
                <w:sz w:val="22"/>
                <w:szCs w:val="22"/>
              </w:rPr>
              <w:t>$</w:t>
            </w:r>
            <w:r w:rsidR="000E3A93">
              <w:rPr>
                <w:rFonts w:ascii="Calibri" w:hAnsi="Calibri" w:cs="Calibri"/>
                <w:sz w:val="22"/>
                <w:szCs w:val="22"/>
              </w:rPr>
              <w:t>63,000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29464B" w14:textId="08F26B0D" w:rsidR="0011380B" w:rsidRDefault="0011380B" w:rsidP="0011380B">
            <w:r w:rsidRPr="0011380B">
              <w:rPr>
                <w:rFonts w:ascii="Calibri" w:hAnsi="Calibri" w:cs="Calibri"/>
                <w:sz w:val="22"/>
                <w:szCs w:val="22"/>
              </w:rPr>
              <w:t>Bi-monthly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7A70DB" w14:textId="570187E5" w:rsidR="0011380B" w:rsidRDefault="0011380B" w:rsidP="0011380B">
            <w:r w:rsidRPr="0011380B">
              <w:rPr>
                <w:rFonts w:ascii="Calibri" w:hAnsi="Calibri" w:cs="Calibri"/>
                <w:sz w:val="22"/>
                <w:szCs w:val="22"/>
              </w:rPr>
              <w:t>Project Manager</w:t>
            </w:r>
          </w:p>
        </w:tc>
      </w:tr>
      <w:tr w:rsidR="0011380B" w14:paraId="79406B9C"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6E9AAB" w14:textId="70C7428A" w:rsidR="0011380B" w:rsidRDefault="0011380B" w:rsidP="0011380B">
            <w:r w:rsidRPr="0011380B">
              <w:rPr>
                <w:rFonts w:ascii="Calibri" w:hAnsi="Calibri" w:cs="Calibri"/>
                <w:b/>
                <w:bCs/>
                <w:sz w:val="22"/>
                <w:szCs w:val="22"/>
              </w:rPr>
              <w:t>Closure Phase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306E49" w14:textId="2146EDB0" w:rsidR="0011380B" w:rsidRDefault="0011380B" w:rsidP="0011380B">
            <w:r w:rsidRPr="0011380B">
              <w:rPr>
                <w:rFonts w:ascii="Calibri" w:hAnsi="Calibri" w:cs="Calibri"/>
                <w:sz w:val="22"/>
                <w:szCs w:val="22"/>
              </w:rPr>
              <w:t>$</w:t>
            </w:r>
            <w:r w:rsidR="000E3A93">
              <w:rPr>
                <w:rFonts w:ascii="Calibri" w:hAnsi="Calibri" w:cs="Calibri"/>
                <w:sz w:val="22"/>
                <w:szCs w:val="22"/>
              </w:rPr>
              <w:t>91,000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03AA07" w14:textId="5D08F4F8" w:rsidR="0011380B" w:rsidRDefault="0011380B" w:rsidP="0011380B">
            <w:r w:rsidRPr="0011380B">
              <w:rPr>
                <w:rFonts w:ascii="Calibri" w:hAnsi="Calibri" w:cs="Calibri"/>
                <w:sz w:val="22"/>
                <w:szCs w:val="22"/>
              </w:rPr>
              <w:t>Final payment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9EC1A2" w14:textId="3BAABB7D" w:rsidR="0011380B" w:rsidRDefault="0011380B" w:rsidP="0011380B">
            <w:r w:rsidRPr="0011380B">
              <w:rPr>
                <w:rFonts w:ascii="Calibri" w:hAnsi="Calibri" w:cs="Calibri"/>
                <w:sz w:val="22"/>
                <w:szCs w:val="22"/>
              </w:rPr>
              <w:t>Project Sponsor</w:t>
            </w:r>
          </w:p>
        </w:tc>
      </w:tr>
    </w:tbl>
    <w:p w14:paraId="120551A3" w14:textId="139D8E5D" w:rsidR="0011380B" w:rsidRPr="0011380B" w:rsidRDefault="0011380B" w:rsidP="0011380B">
      <w:pPr>
        <w:spacing w:before="120"/>
      </w:pPr>
      <w:r w:rsidRPr="0011380B">
        <w:rPr>
          <w:rFonts w:ascii="Calibri" w:hAnsi="Calibri" w:cs="Calibri"/>
          <w:b/>
          <w:bCs/>
        </w:rPr>
        <w:t>Risk Mitigation and Contingency Planning</w:t>
      </w:r>
    </w:p>
    <w:p w14:paraId="71199DDF" w14:textId="77777777" w:rsidR="0011380B" w:rsidRPr="0011380B" w:rsidRDefault="0011380B" w:rsidP="0011380B">
      <w:pPr>
        <w:numPr>
          <w:ilvl w:val="0"/>
          <w:numId w:val="3"/>
        </w:numPr>
        <w:rPr>
          <w:rFonts w:ascii="Calibri" w:hAnsi="Calibri" w:cs="Calibri"/>
          <w:sz w:val="22"/>
          <w:szCs w:val="22"/>
        </w:rPr>
      </w:pPr>
      <w:r w:rsidRPr="0011380B">
        <w:rPr>
          <w:rFonts w:ascii="Calibri" w:hAnsi="Calibri" w:cs="Calibri"/>
          <w:b/>
          <w:bCs/>
          <w:sz w:val="22"/>
          <w:szCs w:val="22"/>
        </w:rPr>
        <w:t>Risk Reserve:</w:t>
      </w:r>
      <w:r w:rsidRPr="0011380B">
        <w:rPr>
          <w:rFonts w:ascii="Calibri" w:hAnsi="Calibri" w:cs="Calibri"/>
          <w:sz w:val="22"/>
          <w:szCs w:val="22"/>
        </w:rPr>
        <w:t xml:space="preserve"> $20,000 is reserved to manage identified risks.</w:t>
      </w:r>
    </w:p>
    <w:p w14:paraId="7ECA7509" w14:textId="77777777" w:rsidR="0011380B" w:rsidRPr="0011380B" w:rsidRDefault="0011380B" w:rsidP="0011380B">
      <w:pPr>
        <w:numPr>
          <w:ilvl w:val="0"/>
          <w:numId w:val="3"/>
        </w:numPr>
        <w:rPr>
          <w:rFonts w:ascii="Calibri" w:hAnsi="Calibri" w:cs="Calibri"/>
          <w:sz w:val="22"/>
          <w:szCs w:val="22"/>
        </w:rPr>
      </w:pPr>
      <w:r w:rsidRPr="0011380B">
        <w:rPr>
          <w:rFonts w:ascii="Calibri" w:hAnsi="Calibri" w:cs="Calibri"/>
          <w:b/>
          <w:bCs/>
          <w:sz w:val="22"/>
          <w:szCs w:val="22"/>
        </w:rPr>
        <w:t>Contingency Reserve:</w:t>
      </w:r>
      <w:r w:rsidRPr="0011380B">
        <w:rPr>
          <w:rFonts w:ascii="Calibri" w:hAnsi="Calibri" w:cs="Calibri"/>
          <w:sz w:val="22"/>
          <w:szCs w:val="22"/>
        </w:rPr>
        <w:t xml:space="preserve"> $25,000 is set aside for unforeseen costs.</w:t>
      </w:r>
    </w:p>
    <w:p w14:paraId="37F8D23B" w14:textId="77777777" w:rsidR="0011380B" w:rsidRPr="0011380B" w:rsidRDefault="0011380B" w:rsidP="0011380B">
      <w:pPr>
        <w:numPr>
          <w:ilvl w:val="0"/>
          <w:numId w:val="3"/>
        </w:numPr>
        <w:rPr>
          <w:rFonts w:ascii="Calibri" w:hAnsi="Calibri" w:cs="Calibri"/>
          <w:sz w:val="22"/>
          <w:szCs w:val="22"/>
        </w:rPr>
      </w:pPr>
      <w:r w:rsidRPr="0011380B">
        <w:rPr>
          <w:rFonts w:ascii="Calibri" w:hAnsi="Calibri" w:cs="Calibri"/>
          <w:b/>
          <w:bCs/>
          <w:sz w:val="22"/>
          <w:szCs w:val="22"/>
        </w:rPr>
        <w:t>Change Control:</w:t>
      </w:r>
      <w:r w:rsidRPr="0011380B">
        <w:rPr>
          <w:rFonts w:ascii="Calibri" w:hAnsi="Calibri" w:cs="Calibri"/>
          <w:sz w:val="22"/>
          <w:szCs w:val="22"/>
        </w:rPr>
        <w:t xml:space="preserve"> All budget adjustments must follow the change management process.</w:t>
      </w:r>
    </w:p>
    <w:p w14:paraId="7C8BCAC6" w14:textId="39F67276" w:rsidR="0011380B" w:rsidRPr="0011380B" w:rsidRDefault="0011380B" w:rsidP="0011380B">
      <w:pPr>
        <w:spacing w:before="120"/>
      </w:pPr>
      <w:r w:rsidRPr="0011380B">
        <w:rPr>
          <w:rFonts w:ascii="Calibri" w:hAnsi="Calibri" w:cs="Calibri"/>
          <w:b/>
          <w:bCs/>
        </w:rPr>
        <w:t>Budget Change Control Process</w:t>
      </w:r>
    </w:p>
    <w:p w14:paraId="19EEFB8D" w14:textId="77777777" w:rsidR="0011380B" w:rsidRPr="0011380B" w:rsidRDefault="0011380B" w:rsidP="0011380B">
      <w:pPr>
        <w:numPr>
          <w:ilvl w:val="0"/>
          <w:numId w:val="4"/>
        </w:numPr>
        <w:rPr>
          <w:rFonts w:ascii="Calibri" w:hAnsi="Calibri" w:cs="Calibri"/>
          <w:sz w:val="22"/>
          <w:szCs w:val="22"/>
        </w:rPr>
      </w:pPr>
      <w:r w:rsidRPr="0011380B">
        <w:rPr>
          <w:rFonts w:ascii="Calibri" w:hAnsi="Calibri" w:cs="Calibri"/>
          <w:b/>
          <w:bCs/>
          <w:sz w:val="22"/>
          <w:szCs w:val="22"/>
        </w:rPr>
        <w:t>Change Request Submission:</w:t>
      </w:r>
      <w:r w:rsidRPr="0011380B">
        <w:rPr>
          <w:rFonts w:ascii="Calibri" w:hAnsi="Calibri" w:cs="Calibri"/>
          <w:sz w:val="22"/>
          <w:szCs w:val="22"/>
        </w:rPr>
        <w:t xml:space="preserve"> Team member submits a formal budget change request.</w:t>
      </w:r>
    </w:p>
    <w:p w14:paraId="0035202D" w14:textId="77777777" w:rsidR="0011380B" w:rsidRPr="0011380B" w:rsidRDefault="0011380B" w:rsidP="0011380B">
      <w:pPr>
        <w:numPr>
          <w:ilvl w:val="0"/>
          <w:numId w:val="4"/>
        </w:numPr>
        <w:rPr>
          <w:rFonts w:ascii="Calibri" w:hAnsi="Calibri" w:cs="Calibri"/>
          <w:sz w:val="22"/>
          <w:szCs w:val="22"/>
        </w:rPr>
      </w:pPr>
      <w:r w:rsidRPr="0011380B">
        <w:rPr>
          <w:rFonts w:ascii="Calibri" w:hAnsi="Calibri" w:cs="Calibri"/>
          <w:b/>
          <w:bCs/>
          <w:sz w:val="22"/>
          <w:szCs w:val="22"/>
        </w:rPr>
        <w:t>Impact Analysis:</w:t>
      </w:r>
      <w:r w:rsidRPr="0011380B">
        <w:rPr>
          <w:rFonts w:ascii="Calibri" w:hAnsi="Calibri" w:cs="Calibri"/>
          <w:sz w:val="22"/>
          <w:szCs w:val="22"/>
        </w:rPr>
        <w:t xml:space="preserve"> Project Manager evaluates the impact on the budget and schedule.</w:t>
      </w:r>
    </w:p>
    <w:p w14:paraId="11200A8F" w14:textId="77777777" w:rsidR="0011380B" w:rsidRPr="0011380B" w:rsidRDefault="0011380B" w:rsidP="0011380B">
      <w:pPr>
        <w:numPr>
          <w:ilvl w:val="0"/>
          <w:numId w:val="4"/>
        </w:numPr>
        <w:rPr>
          <w:rFonts w:ascii="Calibri" w:hAnsi="Calibri" w:cs="Calibri"/>
          <w:sz w:val="22"/>
          <w:szCs w:val="22"/>
        </w:rPr>
      </w:pPr>
      <w:r w:rsidRPr="0011380B">
        <w:rPr>
          <w:rFonts w:ascii="Calibri" w:hAnsi="Calibri" w:cs="Calibri"/>
          <w:b/>
          <w:bCs/>
          <w:sz w:val="22"/>
          <w:szCs w:val="22"/>
        </w:rPr>
        <w:t>CCB Review:</w:t>
      </w:r>
      <w:r w:rsidRPr="0011380B">
        <w:rPr>
          <w:rFonts w:ascii="Calibri" w:hAnsi="Calibri" w:cs="Calibri"/>
          <w:sz w:val="22"/>
          <w:szCs w:val="22"/>
        </w:rPr>
        <w:t xml:space="preserve"> The Change Control Board reviews and approves/rejects the request.</w:t>
      </w:r>
    </w:p>
    <w:p w14:paraId="1541C9E0" w14:textId="77777777" w:rsidR="0011380B" w:rsidRPr="0011380B" w:rsidRDefault="0011380B" w:rsidP="0011380B">
      <w:pPr>
        <w:numPr>
          <w:ilvl w:val="0"/>
          <w:numId w:val="4"/>
        </w:numPr>
        <w:rPr>
          <w:rFonts w:ascii="Calibri" w:hAnsi="Calibri" w:cs="Calibri"/>
          <w:sz w:val="22"/>
          <w:szCs w:val="22"/>
        </w:rPr>
      </w:pPr>
      <w:r w:rsidRPr="0011380B">
        <w:rPr>
          <w:rFonts w:ascii="Calibri" w:hAnsi="Calibri" w:cs="Calibri"/>
          <w:b/>
          <w:bCs/>
          <w:sz w:val="22"/>
          <w:szCs w:val="22"/>
        </w:rPr>
        <w:t>Budget Update:</w:t>
      </w:r>
      <w:r w:rsidRPr="0011380B">
        <w:rPr>
          <w:rFonts w:ascii="Calibri" w:hAnsi="Calibri" w:cs="Calibri"/>
          <w:sz w:val="22"/>
          <w:szCs w:val="22"/>
        </w:rPr>
        <w:t xml:space="preserve"> Approved changes are updated in the financial records.</w:t>
      </w:r>
    </w:p>
    <w:p w14:paraId="17EA4185" w14:textId="77777777" w:rsidR="0011380B" w:rsidRPr="0011380B" w:rsidRDefault="0011380B" w:rsidP="0011380B">
      <w:pPr>
        <w:numPr>
          <w:ilvl w:val="0"/>
          <w:numId w:val="4"/>
        </w:numPr>
        <w:rPr>
          <w:rFonts w:ascii="Calibri" w:hAnsi="Calibri" w:cs="Calibri"/>
          <w:sz w:val="22"/>
          <w:szCs w:val="22"/>
        </w:rPr>
      </w:pPr>
      <w:r w:rsidRPr="0011380B">
        <w:rPr>
          <w:rFonts w:ascii="Calibri" w:hAnsi="Calibri" w:cs="Calibri"/>
          <w:b/>
          <w:bCs/>
          <w:sz w:val="22"/>
          <w:szCs w:val="22"/>
        </w:rPr>
        <w:t>Communication:</w:t>
      </w:r>
      <w:r w:rsidRPr="0011380B">
        <w:rPr>
          <w:rFonts w:ascii="Calibri" w:hAnsi="Calibri" w:cs="Calibri"/>
          <w:sz w:val="22"/>
          <w:szCs w:val="22"/>
        </w:rPr>
        <w:t xml:space="preserve"> Stakeholders are informed of any approved changes.</w:t>
      </w:r>
    </w:p>
    <w:p w14:paraId="04DAF6B5" w14:textId="3B738D4C" w:rsidR="0011380B" w:rsidRDefault="0011380B" w:rsidP="0011380B">
      <w:pPr>
        <w:spacing w:before="120"/>
        <w:rPr>
          <w:rFonts w:ascii="Calibri" w:hAnsi="Calibri" w:cs="Calibri"/>
          <w:b/>
          <w:bCs/>
        </w:rPr>
      </w:pPr>
      <w:r w:rsidRPr="0011380B">
        <w:rPr>
          <w:rFonts w:ascii="Calibri" w:hAnsi="Calibri" w:cs="Calibri"/>
          <w:b/>
          <w:bCs/>
        </w:rPr>
        <w:t>Approvals</w:t>
      </w:r>
    </w:p>
    <w:tbl>
      <w:tblPr>
        <w:tblStyle w:val="TableGrid"/>
        <w:tblW w:w="0" w:type="auto"/>
        <w:tblLook w:val="04A0" w:firstRow="1" w:lastRow="0" w:firstColumn="1" w:lastColumn="0" w:noHBand="0" w:noVBand="1"/>
      </w:tblPr>
      <w:tblGrid>
        <w:gridCol w:w="1761"/>
        <w:gridCol w:w="1203"/>
        <w:gridCol w:w="775"/>
      </w:tblGrid>
      <w:tr w:rsidR="0011380B" w14:paraId="0E027788"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A6F9F7" w14:textId="406CBE87" w:rsidR="0011380B" w:rsidRDefault="0011380B" w:rsidP="0011380B">
            <w:r w:rsidRPr="0011380B">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D0526C" w14:textId="44C11534" w:rsidR="0011380B" w:rsidRDefault="0011380B" w:rsidP="0011380B">
            <w:r w:rsidRPr="0011380B">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F6BCF7" w14:textId="3E5742A8" w:rsidR="0011380B" w:rsidRDefault="0011380B" w:rsidP="0011380B">
            <w:r w:rsidRPr="0011380B">
              <w:rPr>
                <w:rFonts w:ascii="Calibri" w:hAnsi="Calibri" w:cs="Calibri"/>
                <w:b/>
                <w:bCs/>
                <w:sz w:val="22"/>
                <w:szCs w:val="22"/>
              </w:rPr>
              <w:t>Date</w:t>
            </w:r>
          </w:p>
        </w:tc>
      </w:tr>
      <w:tr w:rsidR="0011380B" w14:paraId="7B51331F"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7E481E" w14:textId="34A50DE9" w:rsidR="0011380B" w:rsidRDefault="0011380B" w:rsidP="0011380B">
            <w:r w:rsidRPr="0011380B">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A1A707" w14:textId="3B13662E" w:rsidR="0011380B" w:rsidRDefault="0011380B" w:rsidP="0011380B">
            <w:r w:rsidRPr="0011380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91823E" w14:textId="7243D7F0" w:rsidR="0011380B" w:rsidRDefault="0011380B" w:rsidP="0011380B">
            <w:r w:rsidRPr="0011380B">
              <w:rPr>
                <w:rFonts w:ascii="Calibri" w:hAnsi="Calibri" w:cs="Calibri"/>
                <w:sz w:val="22"/>
                <w:szCs w:val="22"/>
              </w:rPr>
              <w:t>[Date]</w:t>
            </w:r>
          </w:p>
        </w:tc>
      </w:tr>
      <w:tr w:rsidR="0011380B" w14:paraId="615F438C"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037EE7" w14:textId="2FBFFB3D" w:rsidR="0011380B" w:rsidRDefault="0011380B" w:rsidP="0011380B">
            <w:r w:rsidRPr="0011380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28598F" w14:textId="73161FF5" w:rsidR="0011380B" w:rsidRDefault="0011380B" w:rsidP="0011380B">
            <w:r w:rsidRPr="0011380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007D2B" w14:textId="32D5012D" w:rsidR="0011380B" w:rsidRDefault="0011380B" w:rsidP="0011380B">
            <w:r w:rsidRPr="0011380B">
              <w:rPr>
                <w:rFonts w:ascii="Calibri" w:hAnsi="Calibri" w:cs="Calibri"/>
                <w:sz w:val="22"/>
                <w:szCs w:val="22"/>
              </w:rPr>
              <w:t>[Date]</w:t>
            </w:r>
          </w:p>
        </w:tc>
      </w:tr>
      <w:tr w:rsidR="0011380B" w14:paraId="443460C8" w14:textId="77777777" w:rsidTr="0011380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B43B9E" w14:textId="309AE8E6" w:rsidR="0011380B" w:rsidRDefault="0011380B" w:rsidP="0011380B">
            <w:r w:rsidRPr="0011380B">
              <w:rPr>
                <w:rFonts w:ascii="Calibri" w:hAnsi="Calibri" w:cs="Calibri"/>
                <w:sz w:val="22"/>
                <w:szCs w:val="22"/>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5FE5FA" w14:textId="41E59952" w:rsidR="0011380B" w:rsidRDefault="0011380B" w:rsidP="0011380B">
            <w:r w:rsidRPr="0011380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068FE6" w14:textId="2037A97F" w:rsidR="0011380B" w:rsidRDefault="0011380B" w:rsidP="0011380B">
            <w:r w:rsidRPr="0011380B">
              <w:rPr>
                <w:rFonts w:ascii="Calibri" w:hAnsi="Calibri" w:cs="Calibri"/>
                <w:sz w:val="22"/>
                <w:szCs w:val="22"/>
              </w:rPr>
              <w:t>[Date]</w:t>
            </w:r>
          </w:p>
        </w:tc>
      </w:tr>
    </w:tbl>
    <w:p w14:paraId="67591241" w14:textId="580E44FC" w:rsidR="0011380B" w:rsidRPr="0011380B" w:rsidRDefault="0011380B" w:rsidP="0011380B">
      <w:pPr>
        <w:spacing w:before="120"/>
      </w:pPr>
      <w:r w:rsidRPr="0011380B">
        <w:rPr>
          <w:rFonts w:ascii="Calibri" w:hAnsi="Calibri" w:cs="Calibri"/>
          <w:b/>
          <w:bCs/>
        </w:rPr>
        <w:t>Conclusion</w:t>
      </w:r>
    </w:p>
    <w:p w14:paraId="6E54F1B2" w14:textId="71D1053E" w:rsidR="0011380B" w:rsidRPr="0011380B" w:rsidRDefault="0011380B">
      <w:pPr>
        <w:rPr>
          <w:rFonts w:ascii="Calibri" w:hAnsi="Calibri" w:cs="Calibri"/>
          <w:sz w:val="22"/>
          <w:szCs w:val="22"/>
        </w:rPr>
      </w:pPr>
      <w:r w:rsidRPr="0011380B">
        <w:rPr>
          <w:rFonts w:ascii="Calibri" w:hAnsi="Calibri" w:cs="Calibri"/>
          <w:sz w:val="22"/>
          <w:szCs w:val="22"/>
        </w:rPr>
        <w:lastRenderedPageBreak/>
        <w:t xml:space="preserve">This </w:t>
      </w:r>
      <w:r w:rsidRPr="0011380B">
        <w:rPr>
          <w:rFonts w:ascii="Calibri" w:hAnsi="Calibri" w:cs="Calibri"/>
          <w:b/>
          <w:bCs/>
          <w:sz w:val="22"/>
          <w:szCs w:val="22"/>
        </w:rPr>
        <w:t>Budget Management Plan</w:t>
      </w:r>
      <w:r w:rsidRPr="0011380B">
        <w:rPr>
          <w:rFonts w:ascii="Calibri" w:hAnsi="Calibri" w:cs="Calibri"/>
          <w:sz w:val="22"/>
          <w:szCs w:val="22"/>
        </w:rPr>
        <w:t xml:space="preserve"> ensures proper allocation, monitoring, and control of the project budget. It provides a clear framework for managing project costs while aligning financial decisions with project objectives.</w:t>
      </w:r>
      <w:r w:rsidRPr="0011380B">
        <w:rPr>
          <w:rFonts w:ascii="Arial" w:hAnsi="Arial" w:cs="Arial"/>
          <w:vanish/>
          <w:sz w:val="16"/>
          <w:szCs w:val="16"/>
        </w:rPr>
        <w:t>Top of FormBottom of Form</w:t>
      </w:r>
    </w:p>
    <w:sectPr w:rsidR="0011380B" w:rsidRPr="0011380B" w:rsidSect="0011380B">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E1968"/>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2675C"/>
    <w:multiLevelType w:val="multilevel"/>
    <w:tmpl w:val="F2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034E3"/>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F3F5E"/>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844267">
    <w:abstractNumId w:val="0"/>
  </w:num>
  <w:num w:numId="2" w16cid:durableId="456803571">
    <w:abstractNumId w:val="2"/>
  </w:num>
  <w:num w:numId="3" w16cid:durableId="849609401">
    <w:abstractNumId w:val="3"/>
  </w:num>
  <w:num w:numId="4" w16cid:durableId="91987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0B"/>
    <w:rsid w:val="000E3A93"/>
    <w:rsid w:val="0011380B"/>
    <w:rsid w:val="001E3158"/>
    <w:rsid w:val="00596B1D"/>
    <w:rsid w:val="00FD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63E6"/>
  <w15:chartTrackingRefBased/>
  <w15:docId w15:val="{61123BAF-8EBC-AC4C-BC2E-C33655B2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0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13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8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8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8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8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80B"/>
    <w:rPr>
      <w:rFonts w:eastAsiaTheme="majorEastAsia" w:cstheme="majorBidi"/>
      <w:color w:val="272727" w:themeColor="text1" w:themeTint="D8"/>
    </w:rPr>
  </w:style>
  <w:style w:type="paragraph" w:styleId="Title">
    <w:name w:val="Title"/>
    <w:basedOn w:val="Normal"/>
    <w:next w:val="Normal"/>
    <w:link w:val="TitleChar"/>
    <w:uiPriority w:val="10"/>
    <w:qFormat/>
    <w:rsid w:val="001138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80B"/>
    <w:pPr>
      <w:spacing w:before="160"/>
      <w:jc w:val="center"/>
    </w:pPr>
    <w:rPr>
      <w:i/>
      <w:iCs/>
      <w:color w:val="404040" w:themeColor="text1" w:themeTint="BF"/>
    </w:rPr>
  </w:style>
  <w:style w:type="character" w:customStyle="1" w:styleId="QuoteChar">
    <w:name w:val="Quote Char"/>
    <w:basedOn w:val="DefaultParagraphFont"/>
    <w:link w:val="Quote"/>
    <w:uiPriority w:val="29"/>
    <w:rsid w:val="0011380B"/>
    <w:rPr>
      <w:i/>
      <w:iCs/>
      <w:color w:val="404040" w:themeColor="text1" w:themeTint="BF"/>
    </w:rPr>
  </w:style>
  <w:style w:type="paragraph" w:styleId="ListParagraph">
    <w:name w:val="List Paragraph"/>
    <w:basedOn w:val="Normal"/>
    <w:uiPriority w:val="34"/>
    <w:qFormat/>
    <w:rsid w:val="0011380B"/>
    <w:pPr>
      <w:ind w:left="720"/>
      <w:contextualSpacing/>
    </w:pPr>
  </w:style>
  <w:style w:type="character" w:styleId="IntenseEmphasis">
    <w:name w:val="Intense Emphasis"/>
    <w:basedOn w:val="DefaultParagraphFont"/>
    <w:uiPriority w:val="21"/>
    <w:qFormat/>
    <w:rsid w:val="0011380B"/>
    <w:rPr>
      <w:i/>
      <w:iCs/>
      <w:color w:val="0F4761" w:themeColor="accent1" w:themeShade="BF"/>
    </w:rPr>
  </w:style>
  <w:style w:type="paragraph" w:styleId="IntenseQuote">
    <w:name w:val="Intense Quote"/>
    <w:basedOn w:val="Normal"/>
    <w:next w:val="Normal"/>
    <w:link w:val="IntenseQuoteChar"/>
    <w:uiPriority w:val="30"/>
    <w:qFormat/>
    <w:rsid w:val="00113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80B"/>
    <w:rPr>
      <w:i/>
      <w:iCs/>
      <w:color w:val="0F4761" w:themeColor="accent1" w:themeShade="BF"/>
    </w:rPr>
  </w:style>
  <w:style w:type="character" w:styleId="IntenseReference">
    <w:name w:val="Intense Reference"/>
    <w:basedOn w:val="DefaultParagraphFont"/>
    <w:uiPriority w:val="32"/>
    <w:qFormat/>
    <w:rsid w:val="0011380B"/>
    <w:rPr>
      <w:b/>
      <w:bCs/>
      <w:smallCaps/>
      <w:color w:val="0F4761" w:themeColor="accent1" w:themeShade="BF"/>
      <w:spacing w:val="5"/>
    </w:rPr>
  </w:style>
  <w:style w:type="character" w:styleId="Strong">
    <w:name w:val="Strong"/>
    <w:basedOn w:val="DefaultParagraphFont"/>
    <w:uiPriority w:val="22"/>
    <w:qFormat/>
    <w:rsid w:val="0011380B"/>
    <w:rPr>
      <w:b/>
      <w:bCs/>
    </w:rPr>
  </w:style>
  <w:style w:type="paragraph" w:styleId="NormalWeb">
    <w:name w:val="Normal (Web)"/>
    <w:basedOn w:val="Normal"/>
    <w:uiPriority w:val="99"/>
    <w:semiHidden/>
    <w:unhideWhenUsed/>
    <w:rsid w:val="0011380B"/>
    <w:pPr>
      <w:spacing w:before="100" w:beforeAutospacing="1" w:after="100" w:afterAutospacing="1"/>
    </w:pPr>
  </w:style>
  <w:style w:type="character" w:customStyle="1" w:styleId="overflow-hidden">
    <w:name w:val="overflow-hidden"/>
    <w:basedOn w:val="DefaultParagraphFont"/>
    <w:rsid w:val="0011380B"/>
  </w:style>
  <w:style w:type="paragraph" w:styleId="z-TopofForm">
    <w:name w:val="HTML Top of Form"/>
    <w:basedOn w:val="Normal"/>
    <w:next w:val="Normal"/>
    <w:link w:val="z-TopofFormChar"/>
    <w:hidden/>
    <w:uiPriority w:val="99"/>
    <w:semiHidden/>
    <w:unhideWhenUsed/>
    <w:rsid w:val="0011380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1380B"/>
    <w:rPr>
      <w:rFonts w:ascii="Arial" w:eastAsia="Times New Roman" w:hAnsi="Arial" w:cs="Arial"/>
      <w:vanish/>
      <w:kern w:val="0"/>
      <w:sz w:val="16"/>
      <w:szCs w:val="16"/>
      <w14:ligatures w14:val="none"/>
    </w:rPr>
  </w:style>
  <w:style w:type="paragraph" w:customStyle="1" w:styleId="placeholder">
    <w:name w:val="placeholder"/>
    <w:basedOn w:val="Normal"/>
    <w:rsid w:val="0011380B"/>
    <w:pPr>
      <w:spacing w:before="100" w:beforeAutospacing="1" w:after="100" w:afterAutospacing="1"/>
    </w:pPr>
  </w:style>
  <w:style w:type="character" w:customStyle="1" w:styleId="pointer-events-none">
    <w:name w:val="pointer-events-none"/>
    <w:basedOn w:val="DefaultParagraphFont"/>
    <w:rsid w:val="0011380B"/>
  </w:style>
  <w:style w:type="paragraph" w:styleId="z-BottomofForm">
    <w:name w:val="HTML Bottom of Form"/>
    <w:basedOn w:val="Normal"/>
    <w:next w:val="Normal"/>
    <w:link w:val="z-BottomofFormChar"/>
    <w:hidden/>
    <w:uiPriority w:val="99"/>
    <w:semiHidden/>
    <w:unhideWhenUsed/>
    <w:rsid w:val="0011380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1380B"/>
    <w:rPr>
      <w:rFonts w:ascii="Arial" w:eastAsia="Times New Roman" w:hAnsi="Arial" w:cs="Arial"/>
      <w:vanish/>
      <w:kern w:val="0"/>
      <w:sz w:val="16"/>
      <w:szCs w:val="16"/>
      <w14:ligatures w14:val="none"/>
    </w:rPr>
  </w:style>
  <w:style w:type="table" w:styleId="TableGrid">
    <w:name w:val="Table Grid"/>
    <w:basedOn w:val="TableNormal"/>
    <w:uiPriority w:val="39"/>
    <w:rsid w:val="0011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83049">
      <w:bodyDiv w:val="1"/>
      <w:marLeft w:val="0"/>
      <w:marRight w:val="0"/>
      <w:marTop w:val="0"/>
      <w:marBottom w:val="0"/>
      <w:divBdr>
        <w:top w:val="none" w:sz="0" w:space="0" w:color="auto"/>
        <w:left w:val="none" w:sz="0" w:space="0" w:color="auto"/>
        <w:bottom w:val="none" w:sz="0" w:space="0" w:color="auto"/>
        <w:right w:val="none" w:sz="0" w:space="0" w:color="auto"/>
      </w:divBdr>
      <w:divsChild>
        <w:div w:id="1047266773">
          <w:marLeft w:val="0"/>
          <w:marRight w:val="0"/>
          <w:marTop w:val="0"/>
          <w:marBottom w:val="0"/>
          <w:divBdr>
            <w:top w:val="none" w:sz="0" w:space="0" w:color="auto"/>
            <w:left w:val="none" w:sz="0" w:space="0" w:color="auto"/>
            <w:bottom w:val="none" w:sz="0" w:space="0" w:color="auto"/>
            <w:right w:val="none" w:sz="0" w:space="0" w:color="auto"/>
          </w:divBdr>
          <w:divsChild>
            <w:div w:id="123742613">
              <w:marLeft w:val="0"/>
              <w:marRight w:val="0"/>
              <w:marTop w:val="0"/>
              <w:marBottom w:val="0"/>
              <w:divBdr>
                <w:top w:val="none" w:sz="0" w:space="0" w:color="auto"/>
                <w:left w:val="none" w:sz="0" w:space="0" w:color="auto"/>
                <w:bottom w:val="none" w:sz="0" w:space="0" w:color="auto"/>
                <w:right w:val="none" w:sz="0" w:space="0" w:color="auto"/>
              </w:divBdr>
              <w:divsChild>
                <w:div w:id="591357672">
                  <w:marLeft w:val="0"/>
                  <w:marRight w:val="0"/>
                  <w:marTop w:val="0"/>
                  <w:marBottom w:val="0"/>
                  <w:divBdr>
                    <w:top w:val="none" w:sz="0" w:space="0" w:color="auto"/>
                    <w:left w:val="none" w:sz="0" w:space="0" w:color="auto"/>
                    <w:bottom w:val="none" w:sz="0" w:space="0" w:color="auto"/>
                    <w:right w:val="none" w:sz="0" w:space="0" w:color="auto"/>
                  </w:divBdr>
                  <w:divsChild>
                    <w:div w:id="1213273651">
                      <w:marLeft w:val="0"/>
                      <w:marRight w:val="0"/>
                      <w:marTop w:val="0"/>
                      <w:marBottom w:val="0"/>
                      <w:divBdr>
                        <w:top w:val="none" w:sz="0" w:space="0" w:color="auto"/>
                        <w:left w:val="none" w:sz="0" w:space="0" w:color="auto"/>
                        <w:bottom w:val="none" w:sz="0" w:space="0" w:color="auto"/>
                        <w:right w:val="none" w:sz="0" w:space="0" w:color="auto"/>
                      </w:divBdr>
                      <w:divsChild>
                        <w:div w:id="1350445461">
                          <w:marLeft w:val="0"/>
                          <w:marRight w:val="0"/>
                          <w:marTop w:val="0"/>
                          <w:marBottom w:val="0"/>
                          <w:divBdr>
                            <w:top w:val="none" w:sz="0" w:space="0" w:color="auto"/>
                            <w:left w:val="none" w:sz="0" w:space="0" w:color="auto"/>
                            <w:bottom w:val="none" w:sz="0" w:space="0" w:color="auto"/>
                            <w:right w:val="none" w:sz="0" w:space="0" w:color="auto"/>
                          </w:divBdr>
                          <w:divsChild>
                            <w:div w:id="68619764">
                              <w:marLeft w:val="0"/>
                              <w:marRight w:val="0"/>
                              <w:marTop w:val="0"/>
                              <w:marBottom w:val="0"/>
                              <w:divBdr>
                                <w:top w:val="none" w:sz="0" w:space="0" w:color="auto"/>
                                <w:left w:val="none" w:sz="0" w:space="0" w:color="auto"/>
                                <w:bottom w:val="none" w:sz="0" w:space="0" w:color="auto"/>
                                <w:right w:val="none" w:sz="0" w:space="0" w:color="auto"/>
                              </w:divBdr>
                              <w:divsChild>
                                <w:div w:id="701440005">
                                  <w:marLeft w:val="0"/>
                                  <w:marRight w:val="0"/>
                                  <w:marTop w:val="0"/>
                                  <w:marBottom w:val="0"/>
                                  <w:divBdr>
                                    <w:top w:val="none" w:sz="0" w:space="0" w:color="auto"/>
                                    <w:left w:val="none" w:sz="0" w:space="0" w:color="auto"/>
                                    <w:bottom w:val="none" w:sz="0" w:space="0" w:color="auto"/>
                                    <w:right w:val="none" w:sz="0" w:space="0" w:color="auto"/>
                                  </w:divBdr>
                                  <w:divsChild>
                                    <w:div w:id="748960783">
                                      <w:marLeft w:val="0"/>
                                      <w:marRight w:val="0"/>
                                      <w:marTop w:val="0"/>
                                      <w:marBottom w:val="0"/>
                                      <w:divBdr>
                                        <w:top w:val="none" w:sz="0" w:space="0" w:color="auto"/>
                                        <w:left w:val="none" w:sz="0" w:space="0" w:color="auto"/>
                                        <w:bottom w:val="none" w:sz="0" w:space="0" w:color="auto"/>
                                        <w:right w:val="none" w:sz="0" w:space="0" w:color="auto"/>
                                      </w:divBdr>
                                      <w:divsChild>
                                        <w:div w:id="477039391">
                                          <w:marLeft w:val="0"/>
                                          <w:marRight w:val="0"/>
                                          <w:marTop w:val="0"/>
                                          <w:marBottom w:val="0"/>
                                          <w:divBdr>
                                            <w:top w:val="none" w:sz="0" w:space="0" w:color="auto"/>
                                            <w:left w:val="none" w:sz="0" w:space="0" w:color="auto"/>
                                            <w:bottom w:val="none" w:sz="0" w:space="0" w:color="auto"/>
                                            <w:right w:val="none" w:sz="0" w:space="0" w:color="auto"/>
                                          </w:divBdr>
                                          <w:divsChild>
                                            <w:div w:id="1156609959">
                                              <w:marLeft w:val="0"/>
                                              <w:marRight w:val="0"/>
                                              <w:marTop w:val="0"/>
                                              <w:marBottom w:val="0"/>
                                              <w:divBdr>
                                                <w:top w:val="none" w:sz="0" w:space="0" w:color="auto"/>
                                                <w:left w:val="none" w:sz="0" w:space="0" w:color="auto"/>
                                                <w:bottom w:val="none" w:sz="0" w:space="0" w:color="auto"/>
                                                <w:right w:val="none" w:sz="0" w:space="0" w:color="auto"/>
                                              </w:divBdr>
                                              <w:divsChild>
                                                <w:div w:id="867527089">
                                                  <w:marLeft w:val="0"/>
                                                  <w:marRight w:val="0"/>
                                                  <w:marTop w:val="0"/>
                                                  <w:marBottom w:val="0"/>
                                                  <w:divBdr>
                                                    <w:top w:val="none" w:sz="0" w:space="0" w:color="auto"/>
                                                    <w:left w:val="none" w:sz="0" w:space="0" w:color="auto"/>
                                                    <w:bottom w:val="none" w:sz="0" w:space="0" w:color="auto"/>
                                                    <w:right w:val="none" w:sz="0" w:space="0" w:color="auto"/>
                                                  </w:divBdr>
                                                  <w:divsChild>
                                                    <w:div w:id="694884688">
                                                      <w:marLeft w:val="0"/>
                                                      <w:marRight w:val="0"/>
                                                      <w:marTop w:val="0"/>
                                                      <w:marBottom w:val="0"/>
                                                      <w:divBdr>
                                                        <w:top w:val="none" w:sz="0" w:space="0" w:color="auto"/>
                                                        <w:left w:val="none" w:sz="0" w:space="0" w:color="auto"/>
                                                        <w:bottom w:val="none" w:sz="0" w:space="0" w:color="auto"/>
                                                        <w:right w:val="none" w:sz="0" w:space="0" w:color="auto"/>
                                                      </w:divBdr>
                                                      <w:divsChild>
                                                        <w:div w:id="1787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4466">
                                              <w:marLeft w:val="0"/>
                                              <w:marRight w:val="0"/>
                                              <w:marTop w:val="0"/>
                                              <w:marBottom w:val="0"/>
                                              <w:divBdr>
                                                <w:top w:val="none" w:sz="0" w:space="0" w:color="auto"/>
                                                <w:left w:val="none" w:sz="0" w:space="0" w:color="auto"/>
                                                <w:bottom w:val="none" w:sz="0" w:space="0" w:color="auto"/>
                                                <w:right w:val="none" w:sz="0" w:space="0" w:color="auto"/>
                                              </w:divBdr>
                                              <w:divsChild>
                                                <w:div w:id="1937253956">
                                                  <w:marLeft w:val="0"/>
                                                  <w:marRight w:val="0"/>
                                                  <w:marTop w:val="0"/>
                                                  <w:marBottom w:val="0"/>
                                                  <w:divBdr>
                                                    <w:top w:val="none" w:sz="0" w:space="0" w:color="auto"/>
                                                    <w:left w:val="none" w:sz="0" w:space="0" w:color="auto"/>
                                                    <w:bottom w:val="none" w:sz="0" w:space="0" w:color="auto"/>
                                                    <w:right w:val="none" w:sz="0" w:space="0" w:color="auto"/>
                                                  </w:divBdr>
                                                  <w:divsChild>
                                                    <w:div w:id="24792382">
                                                      <w:marLeft w:val="0"/>
                                                      <w:marRight w:val="0"/>
                                                      <w:marTop w:val="0"/>
                                                      <w:marBottom w:val="0"/>
                                                      <w:divBdr>
                                                        <w:top w:val="none" w:sz="0" w:space="0" w:color="auto"/>
                                                        <w:left w:val="none" w:sz="0" w:space="0" w:color="auto"/>
                                                        <w:bottom w:val="none" w:sz="0" w:space="0" w:color="auto"/>
                                                        <w:right w:val="none" w:sz="0" w:space="0" w:color="auto"/>
                                                      </w:divBdr>
                                                      <w:divsChild>
                                                        <w:div w:id="19255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713237">
          <w:marLeft w:val="0"/>
          <w:marRight w:val="0"/>
          <w:marTop w:val="0"/>
          <w:marBottom w:val="0"/>
          <w:divBdr>
            <w:top w:val="none" w:sz="0" w:space="0" w:color="auto"/>
            <w:left w:val="none" w:sz="0" w:space="0" w:color="auto"/>
            <w:bottom w:val="none" w:sz="0" w:space="0" w:color="auto"/>
            <w:right w:val="none" w:sz="0" w:space="0" w:color="auto"/>
          </w:divBdr>
          <w:divsChild>
            <w:div w:id="1530558371">
              <w:marLeft w:val="0"/>
              <w:marRight w:val="0"/>
              <w:marTop w:val="0"/>
              <w:marBottom w:val="0"/>
              <w:divBdr>
                <w:top w:val="none" w:sz="0" w:space="0" w:color="auto"/>
                <w:left w:val="none" w:sz="0" w:space="0" w:color="auto"/>
                <w:bottom w:val="none" w:sz="0" w:space="0" w:color="auto"/>
                <w:right w:val="none" w:sz="0" w:space="0" w:color="auto"/>
              </w:divBdr>
              <w:divsChild>
                <w:div w:id="307049718">
                  <w:marLeft w:val="0"/>
                  <w:marRight w:val="0"/>
                  <w:marTop w:val="0"/>
                  <w:marBottom w:val="0"/>
                  <w:divBdr>
                    <w:top w:val="none" w:sz="0" w:space="0" w:color="auto"/>
                    <w:left w:val="none" w:sz="0" w:space="0" w:color="auto"/>
                    <w:bottom w:val="none" w:sz="0" w:space="0" w:color="auto"/>
                    <w:right w:val="none" w:sz="0" w:space="0" w:color="auto"/>
                  </w:divBdr>
                  <w:divsChild>
                    <w:div w:id="1000931875">
                      <w:marLeft w:val="0"/>
                      <w:marRight w:val="0"/>
                      <w:marTop w:val="0"/>
                      <w:marBottom w:val="0"/>
                      <w:divBdr>
                        <w:top w:val="none" w:sz="0" w:space="0" w:color="auto"/>
                        <w:left w:val="none" w:sz="0" w:space="0" w:color="auto"/>
                        <w:bottom w:val="none" w:sz="0" w:space="0" w:color="auto"/>
                        <w:right w:val="none" w:sz="0" w:space="0" w:color="auto"/>
                      </w:divBdr>
                      <w:divsChild>
                        <w:div w:id="1148085527">
                          <w:marLeft w:val="0"/>
                          <w:marRight w:val="0"/>
                          <w:marTop w:val="0"/>
                          <w:marBottom w:val="0"/>
                          <w:divBdr>
                            <w:top w:val="none" w:sz="0" w:space="0" w:color="auto"/>
                            <w:left w:val="none" w:sz="0" w:space="0" w:color="auto"/>
                            <w:bottom w:val="none" w:sz="0" w:space="0" w:color="auto"/>
                            <w:right w:val="none" w:sz="0" w:space="0" w:color="auto"/>
                          </w:divBdr>
                          <w:divsChild>
                            <w:div w:id="1986003656">
                              <w:marLeft w:val="0"/>
                              <w:marRight w:val="0"/>
                              <w:marTop w:val="0"/>
                              <w:marBottom w:val="0"/>
                              <w:divBdr>
                                <w:top w:val="none" w:sz="0" w:space="0" w:color="auto"/>
                                <w:left w:val="none" w:sz="0" w:space="0" w:color="auto"/>
                                <w:bottom w:val="none" w:sz="0" w:space="0" w:color="auto"/>
                                <w:right w:val="none" w:sz="0" w:space="0" w:color="auto"/>
                              </w:divBdr>
                              <w:divsChild>
                                <w:div w:id="257106959">
                                  <w:marLeft w:val="0"/>
                                  <w:marRight w:val="0"/>
                                  <w:marTop w:val="0"/>
                                  <w:marBottom w:val="0"/>
                                  <w:divBdr>
                                    <w:top w:val="none" w:sz="0" w:space="0" w:color="auto"/>
                                    <w:left w:val="none" w:sz="0" w:space="0" w:color="auto"/>
                                    <w:bottom w:val="none" w:sz="0" w:space="0" w:color="auto"/>
                                    <w:right w:val="none" w:sz="0" w:space="0" w:color="auto"/>
                                  </w:divBdr>
                                  <w:divsChild>
                                    <w:div w:id="1558011844">
                                      <w:marLeft w:val="0"/>
                                      <w:marRight w:val="0"/>
                                      <w:marTop w:val="0"/>
                                      <w:marBottom w:val="0"/>
                                      <w:divBdr>
                                        <w:top w:val="none" w:sz="0" w:space="0" w:color="auto"/>
                                        <w:left w:val="none" w:sz="0" w:space="0" w:color="auto"/>
                                        <w:bottom w:val="none" w:sz="0" w:space="0" w:color="auto"/>
                                        <w:right w:val="none" w:sz="0" w:space="0" w:color="auto"/>
                                      </w:divBdr>
                                      <w:divsChild>
                                        <w:div w:id="2060207011">
                                          <w:marLeft w:val="0"/>
                                          <w:marRight w:val="0"/>
                                          <w:marTop w:val="0"/>
                                          <w:marBottom w:val="0"/>
                                          <w:divBdr>
                                            <w:top w:val="none" w:sz="0" w:space="0" w:color="auto"/>
                                            <w:left w:val="none" w:sz="0" w:space="0" w:color="auto"/>
                                            <w:bottom w:val="none" w:sz="0" w:space="0" w:color="auto"/>
                                            <w:right w:val="none" w:sz="0" w:space="0" w:color="auto"/>
                                          </w:divBdr>
                                          <w:divsChild>
                                            <w:div w:id="1654992801">
                                              <w:marLeft w:val="0"/>
                                              <w:marRight w:val="0"/>
                                              <w:marTop w:val="0"/>
                                              <w:marBottom w:val="0"/>
                                              <w:divBdr>
                                                <w:top w:val="none" w:sz="0" w:space="0" w:color="auto"/>
                                                <w:left w:val="none" w:sz="0" w:space="0" w:color="auto"/>
                                                <w:bottom w:val="none" w:sz="0" w:space="0" w:color="auto"/>
                                                <w:right w:val="none" w:sz="0" w:space="0" w:color="auto"/>
                                              </w:divBdr>
                                              <w:divsChild>
                                                <w:div w:id="1604416599">
                                                  <w:marLeft w:val="0"/>
                                                  <w:marRight w:val="0"/>
                                                  <w:marTop w:val="0"/>
                                                  <w:marBottom w:val="0"/>
                                                  <w:divBdr>
                                                    <w:top w:val="none" w:sz="0" w:space="0" w:color="auto"/>
                                                    <w:left w:val="none" w:sz="0" w:space="0" w:color="auto"/>
                                                    <w:bottom w:val="none" w:sz="0" w:space="0" w:color="auto"/>
                                                    <w:right w:val="none" w:sz="0" w:space="0" w:color="auto"/>
                                                  </w:divBdr>
                                                  <w:divsChild>
                                                    <w:div w:id="982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4</cp:revision>
  <dcterms:created xsi:type="dcterms:W3CDTF">2025-01-14T20:17:00Z</dcterms:created>
  <dcterms:modified xsi:type="dcterms:W3CDTF">2025-02-05T21:31:00Z</dcterms:modified>
</cp:coreProperties>
</file>