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D106" w14:textId="56BDF494" w:rsidR="000D103E" w:rsidRDefault="000D103E" w:rsidP="000D103E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Risk Management Plan</w:t>
      </w:r>
      <w:r w:rsidRPr="00B15288"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– </w:t>
      </w: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3638AF58" w14:textId="77777777" w:rsidR="000D103E" w:rsidRPr="00B07733" w:rsidRDefault="000D103E" w:rsidP="000D103E">
      <w:pPr>
        <w:spacing w:before="240"/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By</w:t>
      </w:r>
    </w:p>
    <w:p w14:paraId="37AB867B" w14:textId="77777777" w:rsidR="000D103E" w:rsidRPr="00B07733" w:rsidRDefault="000D103E" w:rsidP="000D103E">
      <w:pPr>
        <w:jc w:val="center"/>
        <w:rPr>
          <w:rFonts w:ascii="Calibri" w:hAnsi="Calibri" w:cs="Calibri"/>
          <w:sz w:val="22"/>
          <w:szCs w:val="22"/>
        </w:rPr>
      </w:pPr>
      <w:r w:rsidRPr="00B07733">
        <w:rPr>
          <w:rFonts w:ascii="Calibri" w:hAnsi="Calibri" w:cs="Calibri"/>
          <w:sz w:val="22"/>
          <w:szCs w:val="22"/>
        </w:rPr>
        <w:t>Aastha Lalit Motwani</w:t>
      </w:r>
    </w:p>
    <w:p w14:paraId="4A52E969" w14:textId="77777777" w:rsidR="000D103E" w:rsidRPr="00C04567" w:rsidRDefault="000D103E" w:rsidP="000D103E">
      <w:pPr>
        <w:spacing w:line="480" w:lineRule="auto"/>
        <w:jc w:val="center"/>
        <w:rPr>
          <w:b/>
          <w:sz w:val="28"/>
          <w:szCs w:val="28"/>
        </w:rPr>
      </w:pPr>
    </w:p>
    <w:p w14:paraId="69D13AFB" w14:textId="77777777" w:rsidR="000D103E" w:rsidRPr="00B15288" w:rsidRDefault="000D103E" w:rsidP="000D103E">
      <w:pPr>
        <w:rPr>
          <w:rFonts w:ascii="Calibri" w:hAnsi="Calibri" w:cs="Calibri"/>
          <w:b/>
          <w:bCs/>
          <w:noProof/>
          <w:color w:val="000000" w:themeColor="text1"/>
        </w:rPr>
      </w:pPr>
      <w:r w:rsidRPr="00B15288">
        <w:rPr>
          <w:rFonts w:ascii="Calibri" w:hAnsi="Calibri" w:cs="Calibri"/>
          <w:b/>
          <w:bCs/>
          <w:noProof/>
          <w:color w:val="000000" w:themeColor="text1"/>
        </w:rPr>
        <w:t>Name of Project:</w:t>
      </w:r>
    </w:p>
    <w:p w14:paraId="1AD0A739" w14:textId="77777777" w:rsidR="000D103E" w:rsidRDefault="000D103E" w:rsidP="000D103E">
      <w:pPr>
        <w:rPr>
          <w:rFonts w:ascii="Calibri" w:hAnsi="Calibri" w:cs="Calibri"/>
          <w:sz w:val="22"/>
          <w:szCs w:val="22"/>
        </w:rPr>
      </w:pPr>
      <w:r w:rsidRPr="00B15288">
        <w:rPr>
          <w:rFonts w:ascii="Calibri" w:hAnsi="Calibri" w:cs="Calibri"/>
          <w:sz w:val="22"/>
          <w:szCs w:val="22"/>
        </w:rPr>
        <w:t>Integrated NPI Build Optimization Framework for Hardware Development</w:t>
      </w:r>
    </w:p>
    <w:p w14:paraId="4E44A4EB" w14:textId="3447FB14" w:rsidR="000D103E" w:rsidRPr="000D103E" w:rsidRDefault="000D103E" w:rsidP="000D103E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Purpose</w:t>
      </w:r>
    </w:p>
    <w:p w14:paraId="3A77B4DF" w14:textId="77777777" w:rsidR="000D103E" w:rsidRPr="000D103E" w:rsidRDefault="000D103E" w:rsidP="000D103E">
      <w:p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 xml:space="preserve">The purpose of the </w:t>
      </w:r>
      <w:r w:rsidRPr="000D103E">
        <w:rPr>
          <w:rFonts w:ascii="Calibri" w:hAnsi="Calibri" w:cs="Calibri"/>
          <w:b/>
          <w:bCs/>
          <w:sz w:val="22"/>
          <w:szCs w:val="22"/>
        </w:rPr>
        <w:t>Risk Management Plan</w:t>
      </w:r>
      <w:r w:rsidRPr="000D103E">
        <w:rPr>
          <w:rFonts w:ascii="Calibri" w:hAnsi="Calibri" w:cs="Calibri"/>
          <w:sz w:val="22"/>
          <w:szCs w:val="22"/>
        </w:rPr>
        <w:t xml:space="preserve"> is to identify, assess, monitor, and mitigate risks that could impact the successful execution of the project. This plan ensures proactive risk management throughout the project lifecycle.</w:t>
      </w:r>
    </w:p>
    <w:p w14:paraId="6B84956B" w14:textId="4D271A01" w:rsidR="000D103E" w:rsidRPr="000D103E" w:rsidRDefault="000D103E" w:rsidP="000D103E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Management Objectives</w:t>
      </w:r>
    </w:p>
    <w:p w14:paraId="58652008" w14:textId="77777777" w:rsidR="000D103E" w:rsidRPr="000D103E" w:rsidRDefault="000D103E" w:rsidP="000D103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Identify Potential Risks:</w:t>
      </w:r>
      <w:r w:rsidRPr="000D103E">
        <w:rPr>
          <w:rFonts w:ascii="Calibri" w:hAnsi="Calibri" w:cs="Calibri"/>
          <w:sz w:val="22"/>
          <w:szCs w:val="22"/>
        </w:rPr>
        <w:t xml:space="preserve"> Detect risks that could negatively affect project goals.</w:t>
      </w:r>
    </w:p>
    <w:p w14:paraId="3A8ABDFB" w14:textId="77777777" w:rsidR="000D103E" w:rsidRPr="000D103E" w:rsidRDefault="000D103E" w:rsidP="000D103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Analyze Risks:</w:t>
      </w:r>
      <w:r w:rsidRPr="000D103E">
        <w:rPr>
          <w:rFonts w:ascii="Calibri" w:hAnsi="Calibri" w:cs="Calibri"/>
          <w:sz w:val="22"/>
          <w:szCs w:val="22"/>
        </w:rPr>
        <w:t xml:space="preserve"> Evaluate the probability and impact of identified risks.</w:t>
      </w:r>
    </w:p>
    <w:p w14:paraId="77A70F4F" w14:textId="77777777" w:rsidR="000D103E" w:rsidRPr="000D103E" w:rsidRDefault="000D103E" w:rsidP="000D103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Mitigate Risks:</w:t>
      </w:r>
      <w:r w:rsidRPr="000D103E">
        <w:rPr>
          <w:rFonts w:ascii="Calibri" w:hAnsi="Calibri" w:cs="Calibri"/>
          <w:sz w:val="22"/>
          <w:szCs w:val="22"/>
        </w:rPr>
        <w:t xml:space="preserve"> Develop and implement strategies to reduce risk impact.</w:t>
      </w:r>
    </w:p>
    <w:p w14:paraId="5F0354B1" w14:textId="77777777" w:rsidR="000D103E" w:rsidRPr="000D103E" w:rsidRDefault="000D103E" w:rsidP="000D103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Monitor Risks:</w:t>
      </w:r>
      <w:r w:rsidRPr="000D103E">
        <w:rPr>
          <w:rFonts w:ascii="Calibri" w:hAnsi="Calibri" w:cs="Calibri"/>
          <w:sz w:val="22"/>
          <w:szCs w:val="22"/>
        </w:rPr>
        <w:t xml:space="preserve"> Continuously track risks and apply mitigation measures.</w:t>
      </w:r>
    </w:p>
    <w:p w14:paraId="1DD4E20B" w14:textId="77777777" w:rsidR="000D103E" w:rsidRPr="000D103E" w:rsidRDefault="000D103E" w:rsidP="000D103E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Document Risks:</w:t>
      </w:r>
      <w:r w:rsidRPr="000D103E">
        <w:rPr>
          <w:rFonts w:ascii="Calibri" w:hAnsi="Calibri" w:cs="Calibri"/>
          <w:sz w:val="22"/>
          <w:szCs w:val="22"/>
        </w:rPr>
        <w:t xml:space="preserve"> Maintain an updated risk register throughout the project.</w:t>
      </w:r>
    </w:p>
    <w:p w14:paraId="4992AC33" w14:textId="50F2A410" w:rsidR="000D103E" w:rsidRDefault="000D103E" w:rsidP="000D103E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Roles and Responsibilities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36"/>
        <w:gridCol w:w="7060"/>
      </w:tblGrid>
      <w:tr w:rsidR="000D103E" w14:paraId="72F8CCED" w14:textId="77777777" w:rsidTr="000D103E">
        <w:tc>
          <w:tcPr>
            <w:tcW w:w="0" w:type="auto"/>
            <w:vAlign w:val="center"/>
          </w:tcPr>
          <w:p w14:paraId="4B123B0A" w14:textId="323F364E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093628BF" w14:textId="1454C2F3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Responsibility</w:t>
            </w:r>
          </w:p>
        </w:tc>
      </w:tr>
      <w:tr w:rsidR="000D103E" w14:paraId="553C330D" w14:textId="77777777" w:rsidTr="000D103E">
        <w:tc>
          <w:tcPr>
            <w:tcW w:w="0" w:type="auto"/>
            <w:vAlign w:val="center"/>
          </w:tcPr>
          <w:p w14:paraId="7D9B4DEB" w14:textId="35F98CD4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2902D220" w14:textId="1B96372F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Approves the risk management plan and major risk responses.</w:t>
            </w:r>
          </w:p>
        </w:tc>
      </w:tr>
      <w:tr w:rsidR="000D103E" w14:paraId="0F30D068" w14:textId="77777777" w:rsidTr="000D103E">
        <w:tc>
          <w:tcPr>
            <w:tcW w:w="0" w:type="auto"/>
            <w:vAlign w:val="center"/>
          </w:tcPr>
          <w:p w14:paraId="5B4EE388" w14:textId="419C82B9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01EDE072" w14:textId="6CCFC6CF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Leads risk management activities and ensures mitigation plans are executed.</w:t>
            </w:r>
          </w:p>
        </w:tc>
      </w:tr>
      <w:tr w:rsidR="000D103E" w14:paraId="4F83A5BA" w14:textId="77777777" w:rsidTr="000D103E">
        <w:tc>
          <w:tcPr>
            <w:tcW w:w="0" w:type="auto"/>
            <w:vAlign w:val="center"/>
          </w:tcPr>
          <w:p w14:paraId="30ED8700" w14:textId="2C4FC7A7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22D58481" w14:textId="7A0AF100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Identifies, assesses, and monitors project risks.</w:t>
            </w:r>
          </w:p>
        </w:tc>
      </w:tr>
      <w:tr w:rsidR="000D103E" w14:paraId="3CFBC1CB" w14:textId="77777777" w:rsidTr="000D103E">
        <w:tc>
          <w:tcPr>
            <w:tcW w:w="0" w:type="auto"/>
            <w:vAlign w:val="center"/>
          </w:tcPr>
          <w:p w14:paraId="539A476B" w14:textId="0BAB2059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Team Members</w:t>
            </w:r>
          </w:p>
        </w:tc>
        <w:tc>
          <w:tcPr>
            <w:tcW w:w="0" w:type="auto"/>
            <w:vAlign w:val="center"/>
          </w:tcPr>
          <w:p w14:paraId="3266A05A" w14:textId="10CC8C4E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Report risks and support mitigation efforts.</w:t>
            </w:r>
          </w:p>
        </w:tc>
      </w:tr>
      <w:tr w:rsidR="000D103E" w14:paraId="23CB0B78" w14:textId="77777777" w:rsidTr="000D103E">
        <w:tc>
          <w:tcPr>
            <w:tcW w:w="0" w:type="auto"/>
            <w:vAlign w:val="center"/>
          </w:tcPr>
          <w:p w14:paraId="4511CA82" w14:textId="3F049F2B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Stakeholders</w:t>
            </w:r>
          </w:p>
        </w:tc>
        <w:tc>
          <w:tcPr>
            <w:tcW w:w="0" w:type="auto"/>
            <w:vAlign w:val="center"/>
          </w:tcPr>
          <w:p w14:paraId="11304E35" w14:textId="122F5731" w:rsidR="000D103E" w:rsidRPr="000D103E" w:rsidRDefault="000D103E" w:rsidP="000D103E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Provide input on risk identification and mitigation.</w:t>
            </w:r>
          </w:p>
        </w:tc>
      </w:tr>
    </w:tbl>
    <w:p w14:paraId="7D12CFB1" w14:textId="77777777" w:rsidR="000D103E" w:rsidRDefault="000D103E" w:rsidP="000D103E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Management Process</w:t>
      </w:r>
    </w:p>
    <w:p w14:paraId="382460BA" w14:textId="46EC4755" w:rsidR="000D103E" w:rsidRPr="000D103E" w:rsidRDefault="000D103E" w:rsidP="000D103E">
      <w:pPr>
        <w:pStyle w:val="ListParagraph"/>
        <w:numPr>
          <w:ilvl w:val="0"/>
          <w:numId w:val="10"/>
        </w:num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Risk Identification</w:t>
      </w:r>
    </w:p>
    <w:p w14:paraId="669F7FB5" w14:textId="77777777" w:rsidR="000D103E" w:rsidRPr="000D103E" w:rsidRDefault="000D103E" w:rsidP="000D103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Conduct risk workshops with the team.</w:t>
      </w:r>
    </w:p>
    <w:p w14:paraId="0FF32F2E" w14:textId="77777777" w:rsidR="000D103E" w:rsidRPr="000D103E" w:rsidRDefault="000D103E" w:rsidP="000D103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Review historical data from similar projects.</w:t>
      </w:r>
    </w:p>
    <w:p w14:paraId="2573FCD0" w14:textId="77777777" w:rsidR="000D103E" w:rsidRDefault="000D103E" w:rsidP="000D103E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Use brainstorming and expert judgment.</w:t>
      </w:r>
    </w:p>
    <w:p w14:paraId="7970CD19" w14:textId="6E575126" w:rsidR="000D103E" w:rsidRPr="000D103E" w:rsidRDefault="000D103E" w:rsidP="000D103E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Risk Analysis</w:t>
      </w:r>
    </w:p>
    <w:p w14:paraId="77793CED" w14:textId="77777777" w:rsidR="000D103E" w:rsidRPr="000D103E" w:rsidRDefault="000D103E" w:rsidP="000D103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Qualitative Analysis:</w:t>
      </w:r>
      <w:r w:rsidRPr="000D103E">
        <w:rPr>
          <w:rFonts w:ascii="Calibri" w:hAnsi="Calibri" w:cs="Calibri"/>
          <w:sz w:val="22"/>
          <w:szCs w:val="22"/>
        </w:rPr>
        <w:t xml:space="preserve"> Classify risks by priority based on probability and impact.</w:t>
      </w:r>
    </w:p>
    <w:p w14:paraId="30AD5F58" w14:textId="77777777" w:rsidR="000D103E" w:rsidRDefault="000D103E" w:rsidP="000D103E">
      <w:pPr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Quantitative Analysis:</w:t>
      </w:r>
      <w:r w:rsidRPr="000D103E">
        <w:rPr>
          <w:rFonts w:ascii="Calibri" w:hAnsi="Calibri" w:cs="Calibri"/>
          <w:sz w:val="22"/>
          <w:szCs w:val="22"/>
        </w:rPr>
        <w:t xml:space="preserve"> Use tools like simulations to measure risk impact on cost and schedule.</w:t>
      </w:r>
    </w:p>
    <w:p w14:paraId="4317285B" w14:textId="3E7776F9" w:rsidR="000D103E" w:rsidRPr="000D103E" w:rsidRDefault="000D103E" w:rsidP="000D103E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Risk Response Planning</w:t>
      </w:r>
    </w:p>
    <w:p w14:paraId="6A74135C" w14:textId="77777777" w:rsidR="000D103E" w:rsidRPr="000D103E" w:rsidRDefault="000D103E" w:rsidP="00800033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Avoid:</w:t>
      </w:r>
      <w:r w:rsidRPr="000D103E">
        <w:rPr>
          <w:rFonts w:ascii="Calibri" w:hAnsi="Calibri" w:cs="Calibri"/>
          <w:sz w:val="22"/>
          <w:szCs w:val="22"/>
        </w:rPr>
        <w:t xml:space="preserve"> Change the plan to eliminate the risk.</w:t>
      </w:r>
    </w:p>
    <w:p w14:paraId="02178FBC" w14:textId="77777777" w:rsidR="000D103E" w:rsidRPr="000D103E" w:rsidRDefault="000D103E" w:rsidP="000D103E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Mitigate:</w:t>
      </w:r>
      <w:r w:rsidRPr="000D103E">
        <w:rPr>
          <w:rFonts w:ascii="Calibri" w:hAnsi="Calibri" w:cs="Calibri"/>
          <w:sz w:val="22"/>
          <w:szCs w:val="22"/>
        </w:rPr>
        <w:t xml:space="preserve"> Reduce the likelihood or impact of the risk.</w:t>
      </w:r>
    </w:p>
    <w:p w14:paraId="5CF1D492" w14:textId="77777777" w:rsidR="000D103E" w:rsidRPr="000D103E" w:rsidRDefault="000D103E" w:rsidP="000D103E">
      <w:pPr>
        <w:numPr>
          <w:ilvl w:val="0"/>
          <w:numId w:val="4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Transfer:</w:t>
      </w:r>
      <w:r w:rsidRPr="000D103E">
        <w:rPr>
          <w:rFonts w:ascii="Calibri" w:hAnsi="Calibri" w:cs="Calibri"/>
          <w:sz w:val="22"/>
          <w:szCs w:val="22"/>
        </w:rPr>
        <w:t xml:space="preserve"> Shift the risk to a third party (e.g., insurance).</w:t>
      </w:r>
    </w:p>
    <w:p w14:paraId="4474C480" w14:textId="77777777" w:rsidR="000D103E" w:rsidRPr="000D103E" w:rsidRDefault="000D103E" w:rsidP="000D103E">
      <w:pPr>
        <w:numPr>
          <w:ilvl w:val="0"/>
          <w:numId w:val="4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Accept:</w:t>
      </w:r>
      <w:r w:rsidRPr="000D103E">
        <w:rPr>
          <w:rFonts w:ascii="Calibri" w:hAnsi="Calibri" w:cs="Calibri"/>
          <w:sz w:val="22"/>
          <w:szCs w:val="22"/>
        </w:rPr>
        <w:t xml:space="preserve"> Recognize the risk without action, typically for low-priority risks.</w:t>
      </w:r>
    </w:p>
    <w:p w14:paraId="4EA33CB7" w14:textId="1AE19297" w:rsidR="000D103E" w:rsidRPr="000D103E" w:rsidRDefault="000D103E" w:rsidP="000D103E">
      <w:pPr>
        <w:pStyle w:val="ListParagraph"/>
        <w:numPr>
          <w:ilvl w:val="0"/>
          <w:numId w:val="10"/>
        </w:numPr>
        <w:outlineLvl w:val="3"/>
        <w:rPr>
          <w:rFonts w:ascii="Calibri" w:hAnsi="Calibri" w:cs="Calibri"/>
          <w:b/>
          <w:bCs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Risk Monitoring and Control</w:t>
      </w:r>
    </w:p>
    <w:p w14:paraId="675D06A1" w14:textId="77777777" w:rsidR="000D103E" w:rsidRPr="000D103E" w:rsidRDefault="000D103E" w:rsidP="00800033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Conduct regular risk reviews.</w:t>
      </w:r>
    </w:p>
    <w:p w14:paraId="76D439A2" w14:textId="77777777" w:rsidR="000D103E" w:rsidRPr="000D103E" w:rsidRDefault="000D103E" w:rsidP="000D103E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Update the risk register.</w:t>
      </w:r>
    </w:p>
    <w:p w14:paraId="15975072" w14:textId="77777777" w:rsidR="000D103E" w:rsidRDefault="000D103E" w:rsidP="000D103E">
      <w:pPr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>Apply contingency plans if necessary.</w:t>
      </w:r>
    </w:p>
    <w:p w14:paraId="0EEEE3F4" w14:textId="3377CA44" w:rsidR="000D103E" w:rsidRDefault="000D103E" w:rsidP="000D103E">
      <w:pPr>
        <w:spacing w:before="120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Categories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819"/>
        <w:gridCol w:w="6793"/>
      </w:tblGrid>
      <w:tr w:rsidR="000D103E" w14:paraId="6AAF57F7" w14:textId="77777777" w:rsidTr="000D103E">
        <w:tc>
          <w:tcPr>
            <w:tcW w:w="0" w:type="auto"/>
            <w:vAlign w:val="center"/>
          </w:tcPr>
          <w:p w14:paraId="3F32A506" w14:textId="0C541976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</w:tcPr>
          <w:p w14:paraId="32458659" w14:textId="30179665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Examples of Risks</w:t>
            </w:r>
          </w:p>
        </w:tc>
      </w:tr>
      <w:tr w:rsidR="000D103E" w14:paraId="077AB699" w14:textId="77777777" w:rsidTr="000D103E">
        <w:tc>
          <w:tcPr>
            <w:tcW w:w="0" w:type="auto"/>
            <w:vAlign w:val="center"/>
          </w:tcPr>
          <w:p w14:paraId="1737DD75" w14:textId="427CD6D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Technical Risks</w:t>
            </w:r>
          </w:p>
        </w:tc>
        <w:tc>
          <w:tcPr>
            <w:tcW w:w="0" w:type="auto"/>
            <w:vAlign w:val="center"/>
          </w:tcPr>
          <w:p w14:paraId="1D82EC6D" w14:textId="3974B12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Software integration failures, design flaws, inaccurate data modeling.</w:t>
            </w:r>
          </w:p>
        </w:tc>
      </w:tr>
      <w:tr w:rsidR="000D103E" w14:paraId="00DFE82C" w14:textId="77777777" w:rsidTr="000D103E">
        <w:tc>
          <w:tcPr>
            <w:tcW w:w="0" w:type="auto"/>
            <w:vAlign w:val="center"/>
          </w:tcPr>
          <w:p w14:paraId="4EB31A52" w14:textId="4A4AFDA7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Resource Risks</w:t>
            </w:r>
          </w:p>
        </w:tc>
        <w:tc>
          <w:tcPr>
            <w:tcW w:w="0" w:type="auto"/>
            <w:vAlign w:val="center"/>
          </w:tcPr>
          <w:p w14:paraId="2DB6C788" w14:textId="4CBDF5D2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Resource unavailability, team member turnover, lack of skilled personnel.</w:t>
            </w:r>
          </w:p>
        </w:tc>
      </w:tr>
      <w:tr w:rsidR="000D103E" w14:paraId="62441F77" w14:textId="77777777" w:rsidTr="000D103E">
        <w:tc>
          <w:tcPr>
            <w:tcW w:w="0" w:type="auto"/>
            <w:vAlign w:val="center"/>
          </w:tcPr>
          <w:p w14:paraId="18B499E3" w14:textId="39F1B9B3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Schedule Risks</w:t>
            </w:r>
          </w:p>
        </w:tc>
        <w:tc>
          <w:tcPr>
            <w:tcW w:w="0" w:type="auto"/>
            <w:vAlign w:val="center"/>
          </w:tcPr>
          <w:p w14:paraId="2F897C67" w14:textId="2E8C5766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Task delays, bottlenecks in approvals, late vendor deliveries.</w:t>
            </w:r>
          </w:p>
        </w:tc>
      </w:tr>
      <w:tr w:rsidR="000D103E" w14:paraId="177B9395" w14:textId="77777777" w:rsidTr="000D103E">
        <w:tc>
          <w:tcPr>
            <w:tcW w:w="0" w:type="auto"/>
            <w:vAlign w:val="center"/>
          </w:tcPr>
          <w:p w14:paraId="4F61A533" w14:textId="096DCD31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Cost Risks</w:t>
            </w:r>
          </w:p>
        </w:tc>
        <w:tc>
          <w:tcPr>
            <w:tcW w:w="0" w:type="auto"/>
            <w:vAlign w:val="center"/>
          </w:tcPr>
          <w:p w14:paraId="7B44DE17" w14:textId="5901C34A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Budget overruns, underestimation of costs, unexpected expenses.</w:t>
            </w:r>
          </w:p>
        </w:tc>
      </w:tr>
      <w:tr w:rsidR="000D103E" w14:paraId="03B413A1" w14:textId="77777777" w:rsidTr="000D103E">
        <w:tc>
          <w:tcPr>
            <w:tcW w:w="0" w:type="auto"/>
            <w:vAlign w:val="center"/>
          </w:tcPr>
          <w:p w14:paraId="04121FED" w14:textId="54657703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External Risks</w:t>
            </w:r>
          </w:p>
        </w:tc>
        <w:tc>
          <w:tcPr>
            <w:tcW w:w="0" w:type="auto"/>
            <w:vAlign w:val="center"/>
          </w:tcPr>
          <w:p w14:paraId="2292E80C" w14:textId="33ADC28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Supplier disruptions, regulatory changes, market fluctuations.</w:t>
            </w:r>
          </w:p>
        </w:tc>
      </w:tr>
      <w:tr w:rsidR="000D103E" w14:paraId="76B02301" w14:textId="77777777" w:rsidTr="000D103E">
        <w:tc>
          <w:tcPr>
            <w:tcW w:w="0" w:type="auto"/>
            <w:vAlign w:val="center"/>
          </w:tcPr>
          <w:p w14:paraId="55E3029C" w14:textId="5393A05B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Operational Risks</w:t>
            </w:r>
          </w:p>
        </w:tc>
        <w:tc>
          <w:tcPr>
            <w:tcW w:w="0" w:type="auto"/>
            <w:vAlign w:val="center"/>
          </w:tcPr>
          <w:p w14:paraId="4C8BA4A4" w14:textId="2C0D7EC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Process inefficiencies, poor communication, scope creep.</w:t>
            </w:r>
          </w:p>
        </w:tc>
      </w:tr>
    </w:tbl>
    <w:p w14:paraId="77F6EB50" w14:textId="2B5A498F" w:rsidR="000D103E" w:rsidRDefault="000D103E" w:rsidP="000D103E">
      <w:pPr>
        <w:spacing w:before="120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Register (Preliminary)</w:t>
      </w:r>
    </w:p>
    <w:tbl>
      <w:tblPr>
        <w:tblStyle w:val="TableGrid"/>
        <w:tblW w:w="9827" w:type="dxa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643"/>
        <w:gridCol w:w="2136"/>
        <w:gridCol w:w="1371"/>
        <w:gridCol w:w="1217"/>
        <w:gridCol w:w="971"/>
        <w:gridCol w:w="2020"/>
        <w:gridCol w:w="1469"/>
      </w:tblGrid>
      <w:tr w:rsidR="000D103E" w14:paraId="2EC21B2B" w14:textId="77777777" w:rsidTr="000D103E">
        <w:tc>
          <w:tcPr>
            <w:tcW w:w="0" w:type="auto"/>
            <w:vAlign w:val="center"/>
          </w:tcPr>
          <w:p w14:paraId="3479EAE3" w14:textId="3BD74826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Risk ID</w:t>
            </w:r>
          </w:p>
        </w:tc>
        <w:tc>
          <w:tcPr>
            <w:tcW w:w="0" w:type="auto"/>
            <w:vAlign w:val="center"/>
          </w:tcPr>
          <w:p w14:paraId="11D7DF17" w14:textId="65924127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Risk Description</w:t>
            </w:r>
          </w:p>
        </w:tc>
        <w:tc>
          <w:tcPr>
            <w:tcW w:w="0" w:type="auto"/>
            <w:vAlign w:val="center"/>
          </w:tcPr>
          <w:p w14:paraId="7208241C" w14:textId="238D3B25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0" w:type="auto"/>
            <w:vAlign w:val="center"/>
          </w:tcPr>
          <w:p w14:paraId="7DFC35AC" w14:textId="68AAB2DF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Probability</w:t>
            </w:r>
          </w:p>
        </w:tc>
        <w:tc>
          <w:tcPr>
            <w:tcW w:w="0" w:type="auto"/>
            <w:vAlign w:val="center"/>
          </w:tcPr>
          <w:p w14:paraId="7264DD99" w14:textId="4618AA9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Impact</w:t>
            </w:r>
          </w:p>
        </w:tc>
        <w:tc>
          <w:tcPr>
            <w:tcW w:w="0" w:type="auto"/>
            <w:vAlign w:val="center"/>
          </w:tcPr>
          <w:p w14:paraId="7317FA01" w14:textId="53A51EEA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Risk Response</w:t>
            </w:r>
          </w:p>
        </w:tc>
        <w:tc>
          <w:tcPr>
            <w:tcW w:w="0" w:type="auto"/>
            <w:vAlign w:val="center"/>
          </w:tcPr>
          <w:p w14:paraId="561C801C" w14:textId="2A65359D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Owner</w:t>
            </w:r>
          </w:p>
        </w:tc>
      </w:tr>
      <w:tr w:rsidR="000D103E" w14:paraId="73D8DDBB" w14:textId="77777777" w:rsidTr="000D103E">
        <w:tc>
          <w:tcPr>
            <w:tcW w:w="0" w:type="auto"/>
            <w:vAlign w:val="center"/>
          </w:tcPr>
          <w:p w14:paraId="3CC733E9" w14:textId="752D83B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R1</w:t>
            </w:r>
          </w:p>
        </w:tc>
        <w:tc>
          <w:tcPr>
            <w:tcW w:w="0" w:type="auto"/>
            <w:vAlign w:val="center"/>
          </w:tcPr>
          <w:p w14:paraId="1C0A7E20" w14:textId="71E7B23B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Delay in vendor material delivery</w:t>
            </w:r>
          </w:p>
        </w:tc>
        <w:tc>
          <w:tcPr>
            <w:tcW w:w="0" w:type="auto"/>
            <w:vAlign w:val="center"/>
          </w:tcPr>
          <w:p w14:paraId="606BF456" w14:textId="5270D297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Schedule Risk</w:t>
            </w:r>
          </w:p>
        </w:tc>
        <w:tc>
          <w:tcPr>
            <w:tcW w:w="0" w:type="auto"/>
            <w:vAlign w:val="center"/>
          </w:tcPr>
          <w:p w14:paraId="60A2B54F" w14:textId="0503F6C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7761B2F5" w14:textId="20E11A1F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77B97E07" w14:textId="42C647C4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Mitigate: Engage multiple vendors</w:t>
            </w:r>
          </w:p>
        </w:tc>
        <w:tc>
          <w:tcPr>
            <w:tcW w:w="0" w:type="auto"/>
            <w:vAlign w:val="center"/>
          </w:tcPr>
          <w:p w14:paraId="1FD2D629" w14:textId="2020571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Supply Chain Expert</w:t>
            </w:r>
          </w:p>
        </w:tc>
      </w:tr>
      <w:tr w:rsidR="000D103E" w14:paraId="02884C43" w14:textId="77777777" w:rsidTr="000D103E">
        <w:tc>
          <w:tcPr>
            <w:tcW w:w="0" w:type="auto"/>
            <w:vAlign w:val="center"/>
          </w:tcPr>
          <w:p w14:paraId="6A3AB339" w14:textId="6E23191C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R2</w:t>
            </w:r>
          </w:p>
        </w:tc>
        <w:tc>
          <w:tcPr>
            <w:tcW w:w="0" w:type="auto"/>
            <w:vAlign w:val="center"/>
          </w:tcPr>
          <w:p w14:paraId="524BBCCB" w14:textId="60AD7DAA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Incomplete BOM accuracy leading to rework</w:t>
            </w:r>
          </w:p>
        </w:tc>
        <w:tc>
          <w:tcPr>
            <w:tcW w:w="0" w:type="auto"/>
            <w:vAlign w:val="center"/>
          </w:tcPr>
          <w:p w14:paraId="3B5AFD69" w14:textId="4D4BCCC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Technical Risk</w:t>
            </w:r>
          </w:p>
        </w:tc>
        <w:tc>
          <w:tcPr>
            <w:tcW w:w="0" w:type="auto"/>
            <w:vAlign w:val="center"/>
          </w:tcPr>
          <w:p w14:paraId="2A830B50" w14:textId="041F270F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04BDFED7" w14:textId="76B3E3E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767FA01E" w14:textId="4BBBF0DC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Mitigate: Implement quality checks</w:t>
            </w:r>
          </w:p>
        </w:tc>
        <w:tc>
          <w:tcPr>
            <w:tcW w:w="0" w:type="auto"/>
            <w:vAlign w:val="center"/>
          </w:tcPr>
          <w:p w14:paraId="0C94004A" w14:textId="13BA12BB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Engineering Team</w:t>
            </w:r>
          </w:p>
        </w:tc>
      </w:tr>
      <w:tr w:rsidR="000D103E" w14:paraId="20973B64" w14:textId="77777777" w:rsidTr="000D103E">
        <w:tc>
          <w:tcPr>
            <w:tcW w:w="0" w:type="auto"/>
            <w:vAlign w:val="center"/>
          </w:tcPr>
          <w:p w14:paraId="6D976204" w14:textId="53873D55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R3</w:t>
            </w:r>
          </w:p>
        </w:tc>
        <w:tc>
          <w:tcPr>
            <w:tcW w:w="0" w:type="auto"/>
            <w:vAlign w:val="center"/>
          </w:tcPr>
          <w:p w14:paraId="315ED909" w14:textId="7ABAC2BD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Key resource unavailability</w:t>
            </w:r>
          </w:p>
        </w:tc>
        <w:tc>
          <w:tcPr>
            <w:tcW w:w="0" w:type="auto"/>
            <w:vAlign w:val="center"/>
          </w:tcPr>
          <w:p w14:paraId="3CC6FCE7" w14:textId="6FFC245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Resource Risk</w:t>
            </w:r>
          </w:p>
        </w:tc>
        <w:tc>
          <w:tcPr>
            <w:tcW w:w="0" w:type="auto"/>
            <w:vAlign w:val="center"/>
          </w:tcPr>
          <w:p w14:paraId="733067CF" w14:textId="3A2A1A1B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231A890C" w14:textId="6E3B5AE0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2BFC613B" w14:textId="04140CC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Mitigate: Cross-train team members</w:t>
            </w:r>
          </w:p>
        </w:tc>
        <w:tc>
          <w:tcPr>
            <w:tcW w:w="0" w:type="auto"/>
            <w:vAlign w:val="center"/>
          </w:tcPr>
          <w:p w14:paraId="1F8A361D" w14:textId="646D4FB2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D103E" w14:paraId="5549766F" w14:textId="77777777" w:rsidTr="000D103E">
        <w:tc>
          <w:tcPr>
            <w:tcW w:w="0" w:type="auto"/>
            <w:vAlign w:val="center"/>
          </w:tcPr>
          <w:p w14:paraId="5E2B466C" w14:textId="0648D0F5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R4</w:t>
            </w:r>
          </w:p>
        </w:tc>
        <w:tc>
          <w:tcPr>
            <w:tcW w:w="0" w:type="auto"/>
            <w:vAlign w:val="center"/>
          </w:tcPr>
          <w:p w14:paraId="3AC993BC" w14:textId="69CDC0A6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Scope creep due to unclear requirements</w:t>
            </w:r>
          </w:p>
        </w:tc>
        <w:tc>
          <w:tcPr>
            <w:tcW w:w="0" w:type="auto"/>
            <w:vAlign w:val="center"/>
          </w:tcPr>
          <w:p w14:paraId="27D083E3" w14:textId="370C12D3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Operational Risk</w:t>
            </w:r>
          </w:p>
        </w:tc>
        <w:tc>
          <w:tcPr>
            <w:tcW w:w="0" w:type="auto"/>
            <w:vAlign w:val="center"/>
          </w:tcPr>
          <w:p w14:paraId="081228EC" w14:textId="7C38455D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76F1B8A2" w14:textId="761A3F87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656B6BF4" w14:textId="103AF481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Avoid: Define scope clearly and manage changes</w:t>
            </w:r>
          </w:p>
        </w:tc>
        <w:tc>
          <w:tcPr>
            <w:tcW w:w="0" w:type="auto"/>
            <w:vAlign w:val="center"/>
          </w:tcPr>
          <w:p w14:paraId="107CFA5A" w14:textId="50974F9B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</w:tr>
      <w:tr w:rsidR="000D103E" w14:paraId="13FC77EA" w14:textId="77777777" w:rsidTr="000D103E">
        <w:tc>
          <w:tcPr>
            <w:tcW w:w="0" w:type="auto"/>
            <w:vAlign w:val="center"/>
          </w:tcPr>
          <w:p w14:paraId="618E3A94" w14:textId="3284E9C6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R5</w:t>
            </w:r>
          </w:p>
        </w:tc>
        <w:tc>
          <w:tcPr>
            <w:tcW w:w="0" w:type="auto"/>
            <w:vAlign w:val="center"/>
          </w:tcPr>
          <w:p w14:paraId="340527C8" w14:textId="1564810A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Budget overrun due to unexpected tool expenses</w:t>
            </w:r>
          </w:p>
        </w:tc>
        <w:tc>
          <w:tcPr>
            <w:tcW w:w="0" w:type="auto"/>
            <w:vAlign w:val="center"/>
          </w:tcPr>
          <w:p w14:paraId="5F812E84" w14:textId="653AF90C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Cost Risk</w:t>
            </w:r>
          </w:p>
        </w:tc>
        <w:tc>
          <w:tcPr>
            <w:tcW w:w="0" w:type="auto"/>
            <w:vAlign w:val="center"/>
          </w:tcPr>
          <w:p w14:paraId="322871D2" w14:textId="15C9EC89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1D72541E" w14:textId="68041D7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1A0FF839" w14:textId="40C2B3E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Mitigate: Allocate contingency funds</w:t>
            </w:r>
          </w:p>
        </w:tc>
        <w:tc>
          <w:tcPr>
            <w:tcW w:w="0" w:type="auto"/>
            <w:vAlign w:val="center"/>
          </w:tcPr>
          <w:p w14:paraId="118BF921" w14:textId="57D5D562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Finance Manager</w:t>
            </w:r>
          </w:p>
        </w:tc>
      </w:tr>
      <w:tr w:rsidR="000D103E" w14:paraId="6FE29283" w14:textId="77777777" w:rsidTr="000D103E">
        <w:tc>
          <w:tcPr>
            <w:tcW w:w="0" w:type="auto"/>
            <w:vAlign w:val="center"/>
          </w:tcPr>
          <w:p w14:paraId="0E530836" w14:textId="30090F32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R6</w:t>
            </w:r>
          </w:p>
        </w:tc>
        <w:tc>
          <w:tcPr>
            <w:tcW w:w="0" w:type="auto"/>
            <w:vAlign w:val="center"/>
          </w:tcPr>
          <w:p w14:paraId="0F4715A3" w14:textId="4BB72337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Software integration failures</w:t>
            </w:r>
          </w:p>
        </w:tc>
        <w:tc>
          <w:tcPr>
            <w:tcW w:w="0" w:type="auto"/>
            <w:vAlign w:val="center"/>
          </w:tcPr>
          <w:p w14:paraId="7E769413" w14:textId="22713DB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Technical Risk</w:t>
            </w:r>
          </w:p>
        </w:tc>
        <w:tc>
          <w:tcPr>
            <w:tcW w:w="0" w:type="auto"/>
            <w:vAlign w:val="center"/>
          </w:tcPr>
          <w:p w14:paraId="15F91B0A" w14:textId="7E83FEE2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305D74BF" w14:textId="00EC69E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647E19C4" w14:textId="087CAA3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Mitigate: Conduct early integration testing</w:t>
            </w:r>
          </w:p>
        </w:tc>
        <w:tc>
          <w:tcPr>
            <w:tcW w:w="0" w:type="auto"/>
            <w:vAlign w:val="center"/>
          </w:tcPr>
          <w:p w14:paraId="72B8A4CC" w14:textId="4167F5E8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Dashboard Developer</w:t>
            </w:r>
          </w:p>
        </w:tc>
      </w:tr>
      <w:tr w:rsidR="000D103E" w14:paraId="5689CB4F" w14:textId="77777777" w:rsidTr="000D103E">
        <w:tc>
          <w:tcPr>
            <w:tcW w:w="0" w:type="auto"/>
            <w:vAlign w:val="center"/>
          </w:tcPr>
          <w:p w14:paraId="0ADF5CA5" w14:textId="6698C8D4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R7</w:t>
            </w:r>
          </w:p>
        </w:tc>
        <w:tc>
          <w:tcPr>
            <w:tcW w:w="0" w:type="auto"/>
            <w:vAlign w:val="center"/>
          </w:tcPr>
          <w:p w14:paraId="1FE24765" w14:textId="4BCED2DD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Regulatory changes impacting project execution</w:t>
            </w:r>
          </w:p>
        </w:tc>
        <w:tc>
          <w:tcPr>
            <w:tcW w:w="0" w:type="auto"/>
            <w:vAlign w:val="center"/>
          </w:tcPr>
          <w:p w14:paraId="0B47737E" w14:textId="6D5A6994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External Risk</w:t>
            </w:r>
          </w:p>
        </w:tc>
        <w:tc>
          <w:tcPr>
            <w:tcW w:w="0" w:type="auto"/>
            <w:vAlign w:val="center"/>
          </w:tcPr>
          <w:p w14:paraId="5C27FD1F" w14:textId="28D6305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240F7808" w14:textId="08A88C4E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67C16618" w14:textId="319ADF24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Transfer: Monitor compliance policies</w:t>
            </w:r>
          </w:p>
        </w:tc>
        <w:tc>
          <w:tcPr>
            <w:tcW w:w="0" w:type="auto"/>
            <w:vAlign w:val="center"/>
          </w:tcPr>
          <w:p w14:paraId="30E7E559" w14:textId="4C518EEF" w:rsidR="000D103E" w:rsidRPr="000D103E" w:rsidRDefault="000D103E" w:rsidP="000D103E">
            <w:pPr>
              <w:rPr>
                <w:rFonts w:ascii="Calibri" w:hAnsi="Calibri" w:cs="Calibri"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</w:tr>
    </w:tbl>
    <w:p w14:paraId="6055A7AB" w14:textId="151847AF" w:rsid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Probability and Impact Matrix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2044"/>
        <w:gridCol w:w="1818"/>
        <w:gridCol w:w="1818"/>
        <w:gridCol w:w="1818"/>
      </w:tblGrid>
      <w:tr w:rsidR="00A363D0" w:rsidRPr="00A363D0" w14:paraId="3C2BD253" w14:textId="77777777" w:rsidTr="00A363D0">
        <w:tc>
          <w:tcPr>
            <w:tcW w:w="0" w:type="auto"/>
            <w:vAlign w:val="center"/>
          </w:tcPr>
          <w:p w14:paraId="0E8E7A19" w14:textId="28E619A6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Impact \ Probability</w:t>
            </w:r>
          </w:p>
        </w:tc>
        <w:tc>
          <w:tcPr>
            <w:tcW w:w="0" w:type="auto"/>
            <w:vAlign w:val="center"/>
          </w:tcPr>
          <w:p w14:paraId="1D14C9AA" w14:textId="6183DC0A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0B583980" w14:textId="2717D680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03684D1D" w14:textId="6412673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</w:tr>
      <w:tr w:rsidR="00A363D0" w:rsidRPr="00A363D0" w14:paraId="7BEC3A75" w14:textId="77777777" w:rsidTr="00A363D0">
        <w:tc>
          <w:tcPr>
            <w:tcW w:w="0" w:type="auto"/>
            <w:vAlign w:val="center"/>
          </w:tcPr>
          <w:p w14:paraId="04CAE5A1" w14:textId="09A3F007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High</w:t>
            </w:r>
          </w:p>
        </w:tc>
        <w:tc>
          <w:tcPr>
            <w:tcW w:w="0" w:type="auto"/>
            <w:vAlign w:val="center"/>
          </w:tcPr>
          <w:p w14:paraId="47D493E8" w14:textId="5EE6C9EE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Moderate Priority</w:t>
            </w:r>
          </w:p>
        </w:tc>
        <w:tc>
          <w:tcPr>
            <w:tcW w:w="0" w:type="auto"/>
            <w:vAlign w:val="center"/>
          </w:tcPr>
          <w:p w14:paraId="45E23FD3" w14:textId="1494540A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 Priority</w:t>
            </w:r>
          </w:p>
        </w:tc>
        <w:tc>
          <w:tcPr>
            <w:tcW w:w="0" w:type="auto"/>
            <w:vAlign w:val="center"/>
          </w:tcPr>
          <w:p w14:paraId="1928B13D" w14:textId="047FF441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Critical Priority</w:t>
            </w:r>
          </w:p>
        </w:tc>
      </w:tr>
      <w:tr w:rsidR="00A363D0" w:rsidRPr="00A363D0" w14:paraId="767BA658" w14:textId="77777777" w:rsidTr="00A363D0">
        <w:tc>
          <w:tcPr>
            <w:tcW w:w="0" w:type="auto"/>
            <w:vAlign w:val="center"/>
          </w:tcPr>
          <w:p w14:paraId="5924EF40" w14:textId="713BE779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Medium</w:t>
            </w:r>
          </w:p>
        </w:tc>
        <w:tc>
          <w:tcPr>
            <w:tcW w:w="0" w:type="auto"/>
            <w:vAlign w:val="center"/>
          </w:tcPr>
          <w:p w14:paraId="125F8F7E" w14:textId="56DD998F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Low Priority</w:t>
            </w:r>
          </w:p>
        </w:tc>
        <w:tc>
          <w:tcPr>
            <w:tcW w:w="0" w:type="auto"/>
            <w:vAlign w:val="center"/>
          </w:tcPr>
          <w:p w14:paraId="7B7D2B1B" w14:textId="1968C19A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Moderate Priority</w:t>
            </w:r>
          </w:p>
        </w:tc>
        <w:tc>
          <w:tcPr>
            <w:tcW w:w="0" w:type="auto"/>
            <w:vAlign w:val="center"/>
          </w:tcPr>
          <w:p w14:paraId="0BEEA3C2" w14:textId="3BCA0E32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High Priority</w:t>
            </w:r>
          </w:p>
        </w:tc>
      </w:tr>
      <w:tr w:rsidR="00A363D0" w:rsidRPr="00A363D0" w14:paraId="7EAB2E90" w14:textId="77777777" w:rsidTr="00A363D0">
        <w:tc>
          <w:tcPr>
            <w:tcW w:w="0" w:type="auto"/>
            <w:vAlign w:val="center"/>
          </w:tcPr>
          <w:p w14:paraId="5AC07468" w14:textId="222C103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Low</w:t>
            </w:r>
          </w:p>
        </w:tc>
        <w:tc>
          <w:tcPr>
            <w:tcW w:w="0" w:type="auto"/>
            <w:vAlign w:val="center"/>
          </w:tcPr>
          <w:p w14:paraId="5438C387" w14:textId="0E58E496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Acceptable</w:t>
            </w:r>
          </w:p>
        </w:tc>
        <w:tc>
          <w:tcPr>
            <w:tcW w:w="0" w:type="auto"/>
            <w:vAlign w:val="center"/>
          </w:tcPr>
          <w:p w14:paraId="6C1D7779" w14:textId="62D7ECB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Low Priority</w:t>
            </w:r>
          </w:p>
        </w:tc>
        <w:tc>
          <w:tcPr>
            <w:tcW w:w="0" w:type="auto"/>
            <w:vAlign w:val="center"/>
          </w:tcPr>
          <w:p w14:paraId="58BAF282" w14:textId="518F70ED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Moderate Priority</w:t>
            </w:r>
          </w:p>
        </w:tc>
      </w:tr>
    </w:tbl>
    <w:p w14:paraId="45F6D193" w14:textId="77777777" w:rsidR="000D103E" w:rsidRPr="00A363D0" w:rsidRDefault="000D103E" w:rsidP="00A363D0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A363D0">
        <w:rPr>
          <w:rFonts w:ascii="Calibri" w:hAnsi="Calibri" w:cs="Calibri"/>
          <w:b/>
          <w:bCs/>
          <w:sz w:val="22"/>
          <w:szCs w:val="22"/>
        </w:rPr>
        <w:t>Critical Priority:</w:t>
      </w:r>
      <w:r w:rsidRPr="00A363D0">
        <w:rPr>
          <w:rFonts w:ascii="Calibri" w:hAnsi="Calibri" w:cs="Calibri"/>
          <w:sz w:val="22"/>
          <w:szCs w:val="22"/>
        </w:rPr>
        <w:t xml:space="preserve"> Requires immediate action.</w:t>
      </w:r>
    </w:p>
    <w:p w14:paraId="28D2D01E" w14:textId="77777777" w:rsidR="000D103E" w:rsidRPr="000D103E" w:rsidRDefault="000D103E" w:rsidP="00A363D0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High Priority:</w:t>
      </w:r>
      <w:r w:rsidRPr="000D103E">
        <w:rPr>
          <w:rFonts w:ascii="Calibri" w:hAnsi="Calibri" w:cs="Calibri"/>
          <w:sz w:val="22"/>
          <w:szCs w:val="22"/>
        </w:rPr>
        <w:t xml:space="preserve"> Must be mitigated as a priority.</w:t>
      </w:r>
    </w:p>
    <w:p w14:paraId="3A86CEF6" w14:textId="77777777" w:rsidR="000D103E" w:rsidRPr="000D103E" w:rsidRDefault="000D103E" w:rsidP="00A363D0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Moderate Priority:</w:t>
      </w:r>
      <w:r w:rsidRPr="000D103E">
        <w:rPr>
          <w:rFonts w:ascii="Calibri" w:hAnsi="Calibri" w:cs="Calibri"/>
          <w:sz w:val="22"/>
          <w:szCs w:val="22"/>
        </w:rPr>
        <w:t xml:space="preserve"> Requires monitoring and planned mitigation.</w:t>
      </w:r>
    </w:p>
    <w:p w14:paraId="60BE98D2" w14:textId="77777777" w:rsidR="000D103E" w:rsidRPr="000D103E" w:rsidRDefault="000D103E" w:rsidP="00A363D0">
      <w:pPr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Low Priority:</w:t>
      </w:r>
      <w:r w:rsidRPr="000D103E">
        <w:rPr>
          <w:rFonts w:ascii="Calibri" w:hAnsi="Calibri" w:cs="Calibri"/>
          <w:sz w:val="22"/>
          <w:szCs w:val="22"/>
        </w:rPr>
        <w:t xml:space="preserve"> Accept with regular monitoring.</w:t>
      </w:r>
    </w:p>
    <w:p w14:paraId="21DEA98B" w14:textId="17E028DF" w:rsid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Risk Response Strategies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461"/>
        <w:gridCol w:w="3717"/>
        <w:gridCol w:w="4152"/>
      </w:tblGrid>
      <w:tr w:rsidR="00A363D0" w14:paraId="27EB832A" w14:textId="77777777" w:rsidTr="00A363D0">
        <w:tc>
          <w:tcPr>
            <w:tcW w:w="0" w:type="auto"/>
            <w:vAlign w:val="center"/>
          </w:tcPr>
          <w:p w14:paraId="1815B6E2" w14:textId="24AA351F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Risk Response</w:t>
            </w:r>
          </w:p>
        </w:tc>
        <w:tc>
          <w:tcPr>
            <w:tcW w:w="0" w:type="auto"/>
            <w:vAlign w:val="center"/>
          </w:tcPr>
          <w:p w14:paraId="260C1A12" w14:textId="27D80856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Strategy Description</w:t>
            </w:r>
          </w:p>
        </w:tc>
        <w:tc>
          <w:tcPr>
            <w:tcW w:w="0" w:type="auto"/>
            <w:vAlign w:val="center"/>
          </w:tcPr>
          <w:p w14:paraId="31D5F5FB" w14:textId="6204A883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Example</w:t>
            </w:r>
          </w:p>
        </w:tc>
      </w:tr>
      <w:tr w:rsidR="00A363D0" w14:paraId="3D071E0C" w14:textId="77777777" w:rsidTr="00A363D0">
        <w:tc>
          <w:tcPr>
            <w:tcW w:w="0" w:type="auto"/>
            <w:vAlign w:val="center"/>
          </w:tcPr>
          <w:p w14:paraId="1F56AE6E" w14:textId="5E1A7974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Avoid</w:t>
            </w:r>
          </w:p>
        </w:tc>
        <w:tc>
          <w:tcPr>
            <w:tcW w:w="0" w:type="auto"/>
            <w:vAlign w:val="center"/>
          </w:tcPr>
          <w:p w14:paraId="6E75F7DF" w14:textId="7EE8121B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Change the plan to eliminate the risk.</w:t>
            </w:r>
          </w:p>
        </w:tc>
        <w:tc>
          <w:tcPr>
            <w:tcW w:w="0" w:type="auto"/>
            <w:vAlign w:val="center"/>
          </w:tcPr>
          <w:p w14:paraId="5CB766AB" w14:textId="50F0D85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Redefining project scope to avoid risky activities.</w:t>
            </w:r>
          </w:p>
        </w:tc>
      </w:tr>
      <w:tr w:rsidR="00A363D0" w14:paraId="2A234E10" w14:textId="77777777" w:rsidTr="00A363D0">
        <w:tc>
          <w:tcPr>
            <w:tcW w:w="0" w:type="auto"/>
            <w:vAlign w:val="center"/>
          </w:tcPr>
          <w:p w14:paraId="38FEFFC7" w14:textId="38B233FA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Mitigate</w:t>
            </w:r>
          </w:p>
        </w:tc>
        <w:tc>
          <w:tcPr>
            <w:tcW w:w="0" w:type="auto"/>
            <w:vAlign w:val="center"/>
          </w:tcPr>
          <w:p w14:paraId="77BFD551" w14:textId="280B9783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Reduce the likelihood or impact of the risk.</w:t>
            </w:r>
          </w:p>
        </w:tc>
        <w:tc>
          <w:tcPr>
            <w:tcW w:w="0" w:type="auto"/>
            <w:vAlign w:val="center"/>
          </w:tcPr>
          <w:p w14:paraId="7C8561FB" w14:textId="42A933FD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Perform early quality checks to avoid rework.</w:t>
            </w:r>
          </w:p>
        </w:tc>
      </w:tr>
      <w:tr w:rsidR="00A363D0" w14:paraId="08C2D717" w14:textId="77777777" w:rsidTr="00A363D0">
        <w:tc>
          <w:tcPr>
            <w:tcW w:w="0" w:type="auto"/>
            <w:vAlign w:val="center"/>
          </w:tcPr>
          <w:p w14:paraId="115A4B20" w14:textId="2780D9AF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Transfer</w:t>
            </w:r>
          </w:p>
        </w:tc>
        <w:tc>
          <w:tcPr>
            <w:tcW w:w="0" w:type="auto"/>
            <w:vAlign w:val="center"/>
          </w:tcPr>
          <w:p w14:paraId="3D4F9D92" w14:textId="5FC04040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Shift risk to a third party.</w:t>
            </w:r>
          </w:p>
        </w:tc>
        <w:tc>
          <w:tcPr>
            <w:tcW w:w="0" w:type="auto"/>
            <w:vAlign w:val="center"/>
          </w:tcPr>
          <w:p w14:paraId="1C2E7020" w14:textId="703C4055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Engage third-party suppliers with SLAs.</w:t>
            </w:r>
          </w:p>
        </w:tc>
      </w:tr>
      <w:tr w:rsidR="00A363D0" w14:paraId="767D9139" w14:textId="77777777" w:rsidTr="00A363D0">
        <w:tc>
          <w:tcPr>
            <w:tcW w:w="0" w:type="auto"/>
            <w:vAlign w:val="center"/>
          </w:tcPr>
          <w:p w14:paraId="45CC312A" w14:textId="152BDC94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Accept</w:t>
            </w:r>
          </w:p>
        </w:tc>
        <w:tc>
          <w:tcPr>
            <w:tcW w:w="0" w:type="auto"/>
            <w:vAlign w:val="center"/>
          </w:tcPr>
          <w:p w14:paraId="288EE60C" w14:textId="6D6DB1E9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Take no action and monitor the risk.</w:t>
            </w:r>
          </w:p>
        </w:tc>
        <w:tc>
          <w:tcPr>
            <w:tcW w:w="0" w:type="auto"/>
            <w:vAlign w:val="center"/>
          </w:tcPr>
          <w:p w14:paraId="044614C8" w14:textId="527CEB66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Accept minor delays in non-critical tasks.</w:t>
            </w:r>
          </w:p>
        </w:tc>
      </w:tr>
    </w:tbl>
    <w:p w14:paraId="487487D3" w14:textId="72F03AD8" w:rsidR="000D103E" w:rsidRP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lastRenderedPageBreak/>
        <w:t>Risk Monitoring and Reporting</w:t>
      </w:r>
    </w:p>
    <w:p w14:paraId="398B8B23" w14:textId="77777777" w:rsidR="000D103E" w:rsidRPr="000D103E" w:rsidRDefault="000D103E" w:rsidP="00A363D0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Weekly Risk Review Meetings:</w:t>
      </w:r>
      <w:r w:rsidRPr="000D103E">
        <w:rPr>
          <w:rFonts w:ascii="Calibri" w:hAnsi="Calibri" w:cs="Calibri"/>
          <w:sz w:val="22"/>
          <w:szCs w:val="22"/>
        </w:rPr>
        <w:t xml:space="preserve"> Review and update the risk register.</w:t>
      </w:r>
    </w:p>
    <w:p w14:paraId="39657D41" w14:textId="77777777" w:rsidR="000D103E" w:rsidRPr="000D103E" w:rsidRDefault="000D103E" w:rsidP="00A363D0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Monthly Risk Reports:</w:t>
      </w:r>
      <w:r w:rsidRPr="000D103E">
        <w:rPr>
          <w:rFonts w:ascii="Calibri" w:hAnsi="Calibri" w:cs="Calibri"/>
          <w:sz w:val="22"/>
          <w:szCs w:val="22"/>
        </w:rPr>
        <w:t xml:space="preserve"> Report risk status to the Project Sponsor.</w:t>
      </w:r>
    </w:p>
    <w:p w14:paraId="058301A8" w14:textId="77777777" w:rsidR="000D103E" w:rsidRPr="000D103E" w:rsidRDefault="000D103E" w:rsidP="00A363D0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Trigger Events:</w:t>
      </w:r>
      <w:r w:rsidRPr="000D103E">
        <w:rPr>
          <w:rFonts w:ascii="Calibri" w:hAnsi="Calibri" w:cs="Calibri"/>
          <w:sz w:val="22"/>
          <w:szCs w:val="22"/>
        </w:rPr>
        <w:t xml:space="preserve"> Define trigger points for applying contingency plans.</w:t>
      </w:r>
    </w:p>
    <w:p w14:paraId="0DE331BF" w14:textId="77777777" w:rsidR="000D103E" w:rsidRPr="000D103E" w:rsidRDefault="000D103E" w:rsidP="00A363D0">
      <w:pPr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Risk Audits:</w:t>
      </w:r>
      <w:r w:rsidRPr="000D103E">
        <w:rPr>
          <w:rFonts w:ascii="Calibri" w:hAnsi="Calibri" w:cs="Calibri"/>
          <w:sz w:val="22"/>
          <w:szCs w:val="22"/>
        </w:rPr>
        <w:t xml:space="preserve"> Conduct quarterly risk audits for proactive management.</w:t>
      </w:r>
    </w:p>
    <w:p w14:paraId="4E77E11C" w14:textId="01188FBA" w:rsidR="000D103E" w:rsidRP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Contingency and Reserve Planning</w:t>
      </w:r>
    </w:p>
    <w:p w14:paraId="6803CF4E" w14:textId="77777777" w:rsidR="000D103E" w:rsidRPr="000D103E" w:rsidRDefault="000D103E" w:rsidP="00A363D0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Contingency Reserve:</w:t>
      </w:r>
      <w:r w:rsidRPr="000D103E">
        <w:rPr>
          <w:rFonts w:ascii="Calibri" w:hAnsi="Calibri" w:cs="Calibri"/>
          <w:sz w:val="22"/>
          <w:szCs w:val="22"/>
        </w:rPr>
        <w:t xml:space="preserve"> Allocate 10% of the total budget for high-impact risks.</w:t>
      </w:r>
    </w:p>
    <w:p w14:paraId="7534BEE5" w14:textId="77777777" w:rsidR="000D103E" w:rsidRPr="000D103E" w:rsidRDefault="000D103E" w:rsidP="00A363D0">
      <w:pPr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b/>
          <w:bCs/>
          <w:sz w:val="22"/>
          <w:szCs w:val="22"/>
        </w:rPr>
        <w:t>Management Reserve:</w:t>
      </w:r>
      <w:r w:rsidRPr="000D103E">
        <w:rPr>
          <w:rFonts w:ascii="Calibri" w:hAnsi="Calibri" w:cs="Calibri"/>
          <w:sz w:val="22"/>
          <w:szCs w:val="22"/>
        </w:rPr>
        <w:t xml:space="preserve"> Reserved for unknown risks and requires sponsor approval for use.</w:t>
      </w:r>
    </w:p>
    <w:p w14:paraId="39CDD1C4" w14:textId="36F5254B" w:rsid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Approvals</w:t>
      </w:r>
    </w:p>
    <w:tbl>
      <w:tblPr>
        <w:tblStyle w:val="TableGrid"/>
        <w:tblW w:w="0" w:type="auto"/>
        <w:tblBorders>
          <w:top w:val="double" w:sz="4" w:space="0" w:color="156082" w:themeColor="accent1"/>
          <w:left w:val="double" w:sz="4" w:space="0" w:color="156082" w:themeColor="accent1"/>
          <w:bottom w:val="double" w:sz="4" w:space="0" w:color="156082" w:themeColor="accent1"/>
          <w:right w:val="double" w:sz="4" w:space="0" w:color="156082" w:themeColor="accent1"/>
          <w:insideH w:val="double" w:sz="4" w:space="0" w:color="156082" w:themeColor="accent1"/>
          <w:insideV w:val="double" w:sz="4" w:space="0" w:color="156082" w:themeColor="accent1"/>
        </w:tblBorders>
        <w:tblLook w:val="04A0" w:firstRow="1" w:lastRow="0" w:firstColumn="1" w:lastColumn="0" w:noHBand="0" w:noVBand="1"/>
      </w:tblPr>
      <w:tblGrid>
        <w:gridCol w:w="1706"/>
        <w:gridCol w:w="1203"/>
        <w:gridCol w:w="775"/>
      </w:tblGrid>
      <w:tr w:rsidR="00A363D0" w:rsidRPr="00A363D0" w14:paraId="57AB542F" w14:textId="77777777" w:rsidTr="00A363D0">
        <w:tc>
          <w:tcPr>
            <w:tcW w:w="0" w:type="auto"/>
            <w:vAlign w:val="center"/>
          </w:tcPr>
          <w:p w14:paraId="0BF7426A" w14:textId="56CE09D5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61A4CD1E" w14:textId="25921A85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0" w:type="auto"/>
            <w:vAlign w:val="center"/>
          </w:tcPr>
          <w:p w14:paraId="2CC2AAE3" w14:textId="7CEE3CDE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b/>
                <w:bCs/>
                <w:sz w:val="22"/>
                <w:szCs w:val="22"/>
              </w:rPr>
              <w:t>Date</w:t>
            </w:r>
          </w:p>
        </w:tc>
      </w:tr>
      <w:tr w:rsidR="00A363D0" w:rsidRPr="00A363D0" w14:paraId="66544D73" w14:textId="77777777" w:rsidTr="00A363D0">
        <w:tc>
          <w:tcPr>
            <w:tcW w:w="0" w:type="auto"/>
            <w:vAlign w:val="center"/>
          </w:tcPr>
          <w:p w14:paraId="6480A655" w14:textId="00082774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Project Sponsor</w:t>
            </w:r>
          </w:p>
        </w:tc>
        <w:tc>
          <w:tcPr>
            <w:tcW w:w="0" w:type="auto"/>
            <w:vAlign w:val="center"/>
          </w:tcPr>
          <w:p w14:paraId="4FC4E8FB" w14:textId="1DBE3FD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2294E033" w14:textId="3E89C1A3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A363D0" w:rsidRPr="00A363D0" w14:paraId="784FE5FE" w14:textId="77777777" w:rsidTr="00A363D0">
        <w:tc>
          <w:tcPr>
            <w:tcW w:w="0" w:type="auto"/>
            <w:vAlign w:val="center"/>
          </w:tcPr>
          <w:p w14:paraId="022200A7" w14:textId="53DE4795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Project Manager</w:t>
            </w:r>
          </w:p>
        </w:tc>
        <w:tc>
          <w:tcPr>
            <w:tcW w:w="0" w:type="auto"/>
            <w:vAlign w:val="center"/>
          </w:tcPr>
          <w:p w14:paraId="15A6BB8F" w14:textId="26A4900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298DAFF7" w14:textId="45D6701E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  <w:tr w:rsidR="00A363D0" w:rsidRPr="00A363D0" w14:paraId="5E30FE91" w14:textId="77777777" w:rsidTr="00A363D0">
        <w:tc>
          <w:tcPr>
            <w:tcW w:w="0" w:type="auto"/>
            <w:vAlign w:val="center"/>
          </w:tcPr>
          <w:p w14:paraId="55ADCACA" w14:textId="116D130C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Risk Manager</w:t>
            </w:r>
          </w:p>
        </w:tc>
        <w:tc>
          <w:tcPr>
            <w:tcW w:w="0" w:type="auto"/>
            <w:vAlign w:val="center"/>
          </w:tcPr>
          <w:p w14:paraId="245577CA" w14:textId="1236EDE2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[Signature]</w:t>
            </w:r>
          </w:p>
        </w:tc>
        <w:tc>
          <w:tcPr>
            <w:tcW w:w="0" w:type="auto"/>
            <w:vAlign w:val="center"/>
          </w:tcPr>
          <w:p w14:paraId="2ABF4DE8" w14:textId="4E9809F0" w:rsidR="00A363D0" w:rsidRPr="00A363D0" w:rsidRDefault="00A363D0" w:rsidP="00A363D0">
            <w:pPr>
              <w:outlineLvl w:val="2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D103E">
              <w:rPr>
                <w:rFonts w:ascii="Calibri" w:hAnsi="Calibri" w:cs="Calibri"/>
                <w:sz w:val="22"/>
                <w:szCs w:val="22"/>
              </w:rPr>
              <w:t>[Date]</w:t>
            </w:r>
          </w:p>
        </w:tc>
      </w:tr>
    </w:tbl>
    <w:p w14:paraId="6547BE54" w14:textId="33F1F230" w:rsidR="000D103E" w:rsidRPr="000D103E" w:rsidRDefault="000D103E" w:rsidP="00A363D0">
      <w:pPr>
        <w:spacing w:before="120"/>
        <w:outlineLvl w:val="2"/>
        <w:rPr>
          <w:rFonts w:ascii="Calibri" w:hAnsi="Calibri" w:cs="Calibri"/>
          <w:b/>
          <w:bCs/>
        </w:rPr>
      </w:pPr>
      <w:r w:rsidRPr="000D103E">
        <w:rPr>
          <w:rFonts w:ascii="Calibri" w:hAnsi="Calibri" w:cs="Calibri"/>
          <w:b/>
          <w:bCs/>
        </w:rPr>
        <w:t>Conclusion</w:t>
      </w:r>
    </w:p>
    <w:p w14:paraId="17750E6B" w14:textId="55F64BFD" w:rsidR="000D103E" w:rsidRPr="00A363D0" w:rsidRDefault="000D103E">
      <w:pPr>
        <w:rPr>
          <w:rFonts w:ascii="Calibri" w:hAnsi="Calibri" w:cs="Calibri"/>
          <w:sz w:val="22"/>
          <w:szCs w:val="22"/>
        </w:rPr>
      </w:pPr>
      <w:r w:rsidRPr="000D103E">
        <w:rPr>
          <w:rFonts w:ascii="Calibri" w:hAnsi="Calibri" w:cs="Calibri"/>
          <w:sz w:val="22"/>
          <w:szCs w:val="22"/>
        </w:rPr>
        <w:t xml:space="preserve">This </w:t>
      </w:r>
      <w:r w:rsidRPr="000D103E">
        <w:rPr>
          <w:rFonts w:ascii="Calibri" w:hAnsi="Calibri" w:cs="Calibri"/>
          <w:b/>
          <w:bCs/>
          <w:sz w:val="22"/>
          <w:szCs w:val="22"/>
        </w:rPr>
        <w:t>Risk Management Plan</w:t>
      </w:r>
      <w:r w:rsidRPr="000D103E">
        <w:rPr>
          <w:rFonts w:ascii="Calibri" w:hAnsi="Calibri" w:cs="Calibri"/>
          <w:sz w:val="22"/>
          <w:szCs w:val="22"/>
        </w:rPr>
        <w:t xml:space="preserve"> ensures that project risks are identified, analyzed, and controlled throughout the project lifecycle. It minimizes potential disruptions and supports proactive decision-making.</w:t>
      </w:r>
      <w:r w:rsidRPr="000D103E">
        <w:rPr>
          <w:rFonts w:ascii="Calibri" w:hAnsi="Calibri" w:cs="Calibri"/>
          <w:vanish/>
          <w:sz w:val="22"/>
          <w:szCs w:val="22"/>
        </w:rPr>
        <w:t>Top of Form</w:t>
      </w:r>
      <w:r w:rsidRPr="000D103E">
        <w:rPr>
          <w:rFonts w:ascii="Arial" w:hAnsi="Arial" w:cs="Arial"/>
          <w:vanish/>
          <w:sz w:val="16"/>
          <w:szCs w:val="16"/>
        </w:rPr>
        <w:t>Bottom of Form</w:t>
      </w:r>
    </w:p>
    <w:sectPr w:rsidR="000D103E" w:rsidRPr="00A363D0" w:rsidSect="000D103E">
      <w:pgSz w:w="12240" w:h="15840"/>
      <w:pgMar w:top="585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0607"/>
    <w:multiLevelType w:val="multilevel"/>
    <w:tmpl w:val="C242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232C"/>
    <w:multiLevelType w:val="multilevel"/>
    <w:tmpl w:val="FA8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51287"/>
    <w:multiLevelType w:val="multilevel"/>
    <w:tmpl w:val="0606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A266D"/>
    <w:multiLevelType w:val="hybridMultilevel"/>
    <w:tmpl w:val="D1265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F919A7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95F0D"/>
    <w:multiLevelType w:val="multilevel"/>
    <w:tmpl w:val="7F50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55AE4"/>
    <w:multiLevelType w:val="multilevel"/>
    <w:tmpl w:val="3902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E2AB8"/>
    <w:multiLevelType w:val="multilevel"/>
    <w:tmpl w:val="FA48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2306DF"/>
    <w:multiLevelType w:val="multilevel"/>
    <w:tmpl w:val="9ABC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86875"/>
    <w:multiLevelType w:val="hybridMultilevel"/>
    <w:tmpl w:val="B12C6F00"/>
    <w:lvl w:ilvl="0" w:tplc="E62474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C6F59"/>
    <w:multiLevelType w:val="multilevel"/>
    <w:tmpl w:val="F320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6072946">
    <w:abstractNumId w:val="0"/>
  </w:num>
  <w:num w:numId="2" w16cid:durableId="641809847">
    <w:abstractNumId w:val="6"/>
  </w:num>
  <w:num w:numId="3" w16cid:durableId="1432429164">
    <w:abstractNumId w:val="7"/>
  </w:num>
  <w:num w:numId="4" w16cid:durableId="298925562">
    <w:abstractNumId w:val="5"/>
  </w:num>
  <w:num w:numId="5" w16cid:durableId="898395511">
    <w:abstractNumId w:val="8"/>
  </w:num>
  <w:num w:numId="6" w16cid:durableId="823855782">
    <w:abstractNumId w:val="10"/>
  </w:num>
  <w:num w:numId="7" w16cid:durableId="1479489853">
    <w:abstractNumId w:val="2"/>
  </w:num>
  <w:num w:numId="8" w16cid:durableId="402802672">
    <w:abstractNumId w:val="1"/>
  </w:num>
  <w:num w:numId="9" w16cid:durableId="1148015605">
    <w:abstractNumId w:val="3"/>
  </w:num>
  <w:num w:numId="10" w16cid:durableId="212813337">
    <w:abstractNumId w:val="9"/>
  </w:num>
  <w:num w:numId="11" w16cid:durableId="1736128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3E"/>
    <w:rsid w:val="000D103E"/>
    <w:rsid w:val="001E3158"/>
    <w:rsid w:val="00800033"/>
    <w:rsid w:val="00A3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E645"/>
  <w15:chartTrackingRefBased/>
  <w15:docId w15:val="{C028B6B1-4FBE-1A46-983A-D29CD392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03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1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0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0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0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0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1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1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0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03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D10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103E"/>
    <w:pPr>
      <w:spacing w:before="100" w:beforeAutospacing="1" w:after="100" w:afterAutospacing="1"/>
    </w:pPr>
  </w:style>
  <w:style w:type="character" w:customStyle="1" w:styleId="overflow-hidden">
    <w:name w:val="overflow-hidden"/>
    <w:basedOn w:val="DefaultParagraphFont"/>
    <w:rsid w:val="000D103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103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10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placeholder">
    <w:name w:val="placeholder"/>
    <w:basedOn w:val="Normal"/>
    <w:rsid w:val="000D103E"/>
    <w:pPr>
      <w:spacing w:before="100" w:beforeAutospacing="1" w:after="100" w:afterAutospacing="1"/>
    </w:pPr>
  </w:style>
  <w:style w:type="character" w:customStyle="1" w:styleId="pointer-events-none">
    <w:name w:val="pointer-events-none"/>
    <w:basedOn w:val="DefaultParagraphFont"/>
    <w:rsid w:val="000D103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103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10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0D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87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0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3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77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11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11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36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985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345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15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8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90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44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8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7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63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Motwani</dc:creator>
  <cp:keywords/>
  <dc:description/>
  <cp:lastModifiedBy>Chirag Motwani</cp:lastModifiedBy>
  <cp:revision>2</cp:revision>
  <dcterms:created xsi:type="dcterms:W3CDTF">2025-01-13T18:59:00Z</dcterms:created>
  <dcterms:modified xsi:type="dcterms:W3CDTF">2025-01-22T22:30:00Z</dcterms:modified>
</cp:coreProperties>
</file>