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5460" w:rsidRPr="008F752F" w:rsidRDefault="00F85460" w:rsidP="00F85460">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Values in action</w:t>
      </w:r>
    </w:p>
    <w:p w:rsidR="00F85460" w:rsidRPr="00CC7B4F" w:rsidRDefault="00F85460" w:rsidP="00F85460">
      <w:pPr>
        <w:rPr>
          <w:rFonts w:ascii="Segoe UI Semibold" w:hAnsi="Segoe UI Semibold" w:cs="Segoe UI Semibold"/>
          <w:bCs/>
          <w:color w:val="0078D4"/>
          <w:sz w:val="104"/>
          <w:szCs w:val="104"/>
          <w:lang w:val="en-US"/>
        </w:rPr>
      </w:pPr>
    </w:p>
    <w:p w:rsidR="00F85460" w:rsidRDefault="00F85460" w:rsidP="00F85460">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rsidR="00F85460" w:rsidRDefault="00F85460" w:rsidP="00EC0EDD">
      <w:pPr>
        <w:spacing w:after="0"/>
        <w:rPr>
          <w:rFonts w:ascii="Segoe UI" w:hAnsi="Segoe UI" w:cs="Segoe UI"/>
          <w:b/>
          <w:bCs/>
          <w:sz w:val="24"/>
          <w:szCs w:val="24"/>
          <w:lang w:val="en-US"/>
        </w:rPr>
      </w:pPr>
    </w:p>
    <w:p w:rsidR="00F85460" w:rsidRDefault="00F85460" w:rsidP="00EC0EDD">
      <w:pPr>
        <w:spacing w:after="0"/>
        <w:rPr>
          <w:rFonts w:ascii="Segoe UI" w:hAnsi="Segoe UI" w:cs="Segoe UI"/>
          <w:b/>
          <w:bCs/>
          <w:sz w:val="24"/>
          <w:szCs w:val="24"/>
          <w:lang w:val="en-US"/>
        </w:rPr>
      </w:pPr>
    </w:p>
    <w:p w:rsidR="00F85460" w:rsidRDefault="00F85460" w:rsidP="00EC0EDD">
      <w:pPr>
        <w:spacing w:after="0"/>
        <w:rPr>
          <w:rFonts w:ascii="Segoe UI" w:hAnsi="Segoe UI" w:cs="Segoe UI"/>
          <w:b/>
          <w:bCs/>
          <w:sz w:val="24"/>
          <w:szCs w:val="24"/>
          <w:lang w:val="en-US"/>
        </w:rPr>
      </w:pPr>
    </w:p>
    <w:p w:rsidR="00F85460" w:rsidRDefault="00F85460" w:rsidP="00EC0EDD">
      <w:pPr>
        <w:spacing w:after="0"/>
        <w:rPr>
          <w:rFonts w:ascii="Segoe UI" w:hAnsi="Segoe UI" w:cs="Segoe UI"/>
          <w:b/>
          <w:bCs/>
          <w:sz w:val="24"/>
          <w:szCs w:val="24"/>
          <w:lang w:val="en-US"/>
        </w:rPr>
      </w:pPr>
    </w:p>
    <w:p w:rsidR="00F85460" w:rsidRDefault="00F85460" w:rsidP="00EC0EDD">
      <w:pPr>
        <w:spacing w:after="0"/>
        <w:rPr>
          <w:rFonts w:ascii="Segoe UI" w:hAnsi="Segoe UI" w:cs="Segoe UI"/>
          <w:b/>
          <w:bCs/>
          <w:sz w:val="24"/>
          <w:szCs w:val="24"/>
          <w:lang w:val="en-US"/>
        </w:rPr>
      </w:pPr>
    </w:p>
    <w:p w:rsidR="00F85460" w:rsidRDefault="00F85460" w:rsidP="00EC0EDD">
      <w:pPr>
        <w:spacing w:after="0"/>
        <w:rPr>
          <w:rFonts w:ascii="Segoe UI" w:hAnsi="Segoe UI" w:cs="Segoe UI"/>
          <w:b/>
          <w:bCs/>
          <w:sz w:val="24"/>
          <w:szCs w:val="24"/>
          <w:lang w:val="en-US"/>
        </w:rPr>
      </w:pPr>
    </w:p>
    <w:p w:rsidR="00F85460" w:rsidRDefault="00F85460" w:rsidP="00EC0EDD">
      <w:pPr>
        <w:spacing w:after="0"/>
        <w:rPr>
          <w:rFonts w:ascii="Segoe UI" w:hAnsi="Segoe UI" w:cs="Segoe UI"/>
          <w:b/>
          <w:bCs/>
          <w:sz w:val="24"/>
          <w:szCs w:val="24"/>
          <w:lang w:val="en-US"/>
        </w:rPr>
      </w:pPr>
    </w:p>
    <w:p w:rsidR="00F85460" w:rsidRDefault="00F85460" w:rsidP="00EC0EDD">
      <w:pPr>
        <w:spacing w:after="0"/>
        <w:rPr>
          <w:rFonts w:ascii="Segoe UI" w:hAnsi="Segoe UI" w:cs="Segoe UI"/>
          <w:b/>
          <w:bCs/>
          <w:sz w:val="24"/>
          <w:szCs w:val="24"/>
          <w:lang w:val="en-US"/>
        </w:rPr>
      </w:pPr>
    </w:p>
    <w:p w:rsidR="008024AC" w:rsidRDefault="008024AC" w:rsidP="008024AC">
      <w:pPr>
        <w:spacing w:after="0"/>
        <w:rPr>
          <w:rFonts w:ascii="Segoe UI" w:hAnsi="Segoe UI" w:cs="Segoe UI"/>
          <w:sz w:val="24"/>
          <w:szCs w:val="24"/>
          <w:lang w:val="en-US"/>
        </w:rPr>
      </w:pPr>
      <w:r w:rsidRPr="008024AC">
        <w:rPr>
          <w:rFonts w:ascii="Segoe UI" w:hAnsi="Segoe UI" w:cs="Segoe UI"/>
          <w:sz w:val="24"/>
          <w:szCs w:val="24"/>
          <w:lang w:val="en-US"/>
        </w:rPr>
        <w:t>Review the information provided in the Additional Resources section and make sure you read about each of the focus areas that demonstrate our values in action:</w:t>
      </w:r>
    </w:p>
    <w:p w:rsidR="008024AC" w:rsidRPr="008024AC" w:rsidRDefault="008024AC" w:rsidP="008024AC">
      <w:pPr>
        <w:spacing w:after="0"/>
        <w:rPr>
          <w:rFonts w:ascii="Segoe UI" w:hAnsi="Segoe UI" w:cs="Segoe UI"/>
          <w:sz w:val="24"/>
          <w:szCs w:val="24"/>
          <w:lang w:val="en-US"/>
        </w:rPr>
      </w:pPr>
    </w:p>
    <w:p w:rsidR="008024AC" w:rsidRPr="008024AC" w:rsidRDefault="008024AC" w:rsidP="008024AC">
      <w:pPr>
        <w:pStyle w:val="ListParagraph"/>
        <w:numPr>
          <w:ilvl w:val="0"/>
          <w:numId w:val="11"/>
        </w:numPr>
        <w:spacing w:after="0"/>
        <w:rPr>
          <w:rFonts w:ascii="Segoe UI" w:hAnsi="Segoe UI" w:cs="Segoe UI"/>
          <w:sz w:val="24"/>
          <w:szCs w:val="24"/>
          <w:lang w:val="en-US"/>
        </w:rPr>
      </w:pPr>
      <w:r w:rsidRPr="008024AC">
        <w:rPr>
          <w:rFonts w:ascii="Segoe UI" w:hAnsi="Segoe UI" w:cs="Segoe UI"/>
          <w:sz w:val="24"/>
          <w:szCs w:val="24"/>
          <w:lang w:val="en-US"/>
        </w:rPr>
        <w:t>Innovation</w:t>
      </w:r>
    </w:p>
    <w:p w:rsidR="008024AC" w:rsidRPr="008024AC" w:rsidRDefault="008024AC" w:rsidP="008024AC">
      <w:pPr>
        <w:pStyle w:val="ListParagraph"/>
        <w:numPr>
          <w:ilvl w:val="0"/>
          <w:numId w:val="11"/>
        </w:numPr>
        <w:spacing w:after="0"/>
        <w:rPr>
          <w:rFonts w:ascii="Segoe UI" w:hAnsi="Segoe UI" w:cs="Segoe UI"/>
          <w:sz w:val="24"/>
          <w:szCs w:val="24"/>
          <w:lang w:val="en-US"/>
        </w:rPr>
      </w:pPr>
      <w:r w:rsidRPr="008024AC">
        <w:rPr>
          <w:rFonts w:ascii="Segoe UI" w:hAnsi="Segoe UI" w:cs="Segoe UI"/>
          <w:sz w:val="24"/>
          <w:szCs w:val="24"/>
          <w:lang w:val="en-US"/>
        </w:rPr>
        <w:t>Diversity &amp; Inclusion</w:t>
      </w:r>
    </w:p>
    <w:p w:rsidR="008024AC" w:rsidRPr="008024AC" w:rsidRDefault="008024AC" w:rsidP="008024AC">
      <w:pPr>
        <w:pStyle w:val="ListParagraph"/>
        <w:numPr>
          <w:ilvl w:val="0"/>
          <w:numId w:val="11"/>
        </w:numPr>
        <w:spacing w:after="0"/>
        <w:rPr>
          <w:rFonts w:ascii="Segoe UI" w:hAnsi="Segoe UI" w:cs="Segoe UI"/>
          <w:sz w:val="24"/>
          <w:szCs w:val="24"/>
          <w:lang w:val="en-US"/>
        </w:rPr>
      </w:pPr>
      <w:r w:rsidRPr="008024AC">
        <w:rPr>
          <w:rFonts w:ascii="Segoe UI" w:hAnsi="Segoe UI" w:cs="Segoe UI"/>
          <w:sz w:val="24"/>
          <w:szCs w:val="24"/>
          <w:lang w:val="en-US"/>
        </w:rPr>
        <w:t>Corporate Social Responsibility</w:t>
      </w:r>
    </w:p>
    <w:p w:rsidR="008024AC" w:rsidRPr="008024AC" w:rsidRDefault="008024AC" w:rsidP="008024AC">
      <w:pPr>
        <w:pStyle w:val="ListParagraph"/>
        <w:numPr>
          <w:ilvl w:val="0"/>
          <w:numId w:val="11"/>
        </w:numPr>
        <w:spacing w:after="0"/>
        <w:rPr>
          <w:rFonts w:ascii="Segoe UI" w:hAnsi="Segoe UI" w:cs="Segoe UI"/>
          <w:sz w:val="24"/>
          <w:szCs w:val="24"/>
          <w:lang w:val="en-US"/>
        </w:rPr>
      </w:pPr>
      <w:r w:rsidRPr="008024AC">
        <w:rPr>
          <w:rFonts w:ascii="Segoe UI" w:hAnsi="Segoe UI" w:cs="Segoe UI"/>
          <w:sz w:val="24"/>
          <w:szCs w:val="24"/>
          <w:lang w:val="en-US"/>
        </w:rPr>
        <w:t>Artificial Intelligence</w:t>
      </w:r>
    </w:p>
    <w:p w:rsidR="008024AC" w:rsidRDefault="008024AC" w:rsidP="008024AC">
      <w:pPr>
        <w:pStyle w:val="ListParagraph"/>
        <w:numPr>
          <w:ilvl w:val="0"/>
          <w:numId w:val="11"/>
        </w:numPr>
        <w:spacing w:after="0"/>
        <w:rPr>
          <w:rFonts w:ascii="Segoe UI" w:hAnsi="Segoe UI" w:cs="Segoe UI"/>
          <w:sz w:val="24"/>
          <w:szCs w:val="24"/>
          <w:lang w:val="en-US"/>
        </w:rPr>
      </w:pPr>
      <w:r w:rsidRPr="008024AC">
        <w:rPr>
          <w:rFonts w:ascii="Segoe UI" w:hAnsi="Segoe UI" w:cs="Segoe UI"/>
          <w:sz w:val="24"/>
          <w:szCs w:val="24"/>
          <w:lang w:val="en-US"/>
        </w:rPr>
        <w:t>Trustworthy Computing</w:t>
      </w:r>
    </w:p>
    <w:p w:rsidR="008024AC" w:rsidRPr="008024AC" w:rsidRDefault="008024AC" w:rsidP="008024AC">
      <w:pPr>
        <w:pStyle w:val="ListParagraph"/>
        <w:spacing w:after="0"/>
        <w:rPr>
          <w:rFonts w:ascii="Segoe UI" w:hAnsi="Segoe UI" w:cs="Segoe UI"/>
          <w:sz w:val="24"/>
          <w:szCs w:val="24"/>
          <w:lang w:val="en-US"/>
        </w:rPr>
      </w:pPr>
    </w:p>
    <w:p w:rsidR="008024AC" w:rsidRPr="008024AC" w:rsidRDefault="008024AC" w:rsidP="008024AC">
      <w:pPr>
        <w:spacing w:after="0"/>
        <w:rPr>
          <w:rFonts w:ascii="Segoe UI" w:hAnsi="Segoe UI" w:cs="Segoe UI"/>
          <w:sz w:val="24"/>
          <w:szCs w:val="24"/>
          <w:lang w:val="en-US"/>
        </w:rPr>
      </w:pPr>
      <w:r>
        <w:rPr>
          <w:rFonts w:ascii="Segoe UI" w:hAnsi="Segoe UI" w:cs="Segoe UI"/>
          <w:sz w:val="24"/>
          <w:szCs w:val="24"/>
          <w:lang w:val="en-US"/>
        </w:rPr>
        <w:t>S</w:t>
      </w:r>
      <w:r w:rsidRPr="008024AC">
        <w:rPr>
          <w:rFonts w:ascii="Segoe UI" w:hAnsi="Segoe UI" w:cs="Segoe UI"/>
          <w:sz w:val="24"/>
          <w:szCs w:val="24"/>
          <w:lang w:val="en-US"/>
        </w:rPr>
        <w:t xml:space="preserve">elect two focus areas (out of the five) that you are most interested in. Find a story for each of the </w:t>
      </w:r>
      <w:r>
        <w:rPr>
          <w:rFonts w:ascii="Segoe UI" w:hAnsi="Segoe UI" w:cs="Segoe UI"/>
          <w:sz w:val="24"/>
          <w:szCs w:val="24"/>
          <w:lang w:val="en-US"/>
        </w:rPr>
        <w:t xml:space="preserve">two </w:t>
      </w:r>
      <w:r w:rsidRPr="008024AC">
        <w:rPr>
          <w:rFonts w:ascii="Segoe UI" w:hAnsi="Segoe UI" w:cs="Segoe UI"/>
          <w:sz w:val="24"/>
          <w:szCs w:val="24"/>
          <w:lang w:val="en-US"/>
        </w:rPr>
        <w:t>focus areas that you found the most inspiring, thought-provoking or note-worthy.  Write a short paragraph outlining how the story you read demonstrated the value in action and why it appealed to you. Provide a link to the story you chose.</w:t>
      </w:r>
    </w:p>
    <w:p w:rsidR="001E4B65" w:rsidRPr="00681BA5" w:rsidRDefault="001E4B65" w:rsidP="00EC0EDD">
      <w:pPr>
        <w:spacing w:after="0"/>
        <w:rPr>
          <w:rFonts w:ascii="Segoe UI" w:hAnsi="Segoe UI" w:cs="Segoe UI"/>
          <w:sz w:val="40"/>
          <w:szCs w:val="40"/>
          <w:lang w:val="en-US"/>
        </w:rPr>
      </w:pPr>
    </w:p>
    <w:p w:rsidR="008024AC" w:rsidRDefault="008024AC" w:rsidP="00EC0EDD">
      <w:pPr>
        <w:spacing w:after="0"/>
        <w:rPr>
          <w:rFonts w:ascii="Segoe UI Semibold" w:hAnsi="Segoe UI Semibold" w:cs="Segoe UI Semibold"/>
          <w:bCs/>
          <w:color w:val="0078D4"/>
          <w:sz w:val="40"/>
          <w:szCs w:val="40"/>
          <w:lang w:val="en-US"/>
        </w:rPr>
      </w:pPr>
    </w:p>
    <w:p w:rsidR="001E4B65" w:rsidRDefault="00121777" w:rsidP="00EC0EDD">
      <w:pPr>
        <w:spacing w:after="0"/>
        <w:rPr>
          <w:rFonts w:ascii="Segoe UI Semibold" w:hAnsi="Segoe UI Semibold" w:cs="Segoe UI Semibold"/>
          <w:bCs/>
          <w:color w:val="0078D4"/>
          <w:sz w:val="40"/>
          <w:szCs w:val="40"/>
          <w:lang w:val="en-US"/>
        </w:rPr>
      </w:pPr>
      <w:r w:rsidRPr="00681BA5">
        <w:rPr>
          <w:rFonts w:ascii="Segoe UI Semibold" w:hAnsi="Segoe UI Semibold" w:cs="Segoe UI Semibold"/>
          <w:bCs/>
          <w:color w:val="0078D4"/>
          <w:sz w:val="40"/>
          <w:szCs w:val="40"/>
          <w:lang w:val="en-US"/>
        </w:rPr>
        <w:lastRenderedPageBreak/>
        <w:t>Innovation</w:t>
      </w:r>
    </w:p>
    <w:p w:rsidR="00681BA5" w:rsidRPr="008024AC" w:rsidRDefault="00681BA5" w:rsidP="00EC0EDD">
      <w:pPr>
        <w:spacing w:after="0"/>
        <w:rPr>
          <w:rFonts w:ascii="Segoe UI Semibold" w:hAnsi="Segoe UI Semibold" w:cs="Segoe UI Semibold"/>
          <w:color w:val="0078D4"/>
          <w:sz w:val="28"/>
          <w:szCs w:val="28"/>
          <w:lang w:val="en-US"/>
        </w:rPr>
      </w:pPr>
    </w:p>
    <w:p w:rsidR="00121777" w:rsidRDefault="00E53159" w:rsidP="00EC0EDD">
      <w:pPr>
        <w:spacing w:after="0"/>
        <w:rPr>
          <w:rFonts w:ascii="Segoe UI" w:hAnsi="Segoe UI" w:cs="Segoe UI"/>
          <w:sz w:val="24"/>
          <w:szCs w:val="24"/>
          <w:lang w:val="en-US"/>
        </w:rPr>
      </w:pPr>
      <w:r w:rsidRPr="00EC0EDD">
        <w:rPr>
          <w:rFonts w:ascii="Segoe UI" w:hAnsi="Segoe UI" w:cs="Segoe UI"/>
          <w:sz w:val="24"/>
          <w:szCs w:val="24"/>
          <w:lang w:val="en-US"/>
        </w:rPr>
        <w:t>The link to the story is:</w:t>
      </w:r>
      <w:r w:rsidR="00D256BB">
        <w:rPr>
          <w:rFonts w:ascii="Segoe UI" w:hAnsi="Segoe UI" w:cs="Segoe UI"/>
          <w:sz w:val="24"/>
          <w:szCs w:val="24"/>
          <w:lang w:val="en-US"/>
        </w:rPr>
        <w:t xml:space="preserve"> </w:t>
      </w:r>
      <w:hyperlink r:id="rId10" w:history="1">
        <w:r w:rsidR="00D256BB">
          <w:rPr>
            <w:rStyle w:val="Hyperlink"/>
          </w:rPr>
          <w:t>https://www.microsoft.com/en-us/research/publication/an-eye-tracking-study-of-web-search-by-people-with-and-without-dyslexia/</w:t>
        </w:r>
      </w:hyperlink>
    </w:p>
    <w:p w:rsidR="008E14FC" w:rsidRPr="00EC0EDD" w:rsidRDefault="008E14FC" w:rsidP="00EC0EDD">
      <w:pPr>
        <w:spacing w:after="0"/>
        <w:rPr>
          <w:rFonts w:ascii="Segoe UI" w:hAnsi="Segoe UI" w:cs="Segoe UI"/>
          <w:sz w:val="24"/>
          <w:szCs w:val="24"/>
          <w:lang w:val="en-US"/>
        </w:rPr>
      </w:pPr>
    </w:p>
    <w:p w:rsidR="00E53159" w:rsidRPr="00EC0EDD" w:rsidRDefault="003C088E" w:rsidP="00EC0EDD">
      <w:pPr>
        <w:spacing w:after="0"/>
        <w:rPr>
          <w:rFonts w:ascii="Segoe UI" w:hAnsi="Segoe UI" w:cs="Segoe UI"/>
          <w:sz w:val="24"/>
          <w:szCs w:val="24"/>
          <w:lang w:val="en-US"/>
        </w:rPr>
      </w:pPr>
      <w:r w:rsidRPr="00EC0EDD">
        <w:rPr>
          <w:rFonts w:ascii="Segoe UI" w:hAnsi="Segoe UI" w:cs="Segoe UI"/>
          <w:sz w:val="24"/>
          <w:szCs w:val="24"/>
          <w:lang w:val="en-US"/>
        </w:rPr>
        <w:t>This is how the story demonstrated the value in action:</w:t>
      </w:r>
      <w:r w:rsidR="00D256BB">
        <w:rPr>
          <w:rFonts w:ascii="Segoe UI" w:hAnsi="Segoe UI" w:cs="Segoe UI"/>
          <w:sz w:val="24"/>
          <w:szCs w:val="24"/>
          <w:lang w:val="en-US"/>
        </w:rPr>
        <w:t xml:space="preserve"> </w:t>
      </w:r>
      <w:r w:rsidR="00D256BB" w:rsidRPr="00D256BB">
        <w:rPr>
          <w:rFonts w:ascii="Segoe UI" w:hAnsi="Segoe UI" w:cs="Segoe UI"/>
          <w:sz w:val="24"/>
          <w:szCs w:val="24"/>
          <w:lang w:val="en-US"/>
        </w:rPr>
        <w:t>Web search is a key digital literacy skill that can be particularly challenging for people with dyslexia, a common learning disability that affects reading and spelling skills in about 15% of the English-speaking population.</w:t>
      </w:r>
    </w:p>
    <w:p w:rsidR="007A27CF" w:rsidRPr="00EC0EDD" w:rsidRDefault="007A27CF" w:rsidP="00EC0EDD">
      <w:pPr>
        <w:spacing w:after="0"/>
        <w:rPr>
          <w:rFonts w:ascii="Segoe UI" w:hAnsi="Segoe UI" w:cs="Segoe UI"/>
          <w:sz w:val="24"/>
          <w:szCs w:val="24"/>
          <w:lang w:val="en-US"/>
        </w:rPr>
      </w:pPr>
    </w:p>
    <w:p w:rsidR="0070518F" w:rsidRDefault="0070518F" w:rsidP="00EC0EDD">
      <w:pPr>
        <w:spacing w:after="0"/>
        <w:rPr>
          <w:rFonts w:ascii="Segoe UI Semibold" w:hAnsi="Segoe UI Semibold" w:cs="Segoe UI Semibold"/>
          <w:bCs/>
          <w:color w:val="FFB900"/>
          <w:sz w:val="40"/>
          <w:szCs w:val="40"/>
          <w:lang w:val="en-US"/>
        </w:rPr>
      </w:pPr>
      <w:r w:rsidRPr="008E14FC">
        <w:rPr>
          <w:rFonts w:ascii="Segoe UI Semibold" w:hAnsi="Segoe UI Semibold" w:cs="Segoe UI Semibold"/>
          <w:bCs/>
          <w:color w:val="FFB900"/>
          <w:sz w:val="40"/>
          <w:szCs w:val="40"/>
          <w:lang w:val="en-US"/>
        </w:rPr>
        <w:t>Diversity &amp; Inclusion</w:t>
      </w:r>
    </w:p>
    <w:p w:rsidR="008E14FC" w:rsidRPr="008024AC" w:rsidRDefault="008E14FC" w:rsidP="00EC0EDD">
      <w:pPr>
        <w:spacing w:after="0"/>
        <w:rPr>
          <w:rFonts w:ascii="Segoe UI Semibold" w:hAnsi="Segoe UI Semibold" w:cs="Segoe UI Semibold"/>
          <w:color w:val="FFB900"/>
          <w:sz w:val="28"/>
          <w:szCs w:val="28"/>
          <w:lang w:val="en-US"/>
        </w:rPr>
      </w:pPr>
    </w:p>
    <w:p w:rsidR="00D256BB" w:rsidRDefault="0070518F" w:rsidP="00D256BB">
      <w:pPr>
        <w:spacing w:after="0"/>
        <w:rPr>
          <w:rFonts w:ascii="Segoe UI" w:hAnsi="Segoe UI" w:cs="Segoe UI"/>
          <w:sz w:val="24"/>
          <w:szCs w:val="24"/>
          <w:lang w:val="en-US"/>
        </w:rPr>
      </w:pPr>
      <w:r w:rsidRPr="00EC0EDD">
        <w:rPr>
          <w:rFonts w:ascii="Segoe UI" w:hAnsi="Segoe UI" w:cs="Segoe UI"/>
          <w:sz w:val="24"/>
          <w:szCs w:val="24"/>
          <w:lang w:val="en-US"/>
        </w:rPr>
        <w:t>The link to the story is:</w:t>
      </w:r>
      <w:r w:rsidR="00D256BB">
        <w:rPr>
          <w:rFonts w:ascii="Segoe UI" w:hAnsi="Segoe UI" w:cs="Segoe UI"/>
          <w:sz w:val="24"/>
          <w:szCs w:val="24"/>
          <w:lang w:val="en-US"/>
        </w:rPr>
        <w:t xml:space="preserve"> </w:t>
      </w:r>
      <w:hyperlink r:id="rId11" w:history="1">
        <w:r w:rsidR="00D256BB">
          <w:rPr>
            <w:rStyle w:val="Hyperlink"/>
          </w:rPr>
          <w:t>https://query.prod.cms.rt.microsoft.com/cms/api/am/binary/RE4aqv1</w:t>
        </w:r>
      </w:hyperlink>
    </w:p>
    <w:p w:rsidR="008E14FC" w:rsidRPr="00EC0EDD" w:rsidRDefault="008E14FC" w:rsidP="00EC0EDD">
      <w:pPr>
        <w:spacing w:after="0"/>
        <w:rPr>
          <w:rFonts w:ascii="Segoe UI" w:hAnsi="Segoe UI" w:cs="Segoe UI"/>
          <w:sz w:val="24"/>
          <w:szCs w:val="24"/>
          <w:lang w:val="en-US"/>
        </w:rPr>
      </w:pPr>
    </w:p>
    <w:p w:rsidR="00D256BB" w:rsidRPr="00EC0EDD" w:rsidRDefault="0070518F" w:rsidP="00D256BB">
      <w:pPr>
        <w:spacing w:after="0"/>
        <w:rPr>
          <w:rFonts w:ascii="Segoe UI" w:hAnsi="Segoe UI" w:cs="Segoe UI"/>
          <w:sz w:val="24"/>
          <w:szCs w:val="24"/>
          <w:lang w:val="en-US"/>
        </w:rPr>
      </w:pPr>
      <w:r w:rsidRPr="00EC0EDD">
        <w:rPr>
          <w:rFonts w:ascii="Segoe UI" w:hAnsi="Segoe UI" w:cs="Segoe UI"/>
          <w:sz w:val="24"/>
          <w:szCs w:val="24"/>
          <w:lang w:val="en-US"/>
        </w:rPr>
        <w:t xml:space="preserve">This is how the story demonstrated the value in action: </w:t>
      </w:r>
      <w:r w:rsidR="00D256BB" w:rsidRPr="00EC0EDD">
        <w:rPr>
          <w:rFonts w:ascii="Segoe UI" w:hAnsi="Segoe UI" w:cs="Segoe UI"/>
          <w:sz w:val="24"/>
          <w:szCs w:val="24"/>
          <w:lang w:val="en-US"/>
        </w:rPr>
        <w:t xml:space="preserve">This is how the story demonstrated the value in action: </w:t>
      </w:r>
      <w:r w:rsidR="00D256BB">
        <w:rPr>
          <w:rFonts w:ascii="Segoe UI" w:hAnsi="Segoe UI" w:cs="Segoe UI"/>
          <w:sz w:val="24"/>
          <w:szCs w:val="24"/>
          <w:lang w:val="en-US"/>
        </w:rPr>
        <w:t>This diversion and inclusion report of 2019 displayed how Microsoft focuses on building early interests and skills among variety of participants, maintaining an infrastructure of inclusion and accelerating diversity in tech and business.</w:t>
      </w:r>
    </w:p>
    <w:p w:rsidR="0070518F" w:rsidRPr="00EC0EDD" w:rsidRDefault="0070518F" w:rsidP="00EC0EDD">
      <w:pPr>
        <w:spacing w:after="0"/>
        <w:rPr>
          <w:rFonts w:ascii="Segoe UI" w:hAnsi="Segoe UI" w:cs="Segoe UI"/>
          <w:sz w:val="24"/>
          <w:szCs w:val="24"/>
          <w:lang w:val="en-US"/>
        </w:rPr>
      </w:pPr>
    </w:p>
    <w:p w:rsidR="0070518F" w:rsidRPr="00EC0EDD" w:rsidRDefault="0070518F" w:rsidP="00EC0EDD">
      <w:pPr>
        <w:spacing w:after="0"/>
        <w:rPr>
          <w:rFonts w:ascii="Segoe UI" w:hAnsi="Segoe UI" w:cs="Segoe UI"/>
          <w:sz w:val="24"/>
          <w:szCs w:val="24"/>
          <w:lang w:val="en-US"/>
        </w:rPr>
      </w:pPr>
    </w:p>
    <w:p w:rsidR="0070518F" w:rsidRDefault="0070518F" w:rsidP="00EC0EDD">
      <w:pPr>
        <w:spacing w:after="0"/>
        <w:rPr>
          <w:rFonts w:ascii="Segoe UI Semibold" w:hAnsi="Segoe UI Semibold" w:cs="Segoe UI Semibold"/>
          <w:bCs/>
          <w:color w:val="107C10"/>
          <w:sz w:val="40"/>
          <w:szCs w:val="40"/>
          <w:lang w:val="en-US"/>
        </w:rPr>
      </w:pPr>
      <w:r w:rsidRPr="008E14FC">
        <w:rPr>
          <w:rFonts w:ascii="Segoe UI Semibold" w:hAnsi="Segoe UI Semibold" w:cs="Segoe UI Semibold"/>
          <w:bCs/>
          <w:color w:val="107C10"/>
          <w:sz w:val="40"/>
          <w:szCs w:val="40"/>
          <w:lang w:val="en-US"/>
        </w:rPr>
        <w:t>Corporate Social Responsibility</w:t>
      </w:r>
    </w:p>
    <w:p w:rsidR="008E14FC" w:rsidRPr="008024AC" w:rsidRDefault="008E14FC" w:rsidP="00EC0EDD">
      <w:pPr>
        <w:spacing w:after="0"/>
        <w:rPr>
          <w:rFonts w:ascii="Segoe UI Semibold" w:hAnsi="Segoe UI Semibold" w:cs="Segoe UI Semibold"/>
          <w:color w:val="107C10"/>
          <w:sz w:val="28"/>
          <w:szCs w:val="28"/>
          <w:lang w:val="en-US"/>
        </w:rPr>
      </w:pPr>
    </w:p>
    <w:p w:rsidR="0070518F" w:rsidRDefault="0070518F" w:rsidP="00EC0EDD">
      <w:pPr>
        <w:spacing w:after="0"/>
        <w:rPr>
          <w:rFonts w:ascii="Segoe UI" w:hAnsi="Segoe UI" w:cs="Segoe UI"/>
          <w:sz w:val="24"/>
          <w:szCs w:val="24"/>
          <w:lang w:val="en-US"/>
        </w:rPr>
      </w:pPr>
      <w:r w:rsidRPr="00EC0EDD">
        <w:rPr>
          <w:rFonts w:ascii="Segoe UI" w:hAnsi="Segoe UI" w:cs="Segoe UI"/>
          <w:sz w:val="24"/>
          <w:szCs w:val="24"/>
          <w:lang w:val="en-US"/>
        </w:rPr>
        <w:t>The link to the story is:</w:t>
      </w:r>
      <w:r w:rsidR="00D256BB">
        <w:rPr>
          <w:rFonts w:ascii="Segoe UI" w:hAnsi="Segoe UI" w:cs="Segoe UI"/>
          <w:sz w:val="24"/>
          <w:szCs w:val="24"/>
          <w:lang w:val="en-US"/>
        </w:rPr>
        <w:t xml:space="preserve"> </w:t>
      </w:r>
      <w:hyperlink r:id="rId12" w:history="1">
        <w:r w:rsidR="00D256BB" w:rsidRPr="007B7891">
          <w:rPr>
            <w:rStyle w:val="Hyperlink"/>
            <w:rFonts w:ascii="Segoe UI" w:hAnsi="Segoe UI" w:cs="Segoe UI"/>
            <w:sz w:val="24"/>
            <w:szCs w:val="24"/>
            <w:lang w:val="en-US"/>
          </w:rPr>
          <w:t>https://query.prod.cms.rt.microsoft.com/cms/api/am/binary/RE3YnSI</w:t>
        </w:r>
      </w:hyperlink>
    </w:p>
    <w:p w:rsidR="008E14FC" w:rsidRPr="00EC0EDD" w:rsidRDefault="008E14FC" w:rsidP="00EC0EDD">
      <w:pPr>
        <w:spacing w:after="0"/>
        <w:rPr>
          <w:rFonts w:ascii="Segoe UI" w:hAnsi="Segoe UI" w:cs="Segoe UI"/>
          <w:sz w:val="24"/>
          <w:szCs w:val="24"/>
          <w:lang w:val="en-US"/>
        </w:rPr>
      </w:pPr>
    </w:p>
    <w:p w:rsidR="00D256BB" w:rsidRPr="00D256BB" w:rsidRDefault="0070518F" w:rsidP="00D256BB">
      <w:pPr>
        <w:spacing w:after="0"/>
        <w:rPr>
          <w:rFonts w:ascii="Segoe UI" w:hAnsi="Segoe UI" w:cs="Segoe UI"/>
          <w:sz w:val="24"/>
          <w:szCs w:val="24"/>
          <w:lang w:val="en-US"/>
        </w:rPr>
      </w:pPr>
      <w:r w:rsidRPr="00EC0EDD">
        <w:rPr>
          <w:rFonts w:ascii="Segoe UI" w:hAnsi="Segoe UI" w:cs="Segoe UI"/>
          <w:sz w:val="24"/>
          <w:szCs w:val="24"/>
          <w:lang w:val="en-US"/>
        </w:rPr>
        <w:t xml:space="preserve">This is how the story demonstrated the value in action: </w:t>
      </w:r>
      <w:r w:rsidR="00D256BB" w:rsidRPr="00D256BB">
        <w:rPr>
          <w:rFonts w:ascii="Segoe UI" w:hAnsi="Segoe UI" w:cs="Segoe UI"/>
          <w:sz w:val="24"/>
          <w:szCs w:val="24"/>
          <w:lang w:val="en-US"/>
        </w:rPr>
        <w:t>Satya Nadella – “This is how the story demonstrated the value in action: “</w:t>
      </w:r>
      <w:r w:rsidR="00D256BB" w:rsidRPr="00D256BB">
        <w:rPr>
          <w:rFonts w:ascii="Segoe UI" w:hAnsi="Segoe UI" w:cs="Segoe UI"/>
          <w:sz w:val="24"/>
          <w:szCs w:val="24"/>
        </w:rPr>
        <w:t>At its core, responsibility is about earning and sustaining the trust of the customers and partners we empower and the communities in which we live and work. Without trust, n</w:t>
      </w:r>
      <w:r w:rsidR="00D256BB">
        <w:rPr>
          <w:rFonts w:ascii="Segoe UI" w:hAnsi="Segoe UI" w:cs="Segoe UI"/>
          <w:sz w:val="24"/>
          <w:szCs w:val="24"/>
        </w:rPr>
        <w:t>one of our progress is possible”.</w:t>
      </w:r>
    </w:p>
    <w:p w:rsidR="0070518F" w:rsidRPr="00EC0EDD" w:rsidRDefault="0070518F" w:rsidP="00EC0EDD">
      <w:pPr>
        <w:spacing w:after="0"/>
        <w:rPr>
          <w:rFonts w:ascii="Segoe UI" w:hAnsi="Segoe UI" w:cs="Segoe UI"/>
          <w:sz w:val="24"/>
          <w:szCs w:val="24"/>
          <w:lang w:val="en-US"/>
        </w:rPr>
      </w:pPr>
    </w:p>
    <w:p w:rsidR="0070518F" w:rsidRPr="00EC0EDD" w:rsidRDefault="0070518F" w:rsidP="00EC0EDD">
      <w:pPr>
        <w:spacing w:after="0"/>
        <w:rPr>
          <w:rFonts w:ascii="Segoe UI" w:hAnsi="Segoe UI" w:cs="Segoe UI"/>
          <w:sz w:val="24"/>
          <w:szCs w:val="24"/>
          <w:lang w:val="en-US"/>
        </w:rPr>
      </w:pPr>
    </w:p>
    <w:p w:rsidR="0070518F" w:rsidRDefault="0070518F" w:rsidP="00EC0EDD">
      <w:pPr>
        <w:spacing w:after="0"/>
        <w:rPr>
          <w:rFonts w:ascii="Segoe UI Semibold" w:hAnsi="Segoe UI Semibold" w:cs="Segoe UI Semibold"/>
          <w:bCs/>
          <w:color w:val="D83B01"/>
          <w:sz w:val="40"/>
          <w:szCs w:val="40"/>
          <w:lang w:val="en-US"/>
        </w:rPr>
      </w:pPr>
      <w:r w:rsidRPr="001D30FC">
        <w:rPr>
          <w:rFonts w:ascii="Segoe UI Semibold" w:hAnsi="Segoe UI Semibold" w:cs="Segoe UI Semibold"/>
          <w:bCs/>
          <w:color w:val="D83B01"/>
          <w:sz w:val="40"/>
          <w:szCs w:val="40"/>
          <w:lang w:val="en-US"/>
        </w:rPr>
        <w:lastRenderedPageBreak/>
        <w:t>Artificial Intelligence</w:t>
      </w:r>
    </w:p>
    <w:p w:rsidR="001D30FC" w:rsidRPr="008024AC" w:rsidRDefault="001D30FC" w:rsidP="00EC0EDD">
      <w:pPr>
        <w:spacing w:after="0"/>
        <w:rPr>
          <w:rFonts w:ascii="Segoe UI Semibold" w:hAnsi="Segoe UI Semibold" w:cs="Segoe UI Semibold"/>
          <w:color w:val="D83B01"/>
          <w:sz w:val="28"/>
          <w:szCs w:val="28"/>
          <w:lang w:val="en-US"/>
        </w:rPr>
      </w:pPr>
    </w:p>
    <w:p w:rsidR="0070518F" w:rsidRDefault="0070518F" w:rsidP="00EC0EDD">
      <w:pPr>
        <w:spacing w:after="0"/>
        <w:rPr>
          <w:rFonts w:ascii="Segoe UI" w:hAnsi="Segoe UI" w:cs="Segoe UI"/>
          <w:sz w:val="24"/>
          <w:szCs w:val="24"/>
          <w:lang w:val="en-US"/>
        </w:rPr>
      </w:pPr>
      <w:r w:rsidRPr="00EC0EDD">
        <w:rPr>
          <w:rFonts w:ascii="Segoe UI" w:hAnsi="Segoe UI" w:cs="Segoe UI"/>
          <w:sz w:val="24"/>
          <w:szCs w:val="24"/>
          <w:lang w:val="en-US"/>
        </w:rPr>
        <w:t>The link to the story is:</w:t>
      </w:r>
      <w:r w:rsidR="00D256BB">
        <w:rPr>
          <w:rFonts w:ascii="Segoe UI" w:hAnsi="Segoe UI" w:cs="Segoe UI"/>
          <w:sz w:val="24"/>
          <w:szCs w:val="24"/>
          <w:lang w:val="en-US"/>
        </w:rPr>
        <w:t xml:space="preserve"> </w:t>
      </w:r>
      <w:hyperlink r:id="rId13" w:history="1">
        <w:r w:rsidR="00D256BB">
          <w:rPr>
            <w:rStyle w:val="Hyperlink"/>
          </w:rPr>
          <w:t>https://www.microsoft.com/en-us/research/research-area/artificial-intelligence/?facet%5Btax%5D%5Bmsr-research-area%5D%5B0%5D=13556&amp;sort_by=most-recent</w:t>
        </w:r>
      </w:hyperlink>
    </w:p>
    <w:p w:rsidR="001D30FC" w:rsidRPr="00EC0EDD" w:rsidRDefault="001D30FC" w:rsidP="00EC0EDD">
      <w:pPr>
        <w:spacing w:after="0"/>
        <w:rPr>
          <w:rFonts w:ascii="Segoe UI" w:hAnsi="Segoe UI" w:cs="Segoe UI"/>
          <w:sz w:val="24"/>
          <w:szCs w:val="24"/>
          <w:lang w:val="en-US"/>
        </w:rPr>
      </w:pPr>
    </w:p>
    <w:p w:rsidR="0070518F" w:rsidRPr="00EC0EDD" w:rsidRDefault="0070518F" w:rsidP="00EC0EDD">
      <w:pPr>
        <w:spacing w:after="0"/>
        <w:rPr>
          <w:rFonts w:ascii="Segoe UI" w:hAnsi="Segoe UI" w:cs="Segoe UI"/>
          <w:sz w:val="24"/>
          <w:szCs w:val="24"/>
          <w:lang w:val="en-US"/>
        </w:rPr>
      </w:pPr>
      <w:r w:rsidRPr="00EC0EDD">
        <w:rPr>
          <w:rFonts w:ascii="Segoe UI" w:hAnsi="Segoe UI" w:cs="Segoe UI"/>
          <w:sz w:val="24"/>
          <w:szCs w:val="24"/>
          <w:lang w:val="en-US"/>
        </w:rPr>
        <w:t xml:space="preserve">This is how the story demonstrated the value in action: </w:t>
      </w:r>
      <w:r w:rsidR="00D256BB">
        <w:rPr>
          <w:rFonts w:ascii="Segoe UI" w:hAnsi="Segoe UI" w:cs="Segoe UI"/>
          <w:sz w:val="24"/>
          <w:szCs w:val="24"/>
          <w:lang w:val="en-US"/>
        </w:rPr>
        <w:t>“</w:t>
      </w:r>
      <w:r w:rsidR="00D256BB" w:rsidRPr="00D256BB">
        <w:rPr>
          <w:rFonts w:ascii="Segoe UI" w:hAnsi="Segoe UI" w:cs="Segoe UI"/>
          <w:sz w:val="24"/>
          <w:szCs w:val="24"/>
          <w:lang w:val="en-US"/>
        </w:rPr>
        <w:t>GAN-based Data Generation for Speech Emotion Recognition</w:t>
      </w:r>
      <w:r w:rsidR="00D256BB">
        <w:rPr>
          <w:rFonts w:ascii="Segoe UI" w:hAnsi="Segoe UI" w:cs="Segoe UI"/>
          <w:sz w:val="24"/>
          <w:szCs w:val="24"/>
          <w:lang w:val="en-US"/>
        </w:rPr>
        <w:t>”-</w:t>
      </w:r>
      <w:r w:rsidR="00D256BB" w:rsidRPr="00D256BB">
        <w:t xml:space="preserve"> </w:t>
      </w:r>
      <w:r w:rsidR="00D256BB" w:rsidRPr="00D256BB">
        <w:rPr>
          <w:rFonts w:ascii="Segoe UI" w:hAnsi="Segoe UI" w:cs="Segoe UI"/>
          <w:sz w:val="24"/>
          <w:szCs w:val="24"/>
          <w:lang w:val="en-US"/>
        </w:rPr>
        <w:t xml:space="preserve">GAN-based method to generate synthetic data for speech emotion recognition. Specifically, </w:t>
      </w:r>
      <w:r w:rsidR="00D256BB">
        <w:rPr>
          <w:rFonts w:ascii="Segoe UI" w:hAnsi="Segoe UI" w:cs="Segoe UI"/>
          <w:sz w:val="24"/>
          <w:szCs w:val="24"/>
          <w:lang w:val="en-US"/>
        </w:rPr>
        <w:t>Microsoft</w:t>
      </w:r>
      <w:r w:rsidR="00D256BB" w:rsidRPr="00D256BB">
        <w:rPr>
          <w:rFonts w:ascii="Segoe UI" w:hAnsi="Segoe UI" w:cs="Segoe UI"/>
          <w:sz w:val="24"/>
          <w:szCs w:val="24"/>
          <w:lang w:val="en-US"/>
        </w:rPr>
        <w:t xml:space="preserve"> investigates the usage of GANs for capturing the data manifold when the data is eyes</w:t>
      </w:r>
      <w:r w:rsidR="00D256BB">
        <w:rPr>
          <w:rFonts w:ascii="Segoe UI" w:hAnsi="Segoe UI" w:cs="Segoe UI"/>
          <w:sz w:val="24"/>
          <w:szCs w:val="24"/>
          <w:lang w:val="en-US"/>
        </w:rPr>
        <w:t xml:space="preserve">-off. </w:t>
      </w:r>
      <w:r w:rsidR="00D256BB" w:rsidRPr="00D256BB">
        <w:rPr>
          <w:rFonts w:ascii="Segoe UI" w:hAnsi="Segoe UI" w:cs="Segoe UI"/>
          <w:sz w:val="24"/>
          <w:szCs w:val="24"/>
          <w:lang w:val="en-US"/>
        </w:rPr>
        <w:t>where we can train networks using the data but cannot copy it from the clients. We propose a CNN-based GAN with spectral normalization on both the generator and discriminator, both of which are pre-trained on large unlabeled speech corpora</w:t>
      </w:r>
    </w:p>
    <w:p w:rsidR="0070518F" w:rsidRPr="00EC0EDD" w:rsidRDefault="0070518F" w:rsidP="00EC0EDD">
      <w:pPr>
        <w:spacing w:after="0"/>
        <w:rPr>
          <w:rFonts w:ascii="Segoe UI" w:hAnsi="Segoe UI" w:cs="Segoe UI"/>
          <w:sz w:val="24"/>
          <w:szCs w:val="24"/>
          <w:lang w:val="en-US"/>
        </w:rPr>
      </w:pPr>
    </w:p>
    <w:p w:rsidR="0070518F" w:rsidRDefault="0070518F" w:rsidP="00EC0EDD">
      <w:pPr>
        <w:spacing w:after="0"/>
        <w:rPr>
          <w:rFonts w:ascii="Segoe UI Semibold" w:hAnsi="Segoe UI Semibold" w:cs="Segoe UI Semibold"/>
          <w:bCs/>
          <w:color w:val="8661C5"/>
          <w:sz w:val="40"/>
          <w:szCs w:val="40"/>
          <w:lang w:val="en-US"/>
        </w:rPr>
      </w:pPr>
      <w:bookmarkStart w:id="0" w:name="_GoBack"/>
      <w:bookmarkEnd w:id="0"/>
      <w:r w:rsidRPr="001D30FC">
        <w:rPr>
          <w:rFonts w:ascii="Segoe UI Semibold" w:hAnsi="Segoe UI Semibold" w:cs="Segoe UI Semibold"/>
          <w:bCs/>
          <w:color w:val="8661C5"/>
          <w:sz w:val="40"/>
          <w:szCs w:val="40"/>
          <w:lang w:val="en-US"/>
        </w:rPr>
        <w:t>Trustworthy Computing</w:t>
      </w:r>
    </w:p>
    <w:p w:rsidR="001D30FC" w:rsidRPr="008024AC" w:rsidRDefault="001D30FC" w:rsidP="00EC0EDD">
      <w:pPr>
        <w:spacing w:after="0"/>
        <w:rPr>
          <w:rFonts w:ascii="Segoe UI Semibold" w:hAnsi="Segoe UI Semibold" w:cs="Segoe UI Semibold"/>
          <w:bCs/>
          <w:color w:val="8661C5"/>
          <w:sz w:val="28"/>
          <w:szCs w:val="28"/>
          <w:lang w:val="en-US"/>
        </w:rPr>
      </w:pPr>
    </w:p>
    <w:p w:rsidR="0070518F" w:rsidRDefault="0070518F" w:rsidP="00EC0EDD">
      <w:pPr>
        <w:spacing w:after="0"/>
        <w:rPr>
          <w:rFonts w:ascii="Segoe UI" w:hAnsi="Segoe UI" w:cs="Segoe UI"/>
          <w:sz w:val="24"/>
          <w:szCs w:val="24"/>
          <w:lang w:val="en-US"/>
        </w:rPr>
      </w:pPr>
      <w:r w:rsidRPr="00EC0EDD">
        <w:rPr>
          <w:rFonts w:ascii="Segoe UI" w:hAnsi="Segoe UI" w:cs="Segoe UI"/>
          <w:sz w:val="24"/>
          <w:szCs w:val="24"/>
          <w:lang w:val="en-US"/>
        </w:rPr>
        <w:t>The link to the story is:</w:t>
      </w:r>
      <w:r w:rsidR="00233E7F">
        <w:rPr>
          <w:rFonts w:ascii="Segoe UI" w:hAnsi="Segoe UI" w:cs="Segoe UI"/>
          <w:sz w:val="24"/>
          <w:szCs w:val="24"/>
          <w:lang w:val="en-US"/>
        </w:rPr>
        <w:t xml:space="preserve"> </w:t>
      </w:r>
      <w:hyperlink r:id="rId14" w:history="1">
        <w:r w:rsidR="00233E7F">
          <w:rPr>
            <w:rStyle w:val="Hyperlink"/>
          </w:rPr>
          <w:t>https://customers.microsoft.com/en-us/story/724091-Emcor-Manufacturing-Microsoft365</w:t>
        </w:r>
      </w:hyperlink>
    </w:p>
    <w:p w:rsidR="001D30FC" w:rsidRPr="00EC0EDD" w:rsidRDefault="001D30FC" w:rsidP="00EC0EDD">
      <w:pPr>
        <w:spacing w:after="0"/>
        <w:rPr>
          <w:rFonts w:ascii="Segoe UI" w:hAnsi="Segoe UI" w:cs="Segoe UI"/>
          <w:sz w:val="24"/>
          <w:szCs w:val="24"/>
          <w:lang w:val="en-US"/>
        </w:rPr>
      </w:pPr>
    </w:p>
    <w:p w:rsidR="00233E7F" w:rsidRPr="00EC0EDD" w:rsidRDefault="0070518F" w:rsidP="00233E7F">
      <w:pPr>
        <w:spacing w:after="0"/>
        <w:rPr>
          <w:rFonts w:ascii="Segoe UI" w:hAnsi="Segoe UI" w:cs="Segoe UI"/>
          <w:sz w:val="24"/>
          <w:szCs w:val="24"/>
          <w:lang w:val="en-US"/>
        </w:rPr>
      </w:pPr>
      <w:r w:rsidRPr="00EC0EDD">
        <w:rPr>
          <w:rFonts w:ascii="Segoe UI" w:hAnsi="Segoe UI" w:cs="Segoe UI"/>
          <w:sz w:val="24"/>
          <w:szCs w:val="24"/>
          <w:lang w:val="en-US"/>
        </w:rPr>
        <w:t xml:space="preserve">This is how the story demonstrated the value in action: </w:t>
      </w:r>
      <w:r w:rsidR="00233E7F">
        <w:rPr>
          <w:rFonts w:ascii="Segoe UI" w:hAnsi="Segoe UI" w:cs="Segoe UI"/>
          <w:sz w:val="24"/>
          <w:szCs w:val="24"/>
          <w:lang w:val="en-US"/>
        </w:rPr>
        <w:t>Microsoft has ensured security to its customers and that is the primary reason why it has gained the trust of its customers till now. It is cloud based and has given access to users to ensure full control over their data.</w:t>
      </w:r>
    </w:p>
    <w:p w:rsidR="0070518F" w:rsidRPr="00EC0EDD" w:rsidRDefault="0070518F" w:rsidP="00EC0EDD">
      <w:pPr>
        <w:spacing w:after="0"/>
        <w:rPr>
          <w:rFonts w:ascii="Segoe UI" w:hAnsi="Segoe UI" w:cs="Segoe UI"/>
          <w:sz w:val="24"/>
          <w:szCs w:val="24"/>
          <w:lang w:val="en-US"/>
        </w:rPr>
      </w:pPr>
    </w:p>
    <w:p w:rsidR="0070518F" w:rsidRPr="00EC0EDD" w:rsidRDefault="0070518F" w:rsidP="00EC0EDD">
      <w:pPr>
        <w:spacing w:after="0"/>
        <w:rPr>
          <w:rFonts w:ascii="Segoe UI" w:hAnsi="Segoe UI" w:cs="Segoe UI"/>
          <w:sz w:val="24"/>
          <w:szCs w:val="24"/>
          <w:lang w:val="en-US"/>
        </w:rPr>
      </w:pPr>
    </w:p>
    <w:sectPr w:rsidR="0070518F" w:rsidRPr="00EC0EDD" w:rsidSect="00D02E11">
      <w:headerReference w:type="default" r:id="rId15"/>
      <w:footerReference w:type="default" r:id="rId16"/>
      <w:headerReference w:type="first" r:id="rId17"/>
      <w:pgSz w:w="11906" w:h="16838"/>
      <w:pgMar w:top="2880" w:right="1440" w:bottom="1440" w:left="1440" w:header="706" w:footer="706"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5DDE" w:rsidRDefault="00F55DDE" w:rsidP="003821A5">
      <w:pPr>
        <w:spacing w:after="0" w:line="240" w:lineRule="auto"/>
      </w:pPr>
      <w:r>
        <w:separator/>
      </w:r>
    </w:p>
  </w:endnote>
  <w:endnote w:type="continuationSeparator" w:id="1">
    <w:p w:rsidR="00F55DDE" w:rsidRDefault="00F55DDE" w:rsidP="003821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7899623"/>
      <w:docPartObj>
        <w:docPartGallery w:val="Page Numbers (Bottom of Page)"/>
        <w:docPartUnique/>
      </w:docPartObj>
    </w:sdtPr>
    <w:sdtContent>
      <w:sdt>
        <w:sdtPr>
          <w:id w:val="-1769616900"/>
          <w:docPartObj>
            <w:docPartGallery w:val="Page Numbers (Top of Page)"/>
            <w:docPartUnique/>
          </w:docPartObj>
        </w:sdtPr>
        <w:sdtContent>
          <w:p w:rsidR="00F724EB" w:rsidRDefault="00F724EB" w:rsidP="00F724EB">
            <w:pPr>
              <w:pStyle w:val="Footer"/>
            </w:pPr>
            <w:r w:rsidRPr="00F724EB">
              <w:rPr>
                <w:rFonts w:ascii="Segoe UI" w:hAnsi="Segoe UI" w:cs="Segoe UI"/>
                <w:sz w:val="20"/>
                <w:szCs w:val="20"/>
              </w:rPr>
              <w:t xml:space="preserve">Page </w:t>
            </w:r>
            <w:r w:rsidR="00E576FB" w:rsidRPr="00F724EB">
              <w:rPr>
                <w:rFonts w:ascii="Segoe UI" w:hAnsi="Segoe UI" w:cs="Segoe UI"/>
                <w:bCs/>
                <w:sz w:val="20"/>
                <w:szCs w:val="20"/>
              </w:rPr>
              <w:fldChar w:fldCharType="begin"/>
            </w:r>
            <w:r w:rsidRPr="00F724EB">
              <w:rPr>
                <w:rFonts w:ascii="Segoe UI" w:hAnsi="Segoe UI" w:cs="Segoe UI"/>
                <w:bCs/>
                <w:sz w:val="20"/>
                <w:szCs w:val="20"/>
              </w:rPr>
              <w:instrText xml:space="preserve"> PAGE </w:instrText>
            </w:r>
            <w:r w:rsidR="00E576FB" w:rsidRPr="00F724EB">
              <w:rPr>
                <w:rFonts w:ascii="Segoe UI" w:hAnsi="Segoe UI" w:cs="Segoe UI"/>
                <w:bCs/>
                <w:sz w:val="20"/>
                <w:szCs w:val="20"/>
              </w:rPr>
              <w:fldChar w:fldCharType="separate"/>
            </w:r>
            <w:r w:rsidR="00233E7F">
              <w:rPr>
                <w:rFonts w:ascii="Segoe UI" w:hAnsi="Segoe UI" w:cs="Segoe UI"/>
                <w:bCs/>
                <w:noProof/>
                <w:sz w:val="20"/>
                <w:szCs w:val="20"/>
              </w:rPr>
              <w:t>3</w:t>
            </w:r>
            <w:r w:rsidR="00E576FB" w:rsidRPr="00F724EB">
              <w:rPr>
                <w:rFonts w:ascii="Segoe UI" w:hAnsi="Segoe UI" w:cs="Segoe UI"/>
                <w:bCs/>
                <w:sz w:val="20"/>
                <w:szCs w:val="20"/>
              </w:rPr>
              <w:fldChar w:fldCharType="end"/>
            </w:r>
            <w:r w:rsidRPr="00F724EB">
              <w:rPr>
                <w:rFonts w:ascii="Segoe UI" w:hAnsi="Segoe UI" w:cs="Segoe UI"/>
                <w:sz w:val="20"/>
                <w:szCs w:val="20"/>
              </w:rPr>
              <w:t xml:space="preserve"> of </w:t>
            </w:r>
            <w:r w:rsidR="00E576FB" w:rsidRPr="00F724EB">
              <w:rPr>
                <w:rFonts w:ascii="Segoe UI" w:hAnsi="Segoe UI" w:cs="Segoe UI"/>
                <w:bCs/>
                <w:sz w:val="20"/>
                <w:szCs w:val="20"/>
              </w:rPr>
              <w:fldChar w:fldCharType="begin"/>
            </w:r>
            <w:r w:rsidRPr="00F724EB">
              <w:rPr>
                <w:rFonts w:ascii="Segoe UI" w:hAnsi="Segoe UI" w:cs="Segoe UI"/>
                <w:bCs/>
                <w:sz w:val="20"/>
                <w:szCs w:val="20"/>
              </w:rPr>
              <w:instrText xml:space="preserve"> NUMPAGES  </w:instrText>
            </w:r>
            <w:r w:rsidR="00E576FB" w:rsidRPr="00F724EB">
              <w:rPr>
                <w:rFonts w:ascii="Segoe UI" w:hAnsi="Segoe UI" w:cs="Segoe UI"/>
                <w:bCs/>
                <w:sz w:val="20"/>
                <w:szCs w:val="20"/>
              </w:rPr>
              <w:fldChar w:fldCharType="separate"/>
            </w:r>
            <w:r w:rsidR="00233E7F">
              <w:rPr>
                <w:rFonts w:ascii="Segoe UI" w:hAnsi="Segoe UI" w:cs="Segoe UI"/>
                <w:bCs/>
                <w:noProof/>
                <w:sz w:val="20"/>
                <w:szCs w:val="20"/>
              </w:rPr>
              <w:t>3</w:t>
            </w:r>
            <w:r w:rsidR="00E576FB" w:rsidRPr="00F724EB">
              <w:rPr>
                <w:rFonts w:ascii="Segoe UI" w:hAnsi="Segoe UI" w:cs="Segoe UI"/>
                <w:bCs/>
                <w:sz w:val="20"/>
                <w:szCs w:val="20"/>
              </w:rPr>
              <w:fldChar w:fldCharType="end"/>
            </w:r>
          </w:p>
        </w:sdtContent>
      </w:sdt>
    </w:sdtContent>
  </w:sdt>
  <w:p w:rsidR="001A3538" w:rsidRDefault="001A353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5DDE" w:rsidRDefault="00F55DDE" w:rsidP="003821A5">
      <w:pPr>
        <w:spacing w:after="0" w:line="240" w:lineRule="auto"/>
      </w:pPr>
      <w:r>
        <w:separator/>
      </w:r>
    </w:p>
  </w:footnote>
  <w:footnote w:type="continuationSeparator" w:id="1">
    <w:p w:rsidR="00F55DDE" w:rsidRDefault="00F55DDE" w:rsidP="003821A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2AD2" w:rsidRPr="00BB5A4D" w:rsidRDefault="00562AD2" w:rsidP="00562AD2">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simplePos x="0" y="0"/>
          <wp:positionH relativeFrom="column">
            <wp:posOffset>0</wp:posOffset>
          </wp:positionH>
          <wp:positionV relativeFrom="paragraph">
            <wp:posOffset>-19050</wp:posOffset>
          </wp:positionV>
          <wp:extent cx="941070" cy="201295"/>
          <wp:effectExtent l="0" t="0" r="0" b="8255"/>
          <wp:wrapNone/>
          <wp:docPr id="7" name="Picture 7"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41070" cy="201295"/>
                  </a:xfrm>
                  <a:prstGeom prst="rect">
                    <a:avLst/>
                  </a:prstGeom>
                  <a:noFill/>
                  <a:ln>
                    <a:noFill/>
                  </a:ln>
                </pic:spPr>
              </pic:pic>
            </a:graphicData>
          </a:graphic>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 xml:space="preserve">Microsoft </w:t>
    </w:r>
    <w:r w:rsidR="008024AC">
      <w:rPr>
        <w:rFonts w:ascii="Segoe UI" w:hAnsi="Segoe UI" w:cs="Segoe UI"/>
        <w:sz w:val="20"/>
        <w:szCs w:val="20"/>
      </w:rPr>
      <w:t>Virtual Internship</w:t>
    </w:r>
  </w:p>
  <w:p w:rsidR="00562AD2" w:rsidRPr="00661D5B" w:rsidRDefault="00562AD2" w:rsidP="00562AD2">
    <w:pPr>
      <w:pStyle w:val="Header"/>
    </w:pPr>
  </w:p>
  <w:p w:rsidR="003821A5" w:rsidRPr="00562AD2" w:rsidRDefault="003821A5" w:rsidP="00562AD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2E11" w:rsidRDefault="00D02E11">
    <w:pPr>
      <w:pStyle w:val="Header"/>
    </w:pPr>
    <w:r>
      <w:rPr>
        <w:noProof/>
        <w:lang w:val="en-US"/>
      </w:rPr>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941070" cy="201295"/>
          <wp:effectExtent l="0" t="0" r="0" b="8255"/>
          <wp:wrapNone/>
          <wp:docPr id="8" name="Picture 8"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41070" cy="201295"/>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64C4F"/>
    <w:multiLevelType w:val="hybridMultilevel"/>
    <w:tmpl w:val="50B83CCA"/>
    <w:lvl w:ilvl="0" w:tplc="0809000F">
      <w:start w:val="1"/>
      <w:numFmt w:val="decimal"/>
      <w:lvlText w:val="%1."/>
      <w:lvlJc w:val="left"/>
      <w:pPr>
        <w:ind w:left="2520" w:hanging="360"/>
      </w:pPr>
      <w:rPr>
        <w:rFonts w:hint="default"/>
      </w:rPr>
    </w:lvl>
    <w:lvl w:ilvl="1" w:tplc="08090019">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
    <w:nsid w:val="07A2062F"/>
    <w:multiLevelType w:val="hybridMultilevel"/>
    <w:tmpl w:val="321471D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E1E4F55"/>
    <w:multiLevelType w:val="hybridMultilevel"/>
    <w:tmpl w:val="647083F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D59089F"/>
    <w:multiLevelType w:val="hybridMultilevel"/>
    <w:tmpl w:val="A9D84EC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2233EFA"/>
    <w:multiLevelType w:val="hybridMultilevel"/>
    <w:tmpl w:val="97F8A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5D26820"/>
    <w:multiLevelType w:val="hybridMultilevel"/>
    <w:tmpl w:val="16088F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F985A62"/>
    <w:multiLevelType w:val="hybridMultilevel"/>
    <w:tmpl w:val="30E0769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nsid w:val="4A8F1804"/>
    <w:multiLevelType w:val="hybridMultilevel"/>
    <w:tmpl w:val="40742DB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2DB5828"/>
    <w:multiLevelType w:val="hybridMultilevel"/>
    <w:tmpl w:val="FA1456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E9B1886"/>
    <w:multiLevelType w:val="hybridMultilevel"/>
    <w:tmpl w:val="F24250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AD66354"/>
    <w:multiLevelType w:val="hybridMultilevel"/>
    <w:tmpl w:val="EE888A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5"/>
  </w:num>
  <w:num w:numId="2">
    <w:abstractNumId w:val="0"/>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2"/>
  </w:num>
  <w:num w:numId="6">
    <w:abstractNumId w:val="3"/>
  </w:num>
  <w:num w:numId="7">
    <w:abstractNumId w:val="8"/>
  </w:num>
  <w:num w:numId="8">
    <w:abstractNumId w:val="1"/>
  </w:num>
  <w:num w:numId="9">
    <w:abstractNumId w:val="7"/>
  </w:num>
  <w:num w:numId="10">
    <w:abstractNumId w:val="6"/>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462639"/>
    <w:rsid w:val="00003627"/>
    <w:rsid w:val="000347A3"/>
    <w:rsid w:val="00044E0D"/>
    <w:rsid w:val="00047977"/>
    <w:rsid w:val="000654D2"/>
    <w:rsid w:val="0006569A"/>
    <w:rsid w:val="000A1AE6"/>
    <w:rsid w:val="000A3F15"/>
    <w:rsid w:val="000E524C"/>
    <w:rsid w:val="00121777"/>
    <w:rsid w:val="00140434"/>
    <w:rsid w:val="00143DFC"/>
    <w:rsid w:val="001670AA"/>
    <w:rsid w:val="0017486C"/>
    <w:rsid w:val="001756E6"/>
    <w:rsid w:val="001A0808"/>
    <w:rsid w:val="001A3538"/>
    <w:rsid w:val="001C6944"/>
    <w:rsid w:val="001D0FD2"/>
    <w:rsid w:val="001D30FC"/>
    <w:rsid w:val="001D5345"/>
    <w:rsid w:val="001D55D3"/>
    <w:rsid w:val="001E4B65"/>
    <w:rsid w:val="001F4F28"/>
    <w:rsid w:val="00233E7F"/>
    <w:rsid w:val="00255C34"/>
    <w:rsid w:val="002714C9"/>
    <w:rsid w:val="00291ABC"/>
    <w:rsid w:val="00296D05"/>
    <w:rsid w:val="002C2CA4"/>
    <w:rsid w:val="002C6DF6"/>
    <w:rsid w:val="002F511B"/>
    <w:rsid w:val="002F6CAB"/>
    <w:rsid w:val="00307F0C"/>
    <w:rsid w:val="0033247F"/>
    <w:rsid w:val="003457EB"/>
    <w:rsid w:val="003778FC"/>
    <w:rsid w:val="00380852"/>
    <w:rsid w:val="00382112"/>
    <w:rsid w:val="003821A5"/>
    <w:rsid w:val="00385898"/>
    <w:rsid w:val="003C088E"/>
    <w:rsid w:val="003C3E8E"/>
    <w:rsid w:val="003F14F6"/>
    <w:rsid w:val="003F2758"/>
    <w:rsid w:val="003F77A3"/>
    <w:rsid w:val="003F7E32"/>
    <w:rsid w:val="00424F5D"/>
    <w:rsid w:val="0043289A"/>
    <w:rsid w:val="0044372F"/>
    <w:rsid w:val="00444F38"/>
    <w:rsid w:val="00457A54"/>
    <w:rsid w:val="00462639"/>
    <w:rsid w:val="00470B29"/>
    <w:rsid w:val="004768BE"/>
    <w:rsid w:val="00483F82"/>
    <w:rsid w:val="00494A43"/>
    <w:rsid w:val="004B083F"/>
    <w:rsid w:val="004B4856"/>
    <w:rsid w:val="004B71AD"/>
    <w:rsid w:val="004C1F05"/>
    <w:rsid w:val="004D5A14"/>
    <w:rsid w:val="004E5574"/>
    <w:rsid w:val="0050224B"/>
    <w:rsid w:val="00502475"/>
    <w:rsid w:val="005069B4"/>
    <w:rsid w:val="00533084"/>
    <w:rsid w:val="00546055"/>
    <w:rsid w:val="0054625F"/>
    <w:rsid w:val="00555283"/>
    <w:rsid w:val="00557B96"/>
    <w:rsid w:val="00562AD2"/>
    <w:rsid w:val="00577094"/>
    <w:rsid w:val="005D3123"/>
    <w:rsid w:val="005D494B"/>
    <w:rsid w:val="005F0AEE"/>
    <w:rsid w:val="00606EE6"/>
    <w:rsid w:val="00650533"/>
    <w:rsid w:val="00677E22"/>
    <w:rsid w:val="00681BA5"/>
    <w:rsid w:val="00681D64"/>
    <w:rsid w:val="006845BE"/>
    <w:rsid w:val="006867D8"/>
    <w:rsid w:val="006A4872"/>
    <w:rsid w:val="006A5B53"/>
    <w:rsid w:val="006B0E8A"/>
    <w:rsid w:val="006B32AA"/>
    <w:rsid w:val="006B6C98"/>
    <w:rsid w:val="006E2D26"/>
    <w:rsid w:val="006E48DD"/>
    <w:rsid w:val="006F431E"/>
    <w:rsid w:val="0070518F"/>
    <w:rsid w:val="007251DB"/>
    <w:rsid w:val="00735808"/>
    <w:rsid w:val="00741BF4"/>
    <w:rsid w:val="00747856"/>
    <w:rsid w:val="0076551A"/>
    <w:rsid w:val="007776B0"/>
    <w:rsid w:val="007A27CF"/>
    <w:rsid w:val="007B2F08"/>
    <w:rsid w:val="007B52B4"/>
    <w:rsid w:val="007C49B0"/>
    <w:rsid w:val="007C5BE9"/>
    <w:rsid w:val="007D2418"/>
    <w:rsid w:val="007E187E"/>
    <w:rsid w:val="007E6822"/>
    <w:rsid w:val="008018EA"/>
    <w:rsid w:val="008024AC"/>
    <w:rsid w:val="00804A69"/>
    <w:rsid w:val="00826272"/>
    <w:rsid w:val="00826D1C"/>
    <w:rsid w:val="00830E6B"/>
    <w:rsid w:val="008518C3"/>
    <w:rsid w:val="00870B06"/>
    <w:rsid w:val="00872540"/>
    <w:rsid w:val="00895500"/>
    <w:rsid w:val="008A24CF"/>
    <w:rsid w:val="008A5FD3"/>
    <w:rsid w:val="008A6C34"/>
    <w:rsid w:val="008C3CB8"/>
    <w:rsid w:val="008C5342"/>
    <w:rsid w:val="008D5327"/>
    <w:rsid w:val="008E14FC"/>
    <w:rsid w:val="008E1E9E"/>
    <w:rsid w:val="00911E74"/>
    <w:rsid w:val="00916B3E"/>
    <w:rsid w:val="00925494"/>
    <w:rsid w:val="0093510C"/>
    <w:rsid w:val="00956EBB"/>
    <w:rsid w:val="00985CDE"/>
    <w:rsid w:val="00992E0B"/>
    <w:rsid w:val="009C2612"/>
    <w:rsid w:val="009E72E1"/>
    <w:rsid w:val="009F7F91"/>
    <w:rsid w:val="00A24A5A"/>
    <w:rsid w:val="00A31E12"/>
    <w:rsid w:val="00A41683"/>
    <w:rsid w:val="00A60C1D"/>
    <w:rsid w:val="00AB4C20"/>
    <w:rsid w:val="00AC3826"/>
    <w:rsid w:val="00AD5F9E"/>
    <w:rsid w:val="00AF37B2"/>
    <w:rsid w:val="00AF7981"/>
    <w:rsid w:val="00B43EB3"/>
    <w:rsid w:val="00B735F5"/>
    <w:rsid w:val="00B76ACF"/>
    <w:rsid w:val="00B87D1B"/>
    <w:rsid w:val="00BA5669"/>
    <w:rsid w:val="00BB6161"/>
    <w:rsid w:val="00BC3276"/>
    <w:rsid w:val="00BC3542"/>
    <w:rsid w:val="00BC5A89"/>
    <w:rsid w:val="00BD3087"/>
    <w:rsid w:val="00C253B5"/>
    <w:rsid w:val="00C43699"/>
    <w:rsid w:val="00C50BB8"/>
    <w:rsid w:val="00C51017"/>
    <w:rsid w:val="00CA331A"/>
    <w:rsid w:val="00CB0249"/>
    <w:rsid w:val="00CD4881"/>
    <w:rsid w:val="00CE42A3"/>
    <w:rsid w:val="00CE7050"/>
    <w:rsid w:val="00D02E11"/>
    <w:rsid w:val="00D06695"/>
    <w:rsid w:val="00D10B5B"/>
    <w:rsid w:val="00D256BB"/>
    <w:rsid w:val="00D278A1"/>
    <w:rsid w:val="00D40A14"/>
    <w:rsid w:val="00D457A4"/>
    <w:rsid w:val="00D732EB"/>
    <w:rsid w:val="00D969D3"/>
    <w:rsid w:val="00DB1D35"/>
    <w:rsid w:val="00DB32FF"/>
    <w:rsid w:val="00DB3459"/>
    <w:rsid w:val="00DB641E"/>
    <w:rsid w:val="00DD49CC"/>
    <w:rsid w:val="00DD6A8D"/>
    <w:rsid w:val="00E04547"/>
    <w:rsid w:val="00E12E93"/>
    <w:rsid w:val="00E23B22"/>
    <w:rsid w:val="00E33E75"/>
    <w:rsid w:val="00E53159"/>
    <w:rsid w:val="00E576FB"/>
    <w:rsid w:val="00E70C57"/>
    <w:rsid w:val="00E723E4"/>
    <w:rsid w:val="00E91512"/>
    <w:rsid w:val="00EB35A0"/>
    <w:rsid w:val="00EC0EDD"/>
    <w:rsid w:val="00EC2EB1"/>
    <w:rsid w:val="00EF0C82"/>
    <w:rsid w:val="00EF31B0"/>
    <w:rsid w:val="00F06CB4"/>
    <w:rsid w:val="00F1176A"/>
    <w:rsid w:val="00F3055E"/>
    <w:rsid w:val="00F47E28"/>
    <w:rsid w:val="00F52C18"/>
    <w:rsid w:val="00F55DDE"/>
    <w:rsid w:val="00F657FB"/>
    <w:rsid w:val="00F70F1E"/>
    <w:rsid w:val="00F724EB"/>
    <w:rsid w:val="00F8412B"/>
    <w:rsid w:val="00F85460"/>
    <w:rsid w:val="00F87839"/>
    <w:rsid w:val="00FB0B43"/>
    <w:rsid w:val="00FB3E3F"/>
    <w:rsid w:val="00FC2A00"/>
    <w:rsid w:val="00FD5E1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6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B96"/>
    <w:pPr>
      <w:ind w:left="720"/>
      <w:contextualSpacing/>
    </w:pPr>
  </w:style>
  <w:style w:type="paragraph" w:styleId="Header">
    <w:name w:val="header"/>
    <w:basedOn w:val="Normal"/>
    <w:link w:val="HeaderChar"/>
    <w:uiPriority w:val="99"/>
    <w:unhideWhenUsed/>
    <w:rsid w:val="00382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21A5"/>
  </w:style>
  <w:style w:type="paragraph" w:styleId="Footer">
    <w:name w:val="footer"/>
    <w:basedOn w:val="Normal"/>
    <w:link w:val="FooterChar"/>
    <w:uiPriority w:val="99"/>
    <w:unhideWhenUsed/>
    <w:rsid w:val="00382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21A5"/>
  </w:style>
  <w:style w:type="paragraph" w:styleId="BalloonText">
    <w:name w:val="Balloon Text"/>
    <w:basedOn w:val="Normal"/>
    <w:link w:val="BalloonTextChar"/>
    <w:uiPriority w:val="99"/>
    <w:semiHidden/>
    <w:unhideWhenUsed/>
    <w:rsid w:val="006505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533"/>
    <w:rPr>
      <w:rFonts w:ascii="Segoe UI" w:hAnsi="Segoe UI" w:cs="Segoe UI"/>
      <w:sz w:val="18"/>
      <w:szCs w:val="18"/>
    </w:rPr>
  </w:style>
  <w:style w:type="table" w:styleId="TableGrid">
    <w:name w:val="Table Grid"/>
    <w:basedOn w:val="TableNormal"/>
    <w:uiPriority w:val="39"/>
    <w:rsid w:val="008A24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C2CA4"/>
    <w:rPr>
      <w:color w:val="0563C1" w:themeColor="hyperlink"/>
      <w:u w:val="single"/>
    </w:rPr>
  </w:style>
  <w:style w:type="character" w:customStyle="1" w:styleId="UnresolvedMention1">
    <w:name w:val="Unresolved Mention1"/>
    <w:basedOn w:val="DefaultParagraphFont"/>
    <w:uiPriority w:val="99"/>
    <w:semiHidden/>
    <w:unhideWhenUsed/>
    <w:rsid w:val="002C2CA4"/>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612204300">
      <w:bodyDiv w:val="1"/>
      <w:marLeft w:val="0"/>
      <w:marRight w:val="0"/>
      <w:marTop w:val="0"/>
      <w:marBottom w:val="0"/>
      <w:divBdr>
        <w:top w:val="none" w:sz="0" w:space="0" w:color="auto"/>
        <w:left w:val="none" w:sz="0" w:space="0" w:color="auto"/>
        <w:bottom w:val="none" w:sz="0" w:space="0" w:color="auto"/>
        <w:right w:val="none" w:sz="0" w:space="0" w:color="auto"/>
      </w:divBdr>
    </w:div>
    <w:div w:id="1494947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microsoft.com/en-us/research/research-area/artificial-intelligence/?facet%5Btax%5D%5Bmsr-research-area%5D%5B0%5D=13556&amp;sort_by=most-recent"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query.prod.cms.rt.microsoft.com/cms/api/am/binary/RE3YnSI"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query.prod.cms.rt.microsoft.com/cms/api/am/binary/RE4aqv1"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s://www.microsoft.com/en-us/research/publication/an-eye-tracking-study-of-web-search-by-people-with-and-without-dyslexia/"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customers.microsoft.com/en-us/story/724091-Emcor-Manufacturing-Microsoft365"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be55ea9b0895911c34d40fa25bd362a5">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e10d9dd88cc33c2be5da8c92f19357ef"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38D4402-5723-4028-9DF3-E9C5FD9E6B2F}">
  <ds:schemaRefs>
    <ds:schemaRef ds:uri="http://schemas.microsoft.com/sharepoint/v3/contenttype/forms"/>
  </ds:schemaRefs>
</ds:datastoreItem>
</file>

<file path=customXml/itemProps2.xml><?xml version="1.0" encoding="utf-8"?>
<ds:datastoreItem xmlns:ds="http://schemas.openxmlformats.org/officeDocument/2006/customXml" ds:itemID="{3039899D-FF0A-48BE-9E60-E00FD092F3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381163-0482-4910-86E3-F9510AAAC74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 Enhance &amp; Aspire</dc:creator>
  <cp:keywords/>
  <dc:description/>
  <cp:lastModifiedBy>Akash</cp:lastModifiedBy>
  <cp:revision>4</cp:revision>
  <dcterms:created xsi:type="dcterms:W3CDTF">2020-06-10T01:38:00Z</dcterms:created>
  <dcterms:modified xsi:type="dcterms:W3CDTF">2020-06-27T18:27:00Z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0x010100C3704E87FCCCEB4BAF7632CF8D3E8DC4</vt:lpwstr>
  </property>
</Properties>
</file>