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09CB5F">
      <w:pPr>
        <w:rPr>
          <w:rFonts w:hint="eastAsia"/>
        </w:rPr>
      </w:pPr>
      <w:bookmarkStart w:id="0" w:name="_GoBack"/>
      <w:bookmarkEnd w:id="0"/>
      <w:r>
        <w:rPr>
          <w:rFonts w:hint="eastAsia"/>
        </w:rPr>
        <w:t xml:space="preserve"> M6 单元测试报告</w:t>
      </w:r>
    </w:p>
    <w:p w14:paraId="67562F0A">
      <w:pPr>
        <w:rPr>
          <w:rFonts w:hint="eastAsia"/>
        </w:rPr>
      </w:pPr>
    </w:p>
    <w:p w14:paraId="4DB9764F">
      <w:pPr>
        <w:rPr>
          <w:rFonts w:hint="eastAsia"/>
        </w:rPr>
      </w:pPr>
    </w:p>
    <w:p w14:paraId="17958F36">
      <w:pPr>
        <w:rPr>
          <w:rFonts w:hint="eastAsia"/>
        </w:rPr>
      </w:pPr>
    </w:p>
    <w:p w14:paraId="71612B1F">
      <w:pPr>
        <w:rPr>
          <w:rFonts w:hint="eastAsia"/>
        </w:rPr>
      </w:pPr>
      <w:r>
        <w:rPr>
          <w:rFonts w:hint="eastAsia"/>
        </w:rPr>
        <w:t xml:space="preserve"> 4.5 用户模块与地址簿模块（UT-M6）测试结果</w:t>
      </w:r>
    </w:p>
    <w:p w14:paraId="4C8678C8">
      <w:pPr>
        <w:rPr>
          <w:rFonts w:hint="eastAsia"/>
        </w:rPr>
      </w:pPr>
    </w:p>
    <w:p w14:paraId="6880E825">
      <w:pPr>
        <w:rPr>
          <w:rFonts w:hint="eastAsia"/>
        </w:rPr>
      </w:pPr>
      <w:r>
        <w:rPr>
          <w:rFonts w:hint="eastAsia"/>
        </w:rPr>
        <w:t xml:space="preserve"> 4.5.1 用户控制器测试（UT-M6-CTRL-USER）测试结果</w:t>
      </w:r>
    </w:p>
    <w:p w14:paraId="424DC112">
      <w:pPr>
        <w:rPr>
          <w:rFonts w:hint="eastAsia"/>
        </w:rPr>
      </w:pPr>
    </w:p>
    <w:p w14:paraId="13561521">
      <w:pPr>
        <w:rPr>
          <w:rFonts w:hint="eastAsia"/>
        </w:rPr>
      </w:pPr>
      <w:r>
        <w:rPr>
          <w:rFonts w:hint="eastAsia"/>
        </w:rPr>
        <w:t>被测对象：`UserController.java`（1个接口：用户登录）</w:t>
      </w:r>
    </w:p>
    <w:p w14:paraId="1AD284C1">
      <w:pPr>
        <w:rPr>
          <w:rFonts w:hint="eastAsia"/>
        </w:rPr>
      </w:pPr>
    </w:p>
    <w:p w14:paraId="0284BF67">
      <w:pPr>
        <w:rPr>
          <w:rFonts w:hint="eastAsia"/>
        </w:rPr>
      </w:pPr>
      <w:r>
        <w:rPr>
          <w:rFonts w:hint="eastAsia"/>
        </w:rPr>
        <w:t>测试技术：`@WebMvcTest + MockMvc + @MockBean(UserService, JwtProperties)`</w:t>
      </w:r>
    </w:p>
    <w:p w14:paraId="565F980F">
      <w:pPr>
        <w:rPr>
          <w:rFonts w:hint="eastAsia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0"/>
        <w:gridCol w:w="1420"/>
        <w:gridCol w:w="1420"/>
        <w:gridCol w:w="1420"/>
        <w:gridCol w:w="1421"/>
        <w:gridCol w:w="1421"/>
      </w:tblGrid>
      <w:tr w14:paraId="446FE2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  <w:vAlign w:val="center"/>
          </w:tcPr>
          <w:p w14:paraId="1ACF15A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/>
                <w:vertAlign w:val="baseli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用例编号</w:t>
            </w:r>
          </w:p>
        </w:tc>
        <w:tc>
          <w:tcPr>
            <w:tcW w:w="1420" w:type="dxa"/>
            <w:vAlign w:val="center"/>
          </w:tcPr>
          <w:p w14:paraId="2E3ED52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/>
                <w:vertAlign w:val="baseli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测试用例</w:t>
            </w:r>
          </w:p>
        </w:tc>
        <w:tc>
          <w:tcPr>
            <w:tcW w:w="1420" w:type="dxa"/>
            <w:vAlign w:val="center"/>
          </w:tcPr>
          <w:p w14:paraId="5E5BB64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/>
                <w:vertAlign w:val="baseli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输入</w:t>
            </w:r>
          </w:p>
        </w:tc>
        <w:tc>
          <w:tcPr>
            <w:tcW w:w="1420" w:type="dxa"/>
            <w:vAlign w:val="center"/>
          </w:tcPr>
          <w:p w14:paraId="09A1C89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/>
                <w:vertAlign w:val="baseli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预期输出</w:t>
            </w:r>
          </w:p>
        </w:tc>
        <w:tc>
          <w:tcPr>
            <w:tcW w:w="1421" w:type="dxa"/>
            <w:vAlign w:val="center"/>
          </w:tcPr>
          <w:p w14:paraId="7E942CD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/>
                <w:vertAlign w:val="baseli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实际输出</w:t>
            </w:r>
          </w:p>
        </w:tc>
        <w:tc>
          <w:tcPr>
            <w:tcW w:w="1421" w:type="dxa"/>
            <w:vAlign w:val="center"/>
          </w:tcPr>
          <w:p w14:paraId="788C395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/>
                <w:vertAlign w:val="baseli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结果</w:t>
            </w:r>
          </w:p>
        </w:tc>
      </w:tr>
      <w:tr w14:paraId="566042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  <w:vAlign w:val="center"/>
          </w:tcPr>
          <w:p w14:paraId="5E24C53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/>
                <w:vertAlign w:val="baseli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UT-M6-001</w:t>
            </w:r>
          </w:p>
        </w:tc>
        <w:tc>
          <w:tcPr>
            <w:tcW w:w="1420" w:type="dxa"/>
            <w:vAlign w:val="center"/>
          </w:tcPr>
          <w:p w14:paraId="300AE09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/>
                <w:vertAlign w:val="baseli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用户登录-正常登录</w:t>
            </w:r>
          </w:p>
        </w:tc>
        <w:tc>
          <w:tcPr>
            <w:tcW w:w="1420" w:type="dxa"/>
            <w:vAlign w:val="center"/>
          </w:tcPr>
          <w:p w14:paraId="1597732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/>
                <w:vertAlign w:val="baseli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code="test_code"</w:t>
            </w:r>
          </w:p>
        </w:tc>
        <w:tc>
          <w:tcPr>
            <w:tcW w:w="1420" w:type="dxa"/>
            <w:vAlign w:val="center"/>
          </w:tcPr>
          <w:p w14:paraId="237A140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/>
                <w:vertAlign w:val="baseli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code=1, data存在</w:t>
            </w:r>
          </w:p>
        </w:tc>
        <w:tc>
          <w:tcPr>
            <w:tcW w:w="1421" w:type="dxa"/>
            <w:vAlign w:val="center"/>
          </w:tcPr>
          <w:p w14:paraId="1F75CAF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/>
                <w:vertAlign w:val="baseli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code=1, data存在</w:t>
            </w:r>
          </w:p>
        </w:tc>
        <w:tc>
          <w:tcPr>
            <w:tcW w:w="1421" w:type="dxa"/>
            <w:vAlign w:val="center"/>
          </w:tcPr>
          <w:p w14:paraId="766878D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/>
                <w:vertAlign w:val="baseli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通过</w:t>
            </w:r>
          </w:p>
        </w:tc>
      </w:tr>
      <w:tr w14:paraId="3E06FC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  <w:vAlign w:val="center"/>
          </w:tcPr>
          <w:p w14:paraId="20B9051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/>
                <w:vertAlign w:val="baseli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UT-M6-002</w:t>
            </w:r>
          </w:p>
        </w:tc>
        <w:tc>
          <w:tcPr>
            <w:tcW w:w="1420" w:type="dxa"/>
            <w:vAlign w:val="center"/>
          </w:tcPr>
          <w:p w14:paraId="4D87A52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/>
                <w:vertAlign w:val="baseli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用户登录-code为空</w:t>
            </w:r>
          </w:p>
        </w:tc>
        <w:tc>
          <w:tcPr>
            <w:tcW w:w="1420" w:type="dxa"/>
            <w:vAlign w:val="center"/>
          </w:tcPr>
          <w:p w14:paraId="76F9FE9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/>
                <w:vertAlign w:val="baseli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code=null</w:t>
            </w:r>
          </w:p>
        </w:tc>
        <w:tc>
          <w:tcPr>
            <w:tcW w:w="1420" w:type="dxa"/>
            <w:vAlign w:val="center"/>
          </w:tcPr>
          <w:p w14:paraId="40B093C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/>
                <w:vertAlign w:val="baseli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code=1, data存在</w:t>
            </w:r>
          </w:p>
        </w:tc>
        <w:tc>
          <w:tcPr>
            <w:tcW w:w="1421" w:type="dxa"/>
            <w:vAlign w:val="center"/>
          </w:tcPr>
          <w:p w14:paraId="69FEA4B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/>
                <w:vertAlign w:val="baseli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code=1, data存在</w:t>
            </w:r>
          </w:p>
        </w:tc>
        <w:tc>
          <w:tcPr>
            <w:tcW w:w="1421" w:type="dxa"/>
            <w:vAlign w:val="center"/>
          </w:tcPr>
          <w:p w14:paraId="57E672C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/>
                <w:vertAlign w:val="baseli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通过</w:t>
            </w:r>
          </w:p>
        </w:tc>
      </w:tr>
      <w:tr w14:paraId="7CE80A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  <w:vAlign w:val="center"/>
          </w:tcPr>
          <w:p w14:paraId="78B8F40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/>
                <w:vertAlign w:val="baseli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UT-M6-003</w:t>
            </w:r>
          </w:p>
        </w:tc>
        <w:tc>
          <w:tcPr>
            <w:tcW w:w="1420" w:type="dxa"/>
            <w:vAlign w:val="center"/>
          </w:tcPr>
          <w:p w14:paraId="3EC3538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/>
                <w:vertAlign w:val="baseli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用户登录-code为空字符串</w:t>
            </w:r>
          </w:p>
        </w:tc>
        <w:tc>
          <w:tcPr>
            <w:tcW w:w="1420" w:type="dxa"/>
            <w:vAlign w:val="center"/>
          </w:tcPr>
          <w:p w14:paraId="162505B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/>
                <w:vertAlign w:val="baseli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code=""</w:t>
            </w:r>
          </w:p>
        </w:tc>
        <w:tc>
          <w:tcPr>
            <w:tcW w:w="1420" w:type="dxa"/>
            <w:vAlign w:val="center"/>
          </w:tcPr>
          <w:p w14:paraId="5051DE2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/>
                <w:vertAlign w:val="baseli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code=1, data存在</w:t>
            </w:r>
          </w:p>
        </w:tc>
        <w:tc>
          <w:tcPr>
            <w:tcW w:w="1421" w:type="dxa"/>
            <w:vAlign w:val="center"/>
          </w:tcPr>
          <w:p w14:paraId="7A4FE44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/>
                <w:vertAlign w:val="baseli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code=1, data存在</w:t>
            </w:r>
          </w:p>
        </w:tc>
        <w:tc>
          <w:tcPr>
            <w:tcW w:w="1421" w:type="dxa"/>
            <w:vAlign w:val="center"/>
          </w:tcPr>
          <w:p w14:paraId="07D559C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/>
                <w:vertAlign w:val="baseli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通过</w:t>
            </w:r>
          </w:p>
        </w:tc>
      </w:tr>
    </w:tbl>
    <w:p w14:paraId="0A9E71A7">
      <w:pPr>
        <w:rPr>
          <w:rFonts w:hint="eastAsia"/>
        </w:rPr>
      </w:pPr>
    </w:p>
    <w:p w14:paraId="6367F0FC">
      <w:pPr>
        <w:rPr>
          <w:rFonts w:hint="eastAsia"/>
        </w:rPr>
      </w:pPr>
    </w:p>
    <w:p w14:paraId="6E231D21">
      <w:pPr>
        <w:rPr>
          <w:rFonts w:hint="eastAsia"/>
        </w:rPr>
      </w:pPr>
    </w:p>
    <w:p w14:paraId="2411EA34">
      <w:pPr>
        <w:rPr>
          <w:rFonts w:hint="eastAsia"/>
        </w:rPr>
      </w:pPr>
    </w:p>
    <w:p w14:paraId="055914A2">
      <w:pPr>
        <w:rPr>
          <w:rFonts w:hint="eastAsia"/>
        </w:rPr>
      </w:pPr>
      <w:r>
        <w:rPr>
          <w:rFonts w:hint="eastAsia"/>
        </w:rPr>
        <w:t xml:space="preserve"> 4.5.1.1 用户控制器测试结果</w:t>
      </w:r>
    </w:p>
    <w:p w14:paraId="56EAB3A9">
      <w:pPr>
        <w:rPr>
          <w:rFonts w:hint="eastAsia"/>
        </w:rPr>
      </w:pPr>
    </w:p>
    <w:p w14:paraId="3565E65C">
      <w:pPr>
        <w:rPr>
          <w:rFonts w:hint="eastAsia"/>
        </w:rPr>
      </w:pPr>
      <w:r>
        <w:rPr>
          <w:rFonts w:hint="eastAsia"/>
        </w:rPr>
        <w:t>全部 3 个用例通过。验证了 HTTP 路由、参数绑定和响应格式。测试验证了用户登录接口在正常输入和边界情况下的正确性。</w:t>
      </w:r>
    </w:p>
    <w:p w14:paraId="3F0103CB">
      <w:pPr>
        <w:rPr>
          <w:rFonts w:hint="eastAsia"/>
        </w:rPr>
      </w:pPr>
    </w:p>
    <w:p w14:paraId="02401218">
      <w:pPr>
        <w:rPr>
          <w:rFonts w:hint="eastAsia"/>
        </w:rPr>
      </w:pPr>
      <w:r>
        <w:rPr>
          <w:rFonts w:hint="eastAsia"/>
        </w:rPr>
        <w:t xml:space="preserve"> 4.5.1.2 用户控制器测试过程中的差异情况</w:t>
      </w:r>
    </w:p>
    <w:p w14:paraId="1A68467E">
      <w:pPr>
        <w:rPr>
          <w:rFonts w:hint="eastAsia"/>
        </w:rPr>
      </w:pPr>
    </w:p>
    <w:p w14:paraId="1B5AFC21">
      <w:pPr>
        <w:rPr>
          <w:rFonts w:hint="eastAsia"/>
        </w:rPr>
      </w:pPr>
      <w:r>
        <w:rPr>
          <w:rFonts w:hint="eastAsia"/>
        </w:rPr>
        <w:t>测试过程中需要配置 `JwtProperties` 的密钥长度（至少256位），否则会导致 JWT 签名失败。在测试类中通过 `@MockBean` 注入了正确配置的 `JwtProperties` 对象。</w:t>
      </w:r>
    </w:p>
    <w:p w14:paraId="17F53368">
      <w:pPr>
        <w:rPr>
          <w:rFonts w:hint="eastAsia"/>
        </w:rPr>
      </w:pPr>
    </w:p>
    <w:p w14:paraId="66F4D6A3">
      <w:pPr>
        <w:rPr>
          <w:rFonts w:hint="default"/>
          <w:lang w:val="en-GB"/>
        </w:rPr>
      </w:pPr>
    </w:p>
    <w:p w14:paraId="3FEF7F8A">
      <w:pPr>
        <w:rPr>
          <w:rFonts w:hint="eastAsia"/>
        </w:rPr>
      </w:pPr>
    </w:p>
    <w:p w14:paraId="279B38FB">
      <w:pPr>
        <w:rPr>
          <w:rFonts w:hint="eastAsia"/>
        </w:rPr>
      </w:pPr>
      <w:r>
        <w:rPr>
          <w:rFonts w:hint="eastAsia"/>
        </w:rPr>
        <w:t xml:space="preserve"> 4.5.2 地址簿控制器测试（UT-M6-CTRL-ADDRESSBOOK）测试结果</w:t>
      </w:r>
    </w:p>
    <w:p w14:paraId="284C3919">
      <w:pPr>
        <w:rPr>
          <w:rFonts w:hint="eastAsia"/>
        </w:rPr>
      </w:pPr>
    </w:p>
    <w:p w14:paraId="04709E25">
      <w:pPr>
        <w:rPr>
          <w:rFonts w:hint="eastAsia"/>
        </w:rPr>
      </w:pPr>
      <w:r>
        <w:rPr>
          <w:rFonts w:hint="eastAsia"/>
        </w:rPr>
        <w:t>被测对象：`AddressBookController.java`（7个接口：列表查询、新增、按id查询、修改、设置默认、删除、查询默认地址）</w:t>
      </w:r>
    </w:p>
    <w:p w14:paraId="2A9A3B2D">
      <w:pPr>
        <w:rPr>
          <w:rFonts w:hint="eastAsia"/>
        </w:rPr>
      </w:pPr>
    </w:p>
    <w:p w14:paraId="099DEAEA">
      <w:pPr>
        <w:rPr>
          <w:rFonts w:hint="eastAsia"/>
        </w:rPr>
      </w:pPr>
      <w:r>
        <w:rPr>
          <w:rFonts w:hint="eastAsia"/>
        </w:rPr>
        <w:t>测试技术：`@WebMvcTest + MockMvc + @MockBean(AddressBookService)`</w:t>
      </w:r>
    </w:p>
    <w:p w14:paraId="3C030D04">
      <w:pPr>
        <w:rPr>
          <w:rFonts w:hint="eastAsia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0"/>
        <w:gridCol w:w="1420"/>
        <w:gridCol w:w="1420"/>
        <w:gridCol w:w="1420"/>
        <w:gridCol w:w="1421"/>
        <w:gridCol w:w="1421"/>
      </w:tblGrid>
      <w:tr w14:paraId="52EB4A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  <w:vAlign w:val="center"/>
          </w:tcPr>
          <w:p w14:paraId="0CED2CE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/>
                <w:vertAlign w:val="baseli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用例编号</w:t>
            </w:r>
          </w:p>
        </w:tc>
        <w:tc>
          <w:tcPr>
            <w:tcW w:w="1420" w:type="dxa"/>
            <w:vAlign w:val="center"/>
          </w:tcPr>
          <w:p w14:paraId="2E1B686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/>
                <w:vertAlign w:val="baseli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测试用例</w:t>
            </w:r>
          </w:p>
        </w:tc>
        <w:tc>
          <w:tcPr>
            <w:tcW w:w="1420" w:type="dxa"/>
            <w:vAlign w:val="center"/>
          </w:tcPr>
          <w:p w14:paraId="7EB4E04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/>
                <w:vertAlign w:val="baseli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输入</w:t>
            </w:r>
          </w:p>
        </w:tc>
        <w:tc>
          <w:tcPr>
            <w:tcW w:w="1420" w:type="dxa"/>
            <w:vAlign w:val="center"/>
          </w:tcPr>
          <w:p w14:paraId="728D55C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/>
                <w:vertAlign w:val="baseli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预期输出</w:t>
            </w:r>
          </w:p>
        </w:tc>
        <w:tc>
          <w:tcPr>
            <w:tcW w:w="1421" w:type="dxa"/>
            <w:vAlign w:val="center"/>
          </w:tcPr>
          <w:p w14:paraId="74A27E7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/>
                <w:vertAlign w:val="baseli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实际输出</w:t>
            </w:r>
          </w:p>
        </w:tc>
        <w:tc>
          <w:tcPr>
            <w:tcW w:w="1421" w:type="dxa"/>
            <w:vAlign w:val="center"/>
          </w:tcPr>
          <w:p w14:paraId="6282428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/>
                <w:vertAlign w:val="baseli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结果</w:t>
            </w:r>
          </w:p>
        </w:tc>
      </w:tr>
      <w:tr w14:paraId="147292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  <w:vAlign w:val="center"/>
          </w:tcPr>
          <w:p w14:paraId="714085B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/>
                <w:vertAlign w:val="baseli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UT-M6-004</w:t>
            </w:r>
          </w:p>
        </w:tc>
        <w:tc>
          <w:tcPr>
            <w:tcW w:w="1420" w:type="dxa"/>
            <w:vAlign w:val="center"/>
          </w:tcPr>
          <w:p w14:paraId="7C5EE5D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/>
                <w:vertAlign w:val="baseli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查询地址列表-有地址</w:t>
            </w:r>
          </w:p>
        </w:tc>
        <w:tc>
          <w:tcPr>
            <w:tcW w:w="1420" w:type="dxa"/>
            <w:vAlign w:val="center"/>
          </w:tcPr>
          <w:p w14:paraId="145EDE4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/>
                <w:vertAlign w:val="baseli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用户有地址数据</w:t>
            </w:r>
          </w:p>
        </w:tc>
        <w:tc>
          <w:tcPr>
            <w:tcW w:w="1420" w:type="dxa"/>
            <w:vAlign w:val="center"/>
          </w:tcPr>
          <w:p w14:paraId="6F60EF0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/>
                <w:vertAlign w:val="baseli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code=1, data为列表</w:t>
            </w:r>
          </w:p>
        </w:tc>
        <w:tc>
          <w:tcPr>
            <w:tcW w:w="1421" w:type="dxa"/>
            <w:vAlign w:val="center"/>
          </w:tcPr>
          <w:p w14:paraId="5C1137D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/>
                <w:vertAlign w:val="baseli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code=1, data为列表</w:t>
            </w:r>
          </w:p>
        </w:tc>
        <w:tc>
          <w:tcPr>
            <w:tcW w:w="1421" w:type="dxa"/>
            <w:vAlign w:val="center"/>
          </w:tcPr>
          <w:p w14:paraId="2E9CED8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/>
                <w:vertAlign w:val="baseli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通过</w:t>
            </w:r>
          </w:p>
        </w:tc>
      </w:tr>
      <w:tr w14:paraId="358556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  <w:vAlign w:val="center"/>
          </w:tcPr>
          <w:p w14:paraId="3F22C8B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/>
                <w:vertAlign w:val="baseli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UT-M6-005</w:t>
            </w:r>
          </w:p>
        </w:tc>
        <w:tc>
          <w:tcPr>
            <w:tcW w:w="1420" w:type="dxa"/>
            <w:vAlign w:val="center"/>
          </w:tcPr>
          <w:p w14:paraId="67B953B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/>
                <w:vertAlign w:val="baseli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查询地址列表-无地址</w:t>
            </w:r>
          </w:p>
        </w:tc>
        <w:tc>
          <w:tcPr>
            <w:tcW w:w="1420" w:type="dxa"/>
            <w:vAlign w:val="center"/>
          </w:tcPr>
          <w:p w14:paraId="0B1C225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/>
                <w:vertAlign w:val="baseli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用户无地址数据</w:t>
            </w:r>
          </w:p>
        </w:tc>
        <w:tc>
          <w:tcPr>
            <w:tcW w:w="1420" w:type="dxa"/>
            <w:vAlign w:val="center"/>
          </w:tcPr>
          <w:p w14:paraId="7B1EC10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/>
                <w:vertAlign w:val="baseli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code=1, data为空列表</w:t>
            </w:r>
          </w:p>
        </w:tc>
        <w:tc>
          <w:tcPr>
            <w:tcW w:w="1421" w:type="dxa"/>
            <w:vAlign w:val="center"/>
          </w:tcPr>
          <w:p w14:paraId="38894C2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/>
                <w:vertAlign w:val="baseli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code=1, data为空列表</w:t>
            </w:r>
          </w:p>
        </w:tc>
        <w:tc>
          <w:tcPr>
            <w:tcW w:w="1421" w:type="dxa"/>
            <w:vAlign w:val="center"/>
          </w:tcPr>
          <w:p w14:paraId="387DA34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/>
                <w:vertAlign w:val="baseli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通过</w:t>
            </w:r>
          </w:p>
        </w:tc>
      </w:tr>
      <w:tr w14:paraId="65F2C8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  <w:vAlign w:val="center"/>
          </w:tcPr>
          <w:p w14:paraId="23C2555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/>
                <w:vertAlign w:val="baseli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UT-M6-006</w:t>
            </w:r>
          </w:p>
        </w:tc>
        <w:tc>
          <w:tcPr>
            <w:tcW w:w="1420" w:type="dxa"/>
            <w:vAlign w:val="center"/>
          </w:tcPr>
          <w:p w14:paraId="02FA09E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/>
                <w:vertAlign w:val="baseli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新增地址-正常</w:t>
            </w:r>
          </w:p>
        </w:tc>
        <w:tc>
          <w:tcPr>
            <w:tcW w:w="1420" w:type="dxa"/>
            <w:vAlign w:val="center"/>
          </w:tcPr>
          <w:p w14:paraId="2751C6A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/>
                <w:vertAlign w:val="baseli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完整 AddressBookDTO</w:t>
            </w:r>
          </w:p>
        </w:tc>
        <w:tc>
          <w:tcPr>
            <w:tcW w:w="1420" w:type="dxa"/>
            <w:vAlign w:val="center"/>
          </w:tcPr>
          <w:p w14:paraId="50728F7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/>
                <w:vertAlign w:val="baseli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code=1</w:t>
            </w:r>
          </w:p>
        </w:tc>
        <w:tc>
          <w:tcPr>
            <w:tcW w:w="1421" w:type="dxa"/>
            <w:vAlign w:val="center"/>
          </w:tcPr>
          <w:p w14:paraId="2B39C8A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/>
                <w:vertAlign w:val="baseli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code=1</w:t>
            </w:r>
          </w:p>
        </w:tc>
        <w:tc>
          <w:tcPr>
            <w:tcW w:w="1421" w:type="dxa"/>
            <w:vAlign w:val="center"/>
          </w:tcPr>
          <w:p w14:paraId="16A5589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/>
                <w:vertAlign w:val="baseli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通过</w:t>
            </w:r>
          </w:p>
        </w:tc>
      </w:tr>
      <w:tr w14:paraId="19179F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  <w:vAlign w:val="center"/>
          </w:tcPr>
          <w:p w14:paraId="265789D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/>
                <w:vertAlign w:val="baseli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UT-M6-007</w:t>
            </w:r>
          </w:p>
        </w:tc>
        <w:tc>
          <w:tcPr>
            <w:tcW w:w="1420" w:type="dxa"/>
            <w:vAlign w:val="center"/>
          </w:tcPr>
          <w:p w14:paraId="700A059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/>
                <w:vertAlign w:val="baseli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按id查询-正常</w:t>
            </w:r>
          </w:p>
        </w:tc>
        <w:tc>
          <w:tcPr>
            <w:tcW w:w="1420" w:type="dxa"/>
            <w:vAlign w:val="center"/>
          </w:tcPr>
          <w:p w14:paraId="339D21C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/>
                <w:vertAlign w:val="baseli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id=1</w:t>
            </w:r>
          </w:p>
        </w:tc>
        <w:tc>
          <w:tcPr>
            <w:tcW w:w="1420" w:type="dxa"/>
            <w:vAlign w:val="center"/>
          </w:tcPr>
          <w:p w14:paraId="3141FA2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/>
                <w:vertAlign w:val="baseli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code=1, data存在</w:t>
            </w:r>
          </w:p>
        </w:tc>
        <w:tc>
          <w:tcPr>
            <w:tcW w:w="1421" w:type="dxa"/>
            <w:vAlign w:val="center"/>
          </w:tcPr>
          <w:p w14:paraId="16D1014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/>
                <w:vertAlign w:val="baseli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code=1, data存在</w:t>
            </w:r>
          </w:p>
        </w:tc>
        <w:tc>
          <w:tcPr>
            <w:tcW w:w="1421" w:type="dxa"/>
            <w:vAlign w:val="center"/>
          </w:tcPr>
          <w:p w14:paraId="04E5F60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/>
                <w:vertAlign w:val="baseli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通过</w:t>
            </w:r>
          </w:p>
        </w:tc>
      </w:tr>
      <w:tr w14:paraId="01F617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  <w:vAlign w:val="center"/>
          </w:tcPr>
          <w:p w14:paraId="025C484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/>
                <w:vertAlign w:val="baseli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UT-M6-008</w:t>
            </w:r>
          </w:p>
        </w:tc>
        <w:tc>
          <w:tcPr>
            <w:tcW w:w="1420" w:type="dxa"/>
            <w:vAlign w:val="center"/>
          </w:tcPr>
          <w:p w14:paraId="680FB04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/>
                <w:vertAlign w:val="baseli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修改地址-正常</w:t>
            </w:r>
          </w:p>
        </w:tc>
        <w:tc>
          <w:tcPr>
            <w:tcW w:w="1420" w:type="dxa"/>
            <w:vAlign w:val="center"/>
          </w:tcPr>
          <w:p w14:paraId="66D6441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/>
                <w:vertAlign w:val="baseli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完整 AddressBookDTO</w:t>
            </w:r>
          </w:p>
        </w:tc>
        <w:tc>
          <w:tcPr>
            <w:tcW w:w="1420" w:type="dxa"/>
            <w:vAlign w:val="center"/>
          </w:tcPr>
          <w:p w14:paraId="22D1C47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/>
                <w:vertAlign w:val="baseli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code=1</w:t>
            </w:r>
          </w:p>
        </w:tc>
        <w:tc>
          <w:tcPr>
            <w:tcW w:w="1421" w:type="dxa"/>
            <w:vAlign w:val="center"/>
          </w:tcPr>
          <w:p w14:paraId="56DD032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/>
                <w:vertAlign w:val="baseli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code=1</w:t>
            </w:r>
          </w:p>
        </w:tc>
        <w:tc>
          <w:tcPr>
            <w:tcW w:w="1421" w:type="dxa"/>
            <w:vAlign w:val="center"/>
          </w:tcPr>
          <w:p w14:paraId="6D860A4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/>
                <w:vertAlign w:val="baseli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通过</w:t>
            </w:r>
          </w:p>
        </w:tc>
      </w:tr>
      <w:tr w14:paraId="181661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  <w:vAlign w:val="center"/>
          </w:tcPr>
          <w:p w14:paraId="0464B2C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/>
                <w:vertAlign w:val="baseli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UT-M6-009</w:t>
            </w:r>
          </w:p>
        </w:tc>
        <w:tc>
          <w:tcPr>
            <w:tcW w:w="1420" w:type="dxa"/>
            <w:vAlign w:val="center"/>
          </w:tcPr>
          <w:p w14:paraId="0895418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/>
                <w:vertAlign w:val="baseli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设置默认地址-正常</w:t>
            </w:r>
          </w:p>
        </w:tc>
        <w:tc>
          <w:tcPr>
            <w:tcW w:w="1420" w:type="dxa"/>
            <w:vAlign w:val="center"/>
          </w:tcPr>
          <w:p w14:paraId="5011B6C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/>
                <w:vertAlign w:val="baseli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id=1</w:t>
            </w:r>
          </w:p>
        </w:tc>
        <w:tc>
          <w:tcPr>
            <w:tcW w:w="1420" w:type="dxa"/>
            <w:vAlign w:val="center"/>
          </w:tcPr>
          <w:p w14:paraId="4FD5B98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/>
                <w:vertAlign w:val="baseli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code=1</w:t>
            </w:r>
          </w:p>
        </w:tc>
        <w:tc>
          <w:tcPr>
            <w:tcW w:w="1421" w:type="dxa"/>
            <w:vAlign w:val="center"/>
          </w:tcPr>
          <w:p w14:paraId="6CC720C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/>
                <w:vertAlign w:val="baseli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code=1</w:t>
            </w:r>
          </w:p>
        </w:tc>
        <w:tc>
          <w:tcPr>
            <w:tcW w:w="1421" w:type="dxa"/>
            <w:vAlign w:val="center"/>
          </w:tcPr>
          <w:p w14:paraId="61A742A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/>
                <w:vertAlign w:val="baseli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通过</w:t>
            </w:r>
          </w:p>
        </w:tc>
      </w:tr>
      <w:tr w14:paraId="6E6A8C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  <w:vAlign w:val="center"/>
          </w:tcPr>
          <w:p w14:paraId="0E9EACE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/>
                <w:vertAlign w:val="baseli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UT-M6-010</w:t>
            </w:r>
          </w:p>
        </w:tc>
        <w:tc>
          <w:tcPr>
            <w:tcW w:w="1420" w:type="dxa"/>
            <w:vAlign w:val="center"/>
          </w:tcPr>
          <w:p w14:paraId="6899CCB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/>
                <w:vertAlign w:val="baseli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删除地址-正常</w:t>
            </w:r>
          </w:p>
        </w:tc>
        <w:tc>
          <w:tcPr>
            <w:tcW w:w="1420" w:type="dxa"/>
            <w:vAlign w:val="center"/>
          </w:tcPr>
          <w:p w14:paraId="4C530B7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/>
                <w:vertAlign w:val="baseli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id=1</w:t>
            </w:r>
          </w:p>
        </w:tc>
        <w:tc>
          <w:tcPr>
            <w:tcW w:w="1420" w:type="dxa"/>
            <w:vAlign w:val="center"/>
          </w:tcPr>
          <w:p w14:paraId="6EF9AD4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/>
                <w:vertAlign w:val="baseli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code=1</w:t>
            </w:r>
          </w:p>
        </w:tc>
        <w:tc>
          <w:tcPr>
            <w:tcW w:w="1421" w:type="dxa"/>
            <w:vAlign w:val="center"/>
          </w:tcPr>
          <w:p w14:paraId="05119DF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/>
                <w:vertAlign w:val="baseli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code=1</w:t>
            </w:r>
          </w:p>
        </w:tc>
        <w:tc>
          <w:tcPr>
            <w:tcW w:w="1421" w:type="dxa"/>
            <w:vAlign w:val="center"/>
          </w:tcPr>
          <w:p w14:paraId="6D3717A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/>
                <w:vertAlign w:val="baseli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通过</w:t>
            </w:r>
          </w:p>
        </w:tc>
      </w:tr>
      <w:tr w14:paraId="7963DB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  <w:vAlign w:val="center"/>
          </w:tcPr>
          <w:p w14:paraId="7649157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/>
                <w:vertAlign w:val="baseli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UT-M6-011</w:t>
            </w:r>
          </w:p>
        </w:tc>
        <w:tc>
          <w:tcPr>
            <w:tcW w:w="1420" w:type="dxa"/>
            <w:vAlign w:val="center"/>
          </w:tcPr>
          <w:p w14:paraId="1DD5D06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/>
                <w:vertAlign w:val="baseli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查询默认地址-存在</w:t>
            </w:r>
          </w:p>
        </w:tc>
        <w:tc>
          <w:tcPr>
            <w:tcW w:w="1420" w:type="dxa"/>
            <w:vAlign w:val="center"/>
          </w:tcPr>
          <w:p w14:paraId="3537378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/>
                <w:vertAlign w:val="baseli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用户有默认地址</w:t>
            </w:r>
          </w:p>
        </w:tc>
        <w:tc>
          <w:tcPr>
            <w:tcW w:w="1420" w:type="dxa"/>
            <w:vAlign w:val="center"/>
          </w:tcPr>
          <w:p w14:paraId="7077F5D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/>
                <w:vertAlign w:val="baseli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code=1, data存在</w:t>
            </w:r>
          </w:p>
        </w:tc>
        <w:tc>
          <w:tcPr>
            <w:tcW w:w="1421" w:type="dxa"/>
            <w:vAlign w:val="center"/>
          </w:tcPr>
          <w:p w14:paraId="2EA46F5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/>
                <w:vertAlign w:val="baseli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code=1, data存在</w:t>
            </w:r>
          </w:p>
        </w:tc>
        <w:tc>
          <w:tcPr>
            <w:tcW w:w="1421" w:type="dxa"/>
            <w:vAlign w:val="center"/>
          </w:tcPr>
          <w:p w14:paraId="1903853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/>
                <w:vertAlign w:val="baseli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通过</w:t>
            </w:r>
          </w:p>
        </w:tc>
      </w:tr>
      <w:tr w14:paraId="6A3170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  <w:vAlign w:val="center"/>
          </w:tcPr>
          <w:p w14:paraId="2D48F69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/>
                <w:vertAlign w:val="baseli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UT-M6-012</w:t>
            </w:r>
          </w:p>
        </w:tc>
        <w:tc>
          <w:tcPr>
            <w:tcW w:w="1420" w:type="dxa"/>
            <w:vAlign w:val="center"/>
          </w:tcPr>
          <w:p w14:paraId="7F9C43E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/>
                <w:vertAlign w:val="baseli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查询默认地址-不存在</w:t>
            </w:r>
          </w:p>
        </w:tc>
        <w:tc>
          <w:tcPr>
            <w:tcW w:w="1420" w:type="dxa"/>
            <w:vAlign w:val="center"/>
          </w:tcPr>
          <w:p w14:paraId="4E2FB0C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/>
                <w:vertAlign w:val="baseli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用户无默认地址</w:t>
            </w:r>
          </w:p>
        </w:tc>
        <w:tc>
          <w:tcPr>
            <w:tcW w:w="1420" w:type="dxa"/>
            <w:vAlign w:val="center"/>
          </w:tcPr>
          <w:p w14:paraId="147709F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/>
                <w:vertAlign w:val="baseli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code=1, data=null</w:t>
            </w:r>
          </w:p>
        </w:tc>
        <w:tc>
          <w:tcPr>
            <w:tcW w:w="1421" w:type="dxa"/>
            <w:vAlign w:val="center"/>
          </w:tcPr>
          <w:p w14:paraId="631B982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/>
                <w:vertAlign w:val="baseli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code=1, data=null</w:t>
            </w:r>
          </w:p>
        </w:tc>
        <w:tc>
          <w:tcPr>
            <w:tcW w:w="1421" w:type="dxa"/>
            <w:vAlign w:val="center"/>
          </w:tcPr>
          <w:p w14:paraId="29E7122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/>
                <w:vertAlign w:val="baseli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通过</w:t>
            </w:r>
          </w:p>
        </w:tc>
      </w:tr>
    </w:tbl>
    <w:p w14:paraId="3E14AE8A">
      <w:pPr>
        <w:rPr>
          <w:rFonts w:hint="eastAsia"/>
        </w:rPr>
      </w:pPr>
    </w:p>
    <w:p w14:paraId="1ED32905">
      <w:pPr>
        <w:rPr>
          <w:rFonts w:hint="eastAsia"/>
        </w:rPr>
      </w:pPr>
    </w:p>
    <w:p w14:paraId="1E5D694A">
      <w:pPr>
        <w:rPr>
          <w:rFonts w:hint="eastAsia"/>
        </w:rPr>
      </w:pPr>
      <w:r>
        <w:rPr>
          <w:rFonts w:hint="eastAsia"/>
        </w:rPr>
        <w:t xml:space="preserve"> 4.5.2.1 地址簿控制器测试结果</w:t>
      </w:r>
    </w:p>
    <w:p w14:paraId="681F5E19">
      <w:pPr>
        <w:rPr>
          <w:rFonts w:hint="eastAsia"/>
        </w:rPr>
      </w:pPr>
    </w:p>
    <w:p w14:paraId="4CFCEC66">
      <w:pPr>
        <w:rPr>
          <w:rFonts w:hint="eastAsia"/>
        </w:rPr>
      </w:pPr>
      <w:r>
        <w:rPr>
          <w:rFonts w:hint="eastAsia"/>
        </w:rPr>
        <w:t>全部 9 个用例通过。验证了地址簿 CRUD 接口的正确性，覆盖了正常流程和边界情况。</w:t>
      </w:r>
    </w:p>
    <w:p w14:paraId="578DEC2A">
      <w:pPr>
        <w:rPr>
          <w:rFonts w:hint="eastAsia"/>
        </w:rPr>
      </w:pPr>
    </w:p>
    <w:p w14:paraId="4E72A645">
      <w:pPr>
        <w:rPr>
          <w:rFonts w:hint="eastAsia"/>
        </w:rPr>
      </w:pPr>
      <w:r>
        <w:rPr>
          <w:rFonts w:hint="eastAsia"/>
        </w:rPr>
        <w:t xml:space="preserve"> 4.5.2.2 地址簿控制器测试过程中的差异情况</w:t>
      </w:r>
    </w:p>
    <w:p w14:paraId="53490327">
      <w:pPr>
        <w:rPr>
          <w:rFonts w:hint="eastAsia"/>
        </w:rPr>
      </w:pPr>
    </w:p>
    <w:p w14:paraId="40E75901">
      <w:pPr>
        <w:rPr>
          <w:rFonts w:hint="eastAsia"/>
        </w:rPr>
      </w:pPr>
      <w:r>
        <w:rPr>
          <w:rFonts w:hint="eastAsia"/>
        </w:rPr>
        <w:t>额外添加了 `@EnableConfigurationProperties(JwtProperties.class)` 以加载 JWT 配置，否则上下文启动失败。该差异不影响测试有效性。</w:t>
      </w:r>
    </w:p>
    <w:p w14:paraId="618D9462">
      <w:pPr>
        <w:rPr>
          <w:rFonts w:hint="eastAsia"/>
        </w:rPr>
      </w:pPr>
    </w:p>
    <w:p w14:paraId="11C8B120">
      <w:pPr>
        <w:rPr>
          <w:rFonts w:hint="default"/>
          <w:lang w:val="en-GB"/>
        </w:rPr>
      </w:pPr>
    </w:p>
    <w:p w14:paraId="30C48661">
      <w:pPr>
        <w:rPr>
          <w:rFonts w:hint="eastAsia"/>
        </w:rPr>
      </w:pPr>
    </w:p>
    <w:p w14:paraId="7FAF1787">
      <w:pPr>
        <w:rPr>
          <w:rFonts w:hint="eastAsia"/>
        </w:rPr>
      </w:pPr>
      <w:r>
        <w:rPr>
          <w:rFonts w:hint="eastAsia"/>
        </w:rPr>
        <w:t xml:space="preserve"> 4.5.3 用户服务层测试（UT-M6-SVC-USER）测试结果</w:t>
      </w:r>
    </w:p>
    <w:p w14:paraId="3A54B00D">
      <w:pPr>
        <w:rPr>
          <w:rFonts w:hint="eastAsia"/>
        </w:rPr>
      </w:pPr>
    </w:p>
    <w:p w14:paraId="49F1BA45">
      <w:pPr>
        <w:rPr>
          <w:rFonts w:hint="eastAsia"/>
        </w:rPr>
      </w:pPr>
      <w:r>
        <w:rPr>
          <w:rFonts w:hint="eastAsia"/>
        </w:rPr>
        <w:t>被测对象：`UserServiceImpl.java`</w:t>
      </w:r>
    </w:p>
    <w:p w14:paraId="11765C18">
      <w:pPr>
        <w:rPr>
          <w:rFonts w:hint="eastAsia"/>
        </w:rPr>
      </w:pPr>
    </w:p>
    <w:p w14:paraId="3C806272">
      <w:pPr>
        <w:rPr>
          <w:rFonts w:hint="eastAsia"/>
        </w:rPr>
      </w:pPr>
      <w:r>
        <w:rPr>
          <w:rFonts w:hint="eastAsia"/>
        </w:rPr>
        <w:t>测试技术：`@ExtendWith(MockitoExtension.class) + @Mock(UserMapper) + @InjectMocks`</w:t>
      </w:r>
    </w:p>
    <w:p w14:paraId="58DD648C">
      <w:pPr>
        <w:rPr>
          <w:rFonts w:hint="eastAsia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0"/>
        <w:gridCol w:w="1420"/>
        <w:gridCol w:w="1420"/>
        <w:gridCol w:w="1420"/>
        <w:gridCol w:w="1421"/>
        <w:gridCol w:w="1421"/>
      </w:tblGrid>
      <w:tr w14:paraId="05DB85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  <w:vAlign w:val="center"/>
          </w:tcPr>
          <w:p w14:paraId="5128FE2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/>
                <w:vertAlign w:val="baseli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用例编号</w:t>
            </w:r>
          </w:p>
        </w:tc>
        <w:tc>
          <w:tcPr>
            <w:tcW w:w="1420" w:type="dxa"/>
            <w:vAlign w:val="center"/>
          </w:tcPr>
          <w:p w14:paraId="357C42F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/>
                <w:vertAlign w:val="baseli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测试用例</w:t>
            </w:r>
          </w:p>
        </w:tc>
        <w:tc>
          <w:tcPr>
            <w:tcW w:w="1420" w:type="dxa"/>
            <w:vAlign w:val="center"/>
          </w:tcPr>
          <w:p w14:paraId="094E867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/>
                <w:vertAlign w:val="baseli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Mock 条件</w:t>
            </w:r>
          </w:p>
        </w:tc>
        <w:tc>
          <w:tcPr>
            <w:tcW w:w="1420" w:type="dxa"/>
            <w:vAlign w:val="center"/>
          </w:tcPr>
          <w:p w14:paraId="703D605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/>
                <w:vertAlign w:val="baseli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预期输出</w:t>
            </w:r>
          </w:p>
        </w:tc>
        <w:tc>
          <w:tcPr>
            <w:tcW w:w="1421" w:type="dxa"/>
            <w:vAlign w:val="center"/>
          </w:tcPr>
          <w:p w14:paraId="517BE7C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/>
                <w:vertAlign w:val="baseli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实际输出</w:t>
            </w:r>
          </w:p>
        </w:tc>
        <w:tc>
          <w:tcPr>
            <w:tcW w:w="1421" w:type="dxa"/>
            <w:vAlign w:val="center"/>
          </w:tcPr>
          <w:p w14:paraId="7BD4C5C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/>
                <w:vertAlign w:val="baseli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结果</w:t>
            </w:r>
          </w:p>
        </w:tc>
      </w:tr>
      <w:tr w14:paraId="7C9758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  <w:vAlign w:val="center"/>
          </w:tcPr>
          <w:p w14:paraId="1A7BC97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/>
                <w:vertAlign w:val="baseli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UT-M6-013</w:t>
            </w:r>
          </w:p>
        </w:tc>
        <w:tc>
          <w:tcPr>
            <w:tcW w:w="1420" w:type="dxa"/>
            <w:vAlign w:val="center"/>
          </w:tcPr>
          <w:p w14:paraId="3F2D4F4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/>
                <w:vertAlign w:val="baseli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微信登录-新用户</w:t>
            </w:r>
          </w:p>
        </w:tc>
        <w:tc>
          <w:tcPr>
            <w:tcW w:w="1420" w:type="dxa"/>
            <w:vAlign w:val="center"/>
          </w:tcPr>
          <w:p w14:paraId="5B84427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/>
                <w:vertAlign w:val="baseli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HttpClientUtil 返回 openid，UserMapper 返回 null</w:t>
            </w:r>
          </w:p>
        </w:tc>
        <w:tc>
          <w:tcPr>
            <w:tcW w:w="1420" w:type="dxa"/>
            <w:vAlign w:val="center"/>
          </w:tcPr>
          <w:p w14:paraId="0D01949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/>
                <w:vertAlign w:val="baseli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不抛异常，用户注册成功</w:t>
            </w:r>
          </w:p>
        </w:tc>
        <w:tc>
          <w:tcPr>
            <w:tcW w:w="1421" w:type="dxa"/>
            <w:vAlign w:val="center"/>
          </w:tcPr>
          <w:p w14:paraId="035D620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/>
                <w:vertAlign w:val="baseli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正常执行</w:t>
            </w:r>
          </w:p>
        </w:tc>
        <w:tc>
          <w:tcPr>
            <w:tcW w:w="1421" w:type="dxa"/>
            <w:vAlign w:val="center"/>
          </w:tcPr>
          <w:p w14:paraId="0AFBF74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/>
                <w:vertAlign w:val="baseli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通过</w:t>
            </w:r>
          </w:p>
        </w:tc>
      </w:tr>
      <w:tr w14:paraId="2D2A42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  <w:vAlign w:val="center"/>
          </w:tcPr>
          <w:p w14:paraId="67FBE49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/>
                <w:vertAlign w:val="baseli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UT-M6-014</w:t>
            </w:r>
          </w:p>
        </w:tc>
        <w:tc>
          <w:tcPr>
            <w:tcW w:w="1420" w:type="dxa"/>
            <w:vAlign w:val="center"/>
          </w:tcPr>
          <w:p w14:paraId="3FB4B51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/>
                <w:vertAlign w:val="baseli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微信登录-已有用户</w:t>
            </w:r>
          </w:p>
        </w:tc>
        <w:tc>
          <w:tcPr>
            <w:tcW w:w="1420" w:type="dxa"/>
            <w:vAlign w:val="center"/>
          </w:tcPr>
          <w:p w14:paraId="3413AC7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/>
                <w:vertAlign w:val="baseli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HttpClientUtil 返回 openid，UserMapper 返回用户</w:t>
            </w:r>
          </w:p>
        </w:tc>
        <w:tc>
          <w:tcPr>
            <w:tcW w:w="1420" w:type="dxa"/>
            <w:vAlign w:val="center"/>
          </w:tcPr>
          <w:p w14:paraId="6AFCCEB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/>
                <w:vertAlign w:val="baseli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不抛异常，返回用户信息</w:t>
            </w:r>
          </w:p>
        </w:tc>
        <w:tc>
          <w:tcPr>
            <w:tcW w:w="1421" w:type="dxa"/>
            <w:vAlign w:val="center"/>
          </w:tcPr>
          <w:p w14:paraId="3F8EC2F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/>
                <w:vertAlign w:val="baseli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正常执行</w:t>
            </w:r>
          </w:p>
        </w:tc>
        <w:tc>
          <w:tcPr>
            <w:tcW w:w="1421" w:type="dxa"/>
            <w:vAlign w:val="center"/>
          </w:tcPr>
          <w:p w14:paraId="253EECF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/>
                <w:vertAlign w:val="baseli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通过</w:t>
            </w:r>
          </w:p>
        </w:tc>
      </w:tr>
      <w:tr w14:paraId="30D462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  <w:vAlign w:val="center"/>
          </w:tcPr>
          <w:p w14:paraId="41736D0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/>
                <w:vertAlign w:val="baseli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UT-M6-015</w:t>
            </w:r>
          </w:p>
        </w:tc>
        <w:tc>
          <w:tcPr>
            <w:tcW w:w="1420" w:type="dxa"/>
            <w:vAlign w:val="center"/>
          </w:tcPr>
          <w:p w14:paraId="28B229A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/>
                <w:vertAlign w:val="baseli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微信登录-无openid</w:t>
            </w:r>
          </w:p>
        </w:tc>
        <w:tc>
          <w:tcPr>
            <w:tcW w:w="1420" w:type="dxa"/>
            <w:vAlign w:val="center"/>
          </w:tcPr>
          <w:p w14:paraId="0334CF9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/>
                <w:vertAlign w:val="baseli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HttpClientUtil 返回无openid</w:t>
            </w:r>
          </w:p>
        </w:tc>
        <w:tc>
          <w:tcPr>
            <w:tcW w:w="1420" w:type="dxa"/>
            <w:vAlign w:val="center"/>
          </w:tcPr>
          <w:p w14:paraId="2CC56DF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/>
                <w:vertAlign w:val="baseli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不抛异常</w:t>
            </w:r>
          </w:p>
        </w:tc>
        <w:tc>
          <w:tcPr>
            <w:tcW w:w="1421" w:type="dxa"/>
            <w:vAlign w:val="center"/>
          </w:tcPr>
          <w:p w14:paraId="5DEFB77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/>
                <w:vertAlign w:val="baseli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正常执行</w:t>
            </w:r>
          </w:p>
        </w:tc>
        <w:tc>
          <w:tcPr>
            <w:tcW w:w="1421" w:type="dxa"/>
            <w:vAlign w:val="center"/>
          </w:tcPr>
          <w:p w14:paraId="1241091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/>
                <w:vertAlign w:val="baseli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通过</w:t>
            </w:r>
          </w:p>
        </w:tc>
      </w:tr>
      <w:tr w14:paraId="51E97E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  <w:vAlign w:val="center"/>
          </w:tcPr>
          <w:p w14:paraId="7A1C9A5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/>
                <w:vertAlign w:val="baseli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UT-M6-016</w:t>
            </w:r>
          </w:p>
        </w:tc>
        <w:tc>
          <w:tcPr>
            <w:tcW w:w="1420" w:type="dxa"/>
            <w:vAlign w:val="center"/>
          </w:tcPr>
          <w:p w14:paraId="77693E5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/>
                <w:vertAlign w:val="baseli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微信登录-code为null</w:t>
            </w:r>
          </w:p>
        </w:tc>
        <w:tc>
          <w:tcPr>
            <w:tcW w:w="1420" w:type="dxa"/>
            <w:vAlign w:val="center"/>
          </w:tcPr>
          <w:p w14:paraId="51FD308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/>
                <w:vertAlign w:val="baseli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code=null</w:t>
            </w:r>
          </w:p>
        </w:tc>
        <w:tc>
          <w:tcPr>
            <w:tcW w:w="1420" w:type="dxa"/>
            <w:vAlign w:val="center"/>
          </w:tcPr>
          <w:p w14:paraId="09700EA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/>
                <w:vertAlign w:val="baseli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不抛异常</w:t>
            </w:r>
          </w:p>
        </w:tc>
        <w:tc>
          <w:tcPr>
            <w:tcW w:w="1421" w:type="dxa"/>
            <w:vAlign w:val="center"/>
          </w:tcPr>
          <w:p w14:paraId="5D507A2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/>
                <w:vertAlign w:val="baseli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正常执行</w:t>
            </w:r>
          </w:p>
        </w:tc>
        <w:tc>
          <w:tcPr>
            <w:tcW w:w="1421" w:type="dxa"/>
            <w:vAlign w:val="center"/>
          </w:tcPr>
          <w:p w14:paraId="480F5AA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/>
                <w:vertAlign w:val="baseli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通过</w:t>
            </w:r>
          </w:p>
        </w:tc>
      </w:tr>
    </w:tbl>
    <w:p w14:paraId="72726E18">
      <w:pPr>
        <w:rPr>
          <w:rFonts w:hint="eastAsia"/>
        </w:rPr>
      </w:pPr>
    </w:p>
    <w:p w14:paraId="63606C62">
      <w:pPr>
        <w:rPr>
          <w:rFonts w:hint="eastAsia"/>
        </w:rPr>
      </w:pPr>
      <w:r>
        <w:rPr>
          <w:rFonts w:hint="eastAsia"/>
        </w:rPr>
        <w:t xml:space="preserve"> 4.5.3.1 用户服务层测试结果</w:t>
      </w:r>
    </w:p>
    <w:p w14:paraId="651C7C18">
      <w:pPr>
        <w:rPr>
          <w:rFonts w:hint="eastAsia"/>
        </w:rPr>
      </w:pPr>
    </w:p>
    <w:p w14:paraId="7580DB73">
      <w:pPr>
        <w:rPr>
          <w:rFonts w:hint="eastAsia"/>
        </w:rPr>
      </w:pPr>
      <w:r>
        <w:rPr>
          <w:rFonts w:hint="eastAsia"/>
        </w:rPr>
        <w:t>全部 4 个用例通过。重点验证了 `wxLogin()` 方法的核心业务规则：新用户自动注册、已有用户直接返回、异常输入处理。</w:t>
      </w:r>
    </w:p>
    <w:p w14:paraId="39862609">
      <w:pPr>
        <w:rPr>
          <w:rFonts w:hint="eastAsia"/>
        </w:rPr>
      </w:pPr>
    </w:p>
    <w:p w14:paraId="0CD319F0">
      <w:pPr>
        <w:rPr>
          <w:rFonts w:hint="eastAsia"/>
        </w:rPr>
      </w:pPr>
      <w:r>
        <w:rPr>
          <w:rFonts w:hint="eastAsia"/>
        </w:rPr>
        <w:t xml:space="preserve"> 4.5.3.2 用户服务层测试过程中的差异情况</w:t>
      </w:r>
    </w:p>
    <w:p w14:paraId="540374D2">
      <w:pPr>
        <w:rPr>
          <w:rFonts w:hint="eastAsia"/>
        </w:rPr>
      </w:pPr>
    </w:p>
    <w:p w14:paraId="63F5D07A">
      <w:pPr>
        <w:rPr>
          <w:rFonts w:hint="eastAsia"/>
        </w:rPr>
      </w:pPr>
      <w:r>
        <w:rPr>
          <w:rFonts w:hint="eastAsia"/>
        </w:rPr>
        <w:t>使用 `Mockito.mockStatic(HttpClientUtil.class)` 模拟静态方法调用，确保测试不依赖外部网络环境。</w:t>
      </w:r>
    </w:p>
    <w:p w14:paraId="1B9E4CB3">
      <w:pPr>
        <w:rPr>
          <w:rFonts w:hint="eastAsia"/>
        </w:rPr>
      </w:pPr>
    </w:p>
    <w:p w14:paraId="3A5044E6">
      <w:pPr>
        <w:rPr>
          <w:rFonts w:hint="default"/>
          <w:lang w:val="en-GB"/>
        </w:rPr>
      </w:pPr>
    </w:p>
    <w:p w14:paraId="16486031">
      <w:pPr>
        <w:rPr>
          <w:rFonts w:hint="eastAsia"/>
        </w:rPr>
      </w:pPr>
    </w:p>
    <w:p w14:paraId="5BBCA0DC">
      <w:pPr>
        <w:rPr>
          <w:rFonts w:hint="eastAsia"/>
        </w:rPr>
      </w:pPr>
      <w:r>
        <w:rPr>
          <w:rFonts w:hint="eastAsia"/>
        </w:rPr>
        <w:t xml:space="preserve"> 4.5.4 地址簿服务层测试（UT-M6-SVC-ADDRESSBOOK）测试结果</w:t>
      </w:r>
    </w:p>
    <w:p w14:paraId="73C48EE1">
      <w:pPr>
        <w:rPr>
          <w:rFonts w:hint="eastAsia"/>
        </w:rPr>
      </w:pPr>
    </w:p>
    <w:p w14:paraId="1AC24CF9">
      <w:pPr>
        <w:rPr>
          <w:rFonts w:hint="eastAsia"/>
        </w:rPr>
      </w:pPr>
      <w:r>
        <w:rPr>
          <w:rFonts w:hint="eastAsia"/>
        </w:rPr>
        <w:t>被测对象：`AddressBookServiceImpl.java`</w:t>
      </w:r>
    </w:p>
    <w:p w14:paraId="72BBA54D">
      <w:pPr>
        <w:rPr>
          <w:rFonts w:hint="eastAsia"/>
        </w:rPr>
      </w:pPr>
    </w:p>
    <w:p w14:paraId="031F780A">
      <w:pPr>
        <w:rPr>
          <w:rFonts w:hint="eastAsia"/>
        </w:rPr>
      </w:pPr>
      <w:r>
        <w:rPr>
          <w:rFonts w:hint="eastAsia"/>
        </w:rPr>
        <w:t>测试技术：`@ExtendWith(MockitoExtension.class) + @Mock(AddressBookMapper) + @InjectMocks`</w:t>
      </w:r>
    </w:p>
    <w:p w14:paraId="41414628">
      <w:pPr>
        <w:rPr>
          <w:rFonts w:hint="eastAsia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17"/>
        <w:gridCol w:w="1176"/>
        <w:gridCol w:w="2332"/>
        <w:gridCol w:w="1342"/>
        <w:gridCol w:w="1177"/>
        <w:gridCol w:w="1178"/>
      </w:tblGrid>
      <w:tr w14:paraId="3A5891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  <w:vAlign w:val="center"/>
          </w:tcPr>
          <w:p w14:paraId="3936C96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/>
                <w:vertAlign w:val="baseli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用例编号</w:t>
            </w:r>
          </w:p>
        </w:tc>
        <w:tc>
          <w:tcPr>
            <w:tcW w:w="1420" w:type="dxa"/>
            <w:vAlign w:val="center"/>
          </w:tcPr>
          <w:p w14:paraId="6CFC375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/>
                <w:vertAlign w:val="baseli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测试用例</w:t>
            </w:r>
          </w:p>
        </w:tc>
        <w:tc>
          <w:tcPr>
            <w:tcW w:w="1420" w:type="dxa"/>
            <w:vAlign w:val="center"/>
          </w:tcPr>
          <w:p w14:paraId="4FF2511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/>
                <w:vertAlign w:val="baseli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Mock 条件</w:t>
            </w:r>
          </w:p>
        </w:tc>
        <w:tc>
          <w:tcPr>
            <w:tcW w:w="1420" w:type="dxa"/>
            <w:vAlign w:val="center"/>
          </w:tcPr>
          <w:p w14:paraId="1DF28DF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/>
                <w:vertAlign w:val="baseli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预期输出</w:t>
            </w:r>
          </w:p>
        </w:tc>
        <w:tc>
          <w:tcPr>
            <w:tcW w:w="1421" w:type="dxa"/>
            <w:vAlign w:val="center"/>
          </w:tcPr>
          <w:p w14:paraId="63870C4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/>
                <w:vertAlign w:val="baseli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实际输出</w:t>
            </w:r>
          </w:p>
        </w:tc>
        <w:tc>
          <w:tcPr>
            <w:tcW w:w="1421" w:type="dxa"/>
            <w:vAlign w:val="center"/>
          </w:tcPr>
          <w:p w14:paraId="236666C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/>
                <w:vertAlign w:val="baseli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结果</w:t>
            </w:r>
          </w:p>
        </w:tc>
      </w:tr>
      <w:tr w14:paraId="33316C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  <w:vAlign w:val="center"/>
          </w:tcPr>
          <w:p w14:paraId="48591FA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/>
                <w:vertAlign w:val="baseli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UT-M6-017</w:t>
            </w:r>
          </w:p>
        </w:tc>
        <w:tc>
          <w:tcPr>
            <w:tcW w:w="1420" w:type="dxa"/>
            <w:vAlign w:val="center"/>
          </w:tcPr>
          <w:p w14:paraId="377A01B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/>
                <w:vertAlign w:val="baseli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查询地址列表</w:t>
            </w:r>
          </w:p>
        </w:tc>
        <w:tc>
          <w:tcPr>
            <w:tcW w:w="1420" w:type="dxa"/>
            <w:vAlign w:val="center"/>
          </w:tcPr>
          <w:p w14:paraId="2972AE1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/>
                <w:vertAlign w:val="baseli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AddressBookMapper 返回列表</w:t>
            </w:r>
          </w:p>
        </w:tc>
        <w:tc>
          <w:tcPr>
            <w:tcW w:w="1420" w:type="dxa"/>
            <w:vAlign w:val="center"/>
          </w:tcPr>
          <w:p w14:paraId="52D0C80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/>
                <w:vertAlign w:val="baseli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返回地址列表</w:t>
            </w:r>
          </w:p>
        </w:tc>
        <w:tc>
          <w:tcPr>
            <w:tcW w:w="1421" w:type="dxa"/>
            <w:vAlign w:val="center"/>
          </w:tcPr>
          <w:p w14:paraId="3763DAB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/>
                <w:vertAlign w:val="baseli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符合预期</w:t>
            </w:r>
          </w:p>
        </w:tc>
        <w:tc>
          <w:tcPr>
            <w:tcW w:w="1421" w:type="dxa"/>
            <w:vAlign w:val="center"/>
          </w:tcPr>
          <w:p w14:paraId="453E21B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/>
                <w:vertAlign w:val="baseli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通过</w:t>
            </w:r>
          </w:p>
        </w:tc>
      </w:tr>
      <w:tr w14:paraId="69D384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  <w:vAlign w:val="center"/>
          </w:tcPr>
          <w:p w14:paraId="29F0EAD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/>
                <w:vertAlign w:val="baseli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UT-M6-018</w:t>
            </w:r>
          </w:p>
        </w:tc>
        <w:tc>
          <w:tcPr>
            <w:tcW w:w="1420" w:type="dxa"/>
            <w:vAlign w:val="center"/>
          </w:tcPr>
          <w:p w14:paraId="75BB414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/>
                <w:vertAlign w:val="baseli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新增地址</w:t>
            </w:r>
          </w:p>
        </w:tc>
        <w:tc>
          <w:tcPr>
            <w:tcW w:w="1420" w:type="dxa"/>
            <w:vAlign w:val="center"/>
          </w:tcPr>
          <w:p w14:paraId="43E139C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/>
                <w:vertAlign w:val="baseli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AddressBookMapper.insert 正常</w:t>
            </w:r>
          </w:p>
        </w:tc>
        <w:tc>
          <w:tcPr>
            <w:tcW w:w="1420" w:type="dxa"/>
            <w:vAlign w:val="center"/>
          </w:tcPr>
          <w:p w14:paraId="53F0B7F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/>
                <w:vertAlign w:val="baseli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不抛异常</w:t>
            </w:r>
          </w:p>
        </w:tc>
        <w:tc>
          <w:tcPr>
            <w:tcW w:w="1421" w:type="dxa"/>
            <w:vAlign w:val="center"/>
          </w:tcPr>
          <w:p w14:paraId="372CAE9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/>
                <w:vertAlign w:val="baseli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正常执行</w:t>
            </w:r>
          </w:p>
        </w:tc>
        <w:tc>
          <w:tcPr>
            <w:tcW w:w="1421" w:type="dxa"/>
            <w:vAlign w:val="center"/>
          </w:tcPr>
          <w:p w14:paraId="6F78716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/>
                <w:vertAlign w:val="baseli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通过</w:t>
            </w:r>
          </w:p>
        </w:tc>
      </w:tr>
      <w:tr w14:paraId="53CD7A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  <w:vAlign w:val="center"/>
          </w:tcPr>
          <w:p w14:paraId="5C26EA0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/>
                <w:vertAlign w:val="baseli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UT-M6-019</w:t>
            </w:r>
          </w:p>
        </w:tc>
        <w:tc>
          <w:tcPr>
            <w:tcW w:w="1420" w:type="dxa"/>
            <w:vAlign w:val="center"/>
          </w:tcPr>
          <w:p w14:paraId="502A270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/>
                <w:vertAlign w:val="baseli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按id查询</w:t>
            </w:r>
          </w:p>
        </w:tc>
        <w:tc>
          <w:tcPr>
            <w:tcW w:w="1420" w:type="dxa"/>
            <w:vAlign w:val="center"/>
          </w:tcPr>
          <w:p w14:paraId="5A128F8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/>
                <w:vertAlign w:val="baseli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AddressBookMapper.getById 返回对象</w:t>
            </w:r>
          </w:p>
        </w:tc>
        <w:tc>
          <w:tcPr>
            <w:tcW w:w="1420" w:type="dxa"/>
            <w:vAlign w:val="center"/>
          </w:tcPr>
          <w:p w14:paraId="36A8616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/>
                <w:vertAlign w:val="baseli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返回 AddressBook 对象</w:t>
            </w:r>
          </w:p>
        </w:tc>
        <w:tc>
          <w:tcPr>
            <w:tcW w:w="1421" w:type="dxa"/>
            <w:vAlign w:val="center"/>
          </w:tcPr>
          <w:p w14:paraId="0153CC5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/>
                <w:vertAlign w:val="baseli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符合预期</w:t>
            </w:r>
          </w:p>
        </w:tc>
        <w:tc>
          <w:tcPr>
            <w:tcW w:w="1421" w:type="dxa"/>
            <w:vAlign w:val="center"/>
          </w:tcPr>
          <w:p w14:paraId="20632E3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/>
                <w:vertAlign w:val="baseli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通过</w:t>
            </w:r>
          </w:p>
        </w:tc>
      </w:tr>
      <w:tr w14:paraId="797DCC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  <w:vAlign w:val="center"/>
          </w:tcPr>
          <w:p w14:paraId="14E9575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/>
                <w:vertAlign w:val="baseli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UT-M6-020</w:t>
            </w:r>
          </w:p>
        </w:tc>
        <w:tc>
          <w:tcPr>
            <w:tcW w:w="1420" w:type="dxa"/>
            <w:vAlign w:val="center"/>
          </w:tcPr>
          <w:p w14:paraId="649BD95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/>
                <w:vertAlign w:val="baseli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修改地址</w:t>
            </w:r>
          </w:p>
        </w:tc>
        <w:tc>
          <w:tcPr>
            <w:tcW w:w="1420" w:type="dxa"/>
            <w:vAlign w:val="center"/>
          </w:tcPr>
          <w:p w14:paraId="2DAC34E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/>
                <w:vertAlign w:val="baseli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AddressBookMapper.update 正常</w:t>
            </w:r>
          </w:p>
        </w:tc>
        <w:tc>
          <w:tcPr>
            <w:tcW w:w="1420" w:type="dxa"/>
            <w:vAlign w:val="center"/>
          </w:tcPr>
          <w:p w14:paraId="092B300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/>
                <w:vertAlign w:val="baseli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不抛异常</w:t>
            </w:r>
          </w:p>
        </w:tc>
        <w:tc>
          <w:tcPr>
            <w:tcW w:w="1421" w:type="dxa"/>
            <w:vAlign w:val="center"/>
          </w:tcPr>
          <w:p w14:paraId="27C2529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/>
                <w:vertAlign w:val="baseli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正常执行</w:t>
            </w:r>
          </w:p>
        </w:tc>
        <w:tc>
          <w:tcPr>
            <w:tcW w:w="1421" w:type="dxa"/>
            <w:vAlign w:val="center"/>
          </w:tcPr>
          <w:p w14:paraId="69E5082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/>
                <w:vertAlign w:val="baseli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通过</w:t>
            </w:r>
          </w:p>
        </w:tc>
      </w:tr>
      <w:tr w14:paraId="3BA4C3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  <w:vAlign w:val="center"/>
          </w:tcPr>
          <w:p w14:paraId="3957F6A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/>
                <w:vertAlign w:val="baseli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UT-M6-021</w:t>
            </w:r>
          </w:p>
        </w:tc>
        <w:tc>
          <w:tcPr>
            <w:tcW w:w="1420" w:type="dxa"/>
            <w:vAlign w:val="center"/>
          </w:tcPr>
          <w:p w14:paraId="11600D3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/>
                <w:vertAlign w:val="baseli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设置默认地址</w:t>
            </w:r>
          </w:p>
        </w:tc>
        <w:tc>
          <w:tcPr>
            <w:tcW w:w="1420" w:type="dxa"/>
            <w:vAlign w:val="center"/>
          </w:tcPr>
          <w:p w14:paraId="0C0386D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/>
                <w:vertAlign w:val="baseli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AddressBookMapper.update 正常</w:t>
            </w:r>
          </w:p>
        </w:tc>
        <w:tc>
          <w:tcPr>
            <w:tcW w:w="1420" w:type="dxa"/>
            <w:vAlign w:val="center"/>
          </w:tcPr>
          <w:p w14:paraId="1ACDE2A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/>
                <w:vertAlign w:val="baseli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不抛异常</w:t>
            </w:r>
          </w:p>
        </w:tc>
        <w:tc>
          <w:tcPr>
            <w:tcW w:w="1421" w:type="dxa"/>
            <w:vAlign w:val="center"/>
          </w:tcPr>
          <w:p w14:paraId="3D85196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/>
                <w:vertAlign w:val="baseli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正常执行</w:t>
            </w:r>
          </w:p>
        </w:tc>
        <w:tc>
          <w:tcPr>
            <w:tcW w:w="1421" w:type="dxa"/>
            <w:vAlign w:val="center"/>
          </w:tcPr>
          <w:p w14:paraId="771B35F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/>
                <w:vertAlign w:val="baseli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通过</w:t>
            </w:r>
          </w:p>
        </w:tc>
      </w:tr>
      <w:tr w14:paraId="245435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  <w:vAlign w:val="center"/>
          </w:tcPr>
          <w:p w14:paraId="50CD021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/>
                <w:vertAlign w:val="baseli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UT-M6-022</w:t>
            </w:r>
          </w:p>
        </w:tc>
        <w:tc>
          <w:tcPr>
            <w:tcW w:w="1420" w:type="dxa"/>
            <w:vAlign w:val="center"/>
          </w:tcPr>
          <w:p w14:paraId="13BE718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/>
                <w:vertAlign w:val="baseli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删除地址</w:t>
            </w:r>
          </w:p>
        </w:tc>
        <w:tc>
          <w:tcPr>
            <w:tcW w:w="1420" w:type="dxa"/>
            <w:vAlign w:val="center"/>
          </w:tcPr>
          <w:p w14:paraId="388410B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/>
                <w:vertAlign w:val="baseli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AddressBookMapper.deleteById 正常</w:t>
            </w:r>
          </w:p>
        </w:tc>
        <w:tc>
          <w:tcPr>
            <w:tcW w:w="1420" w:type="dxa"/>
            <w:vAlign w:val="center"/>
          </w:tcPr>
          <w:p w14:paraId="4717D44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/>
                <w:vertAlign w:val="baseli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不抛异常</w:t>
            </w:r>
          </w:p>
        </w:tc>
        <w:tc>
          <w:tcPr>
            <w:tcW w:w="1421" w:type="dxa"/>
            <w:vAlign w:val="center"/>
          </w:tcPr>
          <w:p w14:paraId="69A40AD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/>
                <w:vertAlign w:val="baseli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正常执行</w:t>
            </w:r>
          </w:p>
        </w:tc>
        <w:tc>
          <w:tcPr>
            <w:tcW w:w="1421" w:type="dxa"/>
            <w:vAlign w:val="center"/>
          </w:tcPr>
          <w:p w14:paraId="31A8AEB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/>
                <w:vertAlign w:val="baseli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通过</w:t>
            </w:r>
          </w:p>
        </w:tc>
      </w:tr>
    </w:tbl>
    <w:p w14:paraId="5C87D820">
      <w:pPr>
        <w:rPr>
          <w:rFonts w:hint="eastAsia"/>
        </w:rPr>
      </w:pPr>
    </w:p>
    <w:p w14:paraId="7BA00908">
      <w:pPr>
        <w:rPr>
          <w:rFonts w:hint="eastAsia"/>
        </w:rPr>
      </w:pPr>
    </w:p>
    <w:p w14:paraId="3409356D">
      <w:pPr>
        <w:rPr>
          <w:rFonts w:hint="eastAsia"/>
        </w:rPr>
      </w:pPr>
      <w:r>
        <w:rPr>
          <w:rFonts w:hint="eastAsia"/>
        </w:rPr>
        <w:t xml:space="preserve"> 4.5.4.1 地址簿服务层测试结果</w:t>
      </w:r>
    </w:p>
    <w:p w14:paraId="386BEA3D">
      <w:pPr>
        <w:rPr>
          <w:rFonts w:hint="eastAsia"/>
        </w:rPr>
      </w:pPr>
    </w:p>
    <w:p w14:paraId="3ACAB45F">
      <w:pPr>
        <w:rPr>
          <w:rFonts w:hint="eastAsia"/>
        </w:rPr>
      </w:pPr>
      <w:r>
        <w:rPr>
          <w:rFonts w:hint="eastAsia"/>
        </w:rPr>
        <w:t>全部 6 个用例通过。验证了地址簿服务层的 CRUD 操作逻辑正确性。</w:t>
      </w:r>
    </w:p>
    <w:p w14:paraId="363AF957">
      <w:pPr>
        <w:rPr>
          <w:rFonts w:hint="eastAsia"/>
        </w:rPr>
      </w:pPr>
    </w:p>
    <w:p w14:paraId="7CEA7DD2">
      <w:pPr>
        <w:rPr>
          <w:rFonts w:hint="default"/>
          <w:lang w:val="en-GB"/>
        </w:rPr>
      </w:pPr>
    </w:p>
    <w:p w14:paraId="39752330">
      <w:pPr>
        <w:rPr>
          <w:rFonts w:hint="eastAsia"/>
        </w:rPr>
      </w:pPr>
    </w:p>
    <w:p w14:paraId="348EB0A6">
      <w:pPr>
        <w:rPr>
          <w:rFonts w:hint="eastAsia"/>
        </w:rPr>
      </w:pPr>
      <w:r>
        <w:rPr>
          <w:rFonts w:hint="eastAsia"/>
        </w:rPr>
        <w:t xml:space="preserve"> 4.5.5 测试用例设计方法比较分析</w:t>
      </w:r>
    </w:p>
    <w:p w14:paraId="6ED2A785">
      <w:pPr>
        <w:rPr>
          <w:rFonts w:hint="eastAsia"/>
        </w:rPr>
      </w:pPr>
    </w:p>
    <w:p w14:paraId="54E4191F">
      <w:pPr>
        <w:rPr>
          <w:rFonts w:hint="eastAsia"/>
        </w:rPr>
      </w:pPr>
      <w:r>
        <w:rPr>
          <w:rFonts w:hint="eastAsia"/>
        </w:rPr>
        <w:t>等价类划分法：应用于用户登录接口（`wxLogin` 方法）：</w:t>
      </w:r>
    </w:p>
    <w:p w14:paraId="0520B739">
      <w:pPr>
        <w:rPr>
          <w:rFonts w:hint="eastAsia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443B28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 w14:paraId="218347A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/>
                <w:vertAlign w:val="baseli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输入条件</w:t>
            </w:r>
          </w:p>
        </w:tc>
        <w:tc>
          <w:tcPr>
            <w:tcW w:w="2130" w:type="dxa"/>
            <w:vAlign w:val="center"/>
          </w:tcPr>
          <w:p w14:paraId="4AD58AB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/>
                <w:vertAlign w:val="baseli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有效等价类</w:t>
            </w:r>
          </w:p>
        </w:tc>
        <w:tc>
          <w:tcPr>
            <w:tcW w:w="2131" w:type="dxa"/>
            <w:vAlign w:val="center"/>
          </w:tcPr>
          <w:p w14:paraId="34C38EE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/>
                <w:vertAlign w:val="baseli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无效等价类</w:t>
            </w:r>
          </w:p>
        </w:tc>
        <w:tc>
          <w:tcPr>
            <w:tcW w:w="2131" w:type="dxa"/>
            <w:vAlign w:val="center"/>
          </w:tcPr>
          <w:p w14:paraId="11D3B09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/>
                <w:vertAlign w:val="baseli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用例</w:t>
            </w:r>
          </w:p>
        </w:tc>
      </w:tr>
      <w:tr w14:paraId="11DB0E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 w14:paraId="65BB15F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/>
                <w:vertAlign w:val="baseli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code 参数</w:t>
            </w:r>
          </w:p>
        </w:tc>
        <w:tc>
          <w:tcPr>
            <w:tcW w:w="2130" w:type="dxa"/>
            <w:vAlign w:val="center"/>
          </w:tcPr>
          <w:p w14:paraId="6B177E1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/>
                <w:vertAlign w:val="baseli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非空字符串</w:t>
            </w:r>
          </w:p>
        </w:tc>
        <w:tc>
          <w:tcPr>
            <w:tcW w:w="2131" w:type="dxa"/>
            <w:vAlign w:val="center"/>
          </w:tcPr>
          <w:p w14:paraId="2057D4A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/>
                <w:vertAlign w:val="baseli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null、空字符串</w:t>
            </w:r>
          </w:p>
        </w:tc>
        <w:tc>
          <w:tcPr>
            <w:tcW w:w="2131" w:type="dxa"/>
            <w:vAlign w:val="center"/>
          </w:tcPr>
          <w:p w14:paraId="562E6D7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/>
                <w:vertAlign w:val="baseli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UT-M6-001/002/003</w:t>
            </w:r>
          </w:p>
        </w:tc>
      </w:tr>
      <w:tr w14:paraId="42A915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 w14:paraId="205AE37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/>
                <w:vertAlign w:val="baseli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openid 返回</w:t>
            </w:r>
          </w:p>
        </w:tc>
        <w:tc>
          <w:tcPr>
            <w:tcW w:w="2130" w:type="dxa"/>
            <w:vAlign w:val="center"/>
          </w:tcPr>
          <w:p w14:paraId="25588C8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/>
                <w:vertAlign w:val="baseli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有效 openid</w:t>
            </w:r>
          </w:p>
        </w:tc>
        <w:tc>
          <w:tcPr>
            <w:tcW w:w="2131" w:type="dxa"/>
            <w:vAlign w:val="center"/>
          </w:tcPr>
          <w:p w14:paraId="7D05576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/>
                <w:vertAlign w:val="baseli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无 openid</w:t>
            </w:r>
          </w:p>
        </w:tc>
        <w:tc>
          <w:tcPr>
            <w:tcW w:w="2131" w:type="dxa"/>
            <w:vAlign w:val="center"/>
          </w:tcPr>
          <w:p w14:paraId="5F344D3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/>
                <w:vertAlign w:val="baseli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UT-M6-013/015</w:t>
            </w:r>
          </w:p>
        </w:tc>
      </w:tr>
      <w:tr w14:paraId="66E6F0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 w14:paraId="0B9A1D2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/>
                <w:vertAlign w:val="baseli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用户存在性</w:t>
            </w:r>
          </w:p>
        </w:tc>
        <w:tc>
          <w:tcPr>
            <w:tcW w:w="2130" w:type="dxa"/>
            <w:vAlign w:val="center"/>
          </w:tcPr>
          <w:p w14:paraId="300711C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/>
                <w:vertAlign w:val="baseli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用户存在</w:t>
            </w:r>
          </w:p>
        </w:tc>
        <w:tc>
          <w:tcPr>
            <w:tcW w:w="2131" w:type="dxa"/>
            <w:vAlign w:val="center"/>
          </w:tcPr>
          <w:p w14:paraId="1FD0D7C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/>
                <w:vertAlign w:val="baseli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用户不存在</w:t>
            </w:r>
          </w:p>
        </w:tc>
        <w:tc>
          <w:tcPr>
            <w:tcW w:w="2131" w:type="dxa"/>
            <w:vAlign w:val="center"/>
          </w:tcPr>
          <w:p w14:paraId="15DBC45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/>
                <w:vertAlign w:val="baseli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UT-M6-013/014</w:t>
            </w:r>
          </w:p>
        </w:tc>
      </w:tr>
    </w:tbl>
    <w:p w14:paraId="152F2801">
      <w:pPr>
        <w:rPr>
          <w:rFonts w:hint="eastAsia"/>
        </w:rPr>
      </w:pPr>
    </w:p>
    <w:p w14:paraId="134B3698">
      <w:pPr>
        <w:rPr>
          <w:rFonts w:hint="eastAsia"/>
        </w:rPr>
      </w:pPr>
    </w:p>
    <w:p w14:paraId="7BC7D880">
      <w:pPr>
        <w:rPr>
          <w:rFonts w:hint="eastAsia"/>
        </w:rPr>
      </w:pPr>
      <w:r>
        <w:rPr>
          <w:rFonts w:hint="eastAsia"/>
        </w:rPr>
        <w:t>边界值分析法：应用于地址簿查询接口：</w:t>
      </w:r>
    </w:p>
    <w:p w14:paraId="3F41F9D9">
      <w:pPr>
        <w:rPr>
          <w:rFonts w:hint="eastAsia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35C566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center"/>
          </w:tcPr>
          <w:p w14:paraId="5E6625E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/>
                <w:vertAlign w:val="baseli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边界条件</w:t>
            </w:r>
          </w:p>
        </w:tc>
        <w:tc>
          <w:tcPr>
            <w:tcW w:w="2841" w:type="dxa"/>
            <w:vAlign w:val="center"/>
          </w:tcPr>
          <w:p w14:paraId="40F6BB1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/>
                <w:vertAlign w:val="baseli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测试场景</w:t>
            </w:r>
          </w:p>
        </w:tc>
        <w:tc>
          <w:tcPr>
            <w:tcW w:w="2841" w:type="dxa"/>
            <w:vAlign w:val="center"/>
          </w:tcPr>
          <w:p w14:paraId="22EF542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/>
                <w:vertAlign w:val="baseli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用例</w:t>
            </w:r>
          </w:p>
        </w:tc>
      </w:tr>
      <w:tr w14:paraId="235BC9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center"/>
          </w:tcPr>
          <w:p w14:paraId="1C2B47B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/>
                <w:vertAlign w:val="baseli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地址列表</w:t>
            </w:r>
          </w:p>
        </w:tc>
        <w:tc>
          <w:tcPr>
            <w:tcW w:w="2841" w:type="dxa"/>
            <w:vAlign w:val="center"/>
          </w:tcPr>
          <w:p w14:paraId="52ADE74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/>
                <w:vertAlign w:val="baseli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空列表</w:t>
            </w:r>
          </w:p>
        </w:tc>
        <w:tc>
          <w:tcPr>
            <w:tcW w:w="2841" w:type="dxa"/>
            <w:vAlign w:val="center"/>
          </w:tcPr>
          <w:p w14:paraId="52FFF27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/>
                <w:vertAlign w:val="baseli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UT-M6-005</w:t>
            </w:r>
          </w:p>
        </w:tc>
      </w:tr>
      <w:tr w14:paraId="74821F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center"/>
          </w:tcPr>
          <w:p w14:paraId="68C928F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/>
                <w:vertAlign w:val="baseli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地址列表</w:t>
            </w:r>
          </w:p>
        </w:tc>
        <w:tc>
          <w:tcPr>
            <w:tcW w:w="2841" w:type="dxa"/>
            <w:vAlign w:val="center"/>
          </w:tcPr>
          <w:p w14:paraId="56C601A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/>
                <w:vertAlign w:val="baseli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有数据列表</w:t>
            </w:r>
          </w:p>
        </w:tc>
        <w:tc>
          <w:tcPr>
            <w:tcW w:w="2841" w:type="dxa"/>
            <w:vAlign w:val="center"/>
          </w:tcPr>
          <w:p w14:paraId="3683879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/>
                <w:vertAlign w:val="baseli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UT-M6-004</w:t>
            </w:r>
          </w:p>
        </w:tc>
      </w:tr>
      <w:tr w14:paraId="1CCBF8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center"/>
          </w:tcPr>
          <w:p w14:paraId="5D79D84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/>
                <w:vertAlign w:val="baseli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默认地址</w:t>
            </w:r>
          </w:p>
        </w:tc>
        <w:tc>
          <w:tcPr>
            <w:tcW w:w="2841" w:type="dxa"/>
            <w:vAlign w:val="center"/>
          </w:tcPr>
          <w:p w14:paraId="61C4F1F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/>
                <w:vertAlign w:val="baseli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存在默认地址</w:t>
            </w:r>
          </w:p>
        </w:tc>
        <w:tc>
          <w:tcPr>
            <w:tcW w:w="2841" w:type="dxa"/>
            <w:vAlign w:val="center"/>
          </w:tcPr>
          <w:p w14:paraId="37DCB0C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/>
                <w:vertAlign w:val="baseli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UT-M6-011</w:t>
            </w:r>
          </w:p>
        </w:tc>
      </w:tr>
      <w:tr w14:paraId="0564FE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center"/>
          </w:tcPr>
          <w:p w14:paraId="5F5CB61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/>
                <w:vertAlign w:val="baseli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默认地址</w:t>
            </w:r>
          </w:p>
        </w:tc>
        <w:tc>
          <w:tcPr>
            <w:tcW w:w="2841" w:type="dxa"/>
            <w:vAlign w:val="center"/>
          </w:tcPr>
          <w:p w14:paraId="046B624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/>
                <w:vertAlign w:val="baseli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不存在默认地址</w:t>
            </w:r>
          </w:p>
        </w:tc>
        <w:tc>
          <w:tcPr>
            <w:tcW w:w="2841" w:type="dxa"/>
            <w:vAlign w:val="center"/>
          </w:tcPr>
          <w:p w14:paraId="72E6D89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/>
                <w:vertAlign w:val="baseli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UT-M6-012</w:t>
            </w:r>
          </w:p>
        </w:tc>
      </w:tr>
    </w:tbl>
    <w:p w14:paraId="39E2F039">
      <w:pPr>
        <w:rPr>
          <w:rFonts w:hint="eastAsia"/>
        </w:rPr>
      </w:pPr>
    </w:p>
    <w:p w14:paraId="1D254ADE">
      <w:pPr>
        <w:rPr>
          <w:rFonts w:hint="eastAsia"/>
        </w:rPr>
      </w:pPr>
    </w:p>
    <w:p w14:paraId="2DD3FDB0">
      <w:pPr>
        <w:rPr>
          <w:rFonts w:hint="default"/>
          <w:lang w:val="en-GB"/>
        </w:rPr>
      </w:pPr>
    </w:p>
    <w:p w14:paraId="2D205EDC">
      <w:pPr>
        <w:rPr>
          <w:rFonts w:hint="eastAsia"/>
        </w:rPr>
      </w:pPr>
    </w:p>
    <w:p w14:paraId="51D89BF2">
      <w:pPr>
        <w:rPr>
          <w:rFonts w:hint="eastAsia"/>
        </w:rPr>
      </w:pPr>
      <w:r>
        <w:rPr>
          <w:rFonts w:hint="eastAsia"/>
        </w:rPr>
        <w:t xml:space="preserve"> 4.5.6 测试汇总</w:t>
      </w:r>
    </w:p>
    <w:p w14:paraId="2024D213">
      <w:pPr>
        <w:rPr>
          <w:rFonts w:hint="eastAsia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626D0E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 w14:paraId="01A16EE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/>
                <w:vertAlign w:val="baseli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测试层级</w:t>
            </w:r>
          </w:p>
        </w:tc>
        <w:tc>
          <w:tcPr>
            <w:tcW w:w="2130" w:type="dxa"/>
            <w:vAlign w:val="center"/>
          </w:tcPr>
          <w:p w14:paraId="76F74B5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/>
                <w:vertAlign w:val="baseli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测试类</w:t>
            </w:r>
          </w:p>
        </w:tc>
        <w:tc>
          <w:tcPr>
            <w:tcW w:w="2131" w:type="dxa"/>
            <w:vAlign w:val="center"/>
          </w:tcPr>
          <w:p w14:paraId="4534CC6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/>
                <w:vertAlign w:val="baseli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用例数</w:t>
            </w:r>
          </w:p>
        </w:tc>
        <w:tc>
          <w:tcPr>
            <w:tcW w:w="2131" w:type="dxa"/>
            <w:vAlign w:val="center"/>
          </w:tcPr>
          <w:p w14:paraId="09B6C7C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/>
                <w:vertAlign w:val="baseli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状态</w:t>
            </w:r>
          </w:p>
        </w:tc>
      </w:tr>
      <w:tr w14:paraId="4E8808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 w14:paraId="1426529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/>
                <w:vertAlign w:val="baseli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Controller 层</w:t>
            </w:r>
          </w:p>
        </w:tc>
        <w:tc>
          <w:tcPr>
            <w:tcW w:w="2130" w:type="dxa"/>
            <w:vAlign w:val="center"/>
          </w:tcPr>
          <w:p w14:paraId="1D5CD1F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/>
                <w:vertAlign w:val="baseli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UserControllerTest</w:t>
            </w:r>
          </w:p>
        </w:tc>
        <w:tc>
          <w:tcPr>
            <w:tcW w:w="2131" w:type="dxa"/>
            <w:vAlign w:val="center"/>
          </w:tcPr>
          <w:p w14:paraId="1E37858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/>
                <w:vertAlign w:val="baseli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3</w:t>
            </w:r>
          </w:p>
        </w:tc>
        <w:tc>
          <w:tcPr>
            <w:tcW w:w="2131" w:type="dxa"/>
            <w:vAlign w:val="center"/>
          </w:tcPr>
          <w:p w14:paraId="73F035A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/>
                <w:vertAlign w:val="baseli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通过</w:t>
            </w:r>
          </w:p>
        </w:tc>
      </w:tr>
      <w:tr w14:paraId="3C04EC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 w14:paraId="34E9618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/>
                <w:vertAlign w:val="baseli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Controller 层</w:t>
            </w:r>
          </w:p>
        </w:tc>
        <w:tc>
          <w:tcPr>
            <w:tcW w:w="2130" w:type="dxa"/>
            <w:vAlign w:val="center"/>
          </w:tcPr>
          <w:p w14:paraId="6C64201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/>
                <w:vertAlign w:val="baseli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AddressBookControllerTest</w:t>
            </w:r>
          </w:p>
        </w:tc>
        <w:tc>
          <w:tcPr>
            <w:tcW w:w="2131" w:type="dxa"/>
            <w:vAlign w:val="center"/>
          </w:tcPr>
          <w:p w14:paraId="6B0C8D7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/>
                <w:vertAlign w:val="baseli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9</w:t>
            </w:r>
          </w:p>
        </w:tc>
        <w:tc>
          <w:tcPr>
            <w:tcW w:w="2131" w:type="dxa"/>
            <w:vAlign w:val="center"/>
          </w:tcPr>
          <w:p w14:paraId="2262F95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/>
                <w:vertAlign w:val="baseli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通过</w:t>
            </w:r>
          </w:p>
        </w:tc>
      </w:tr>
      <w:tr w14:paraId="3E990D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 w14:paraId="63827C3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/>
                <w:vertAlign w:val="baseli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Service 层</w:t>
            </w:r>
          </w:p>
        </w:tc>
        <w:tc>
          <w:tcPr>
            <w:tcW w:w="2130" w:type="dxa"/>
            <w:vAlign w:val="center"/>
          </w:tcPr>
          <w:p w14:paraId="02BE67A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/>
                <w:vertAlign w:val="baseli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UserServiceImplTest</w:t>
            </w:r>
          </w:p>
        </w:tc>
        <w:tc>
          <w:tcPr>
            <w:tcW w:w="2131" w:type="dxa"/>
            <w:vAlign w:val="center"/>
          </w:tcPr>
          <w:p w14:paraId="5AB3203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/>
                <w:vertAlign w:val="baseli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4</w:t>
            </w:r>
          </w:p>
        </w:tc>
        <w:tc>
          <w:tcPr>
            <w:tcW w:w="2131" w:type="dxa"/>
            <w:vAlign w:val="center"/>
          </w:tcPr>
          <w:p w14:paraId="6CB8251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/>
                <w:vertAlign w:val="baseli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通过</w:t>
            </w:r>
          </w:p>
        </w:tc>
      </w:tr>
      <w:tr w14:paraId="263E66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 w14:paraId="1202BC0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/>
                <w:vertAlign w:val="baseli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Service 层</w:t>
            </w:r>
          </w:p>
        </w:tc>
        <w:tc>
          <w:tcPr>
            <w:tcW w:w="2130" w:type="dxa"/>
            <w:vAlign w:val="center"/>
          </w:tcPr>
          <w:p w14:paraId="3751C02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/>
                <w:vertAlign w:val="baseli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AddressBookServiceImplTest</w:t>
            </w:r>
          </w:p>
        </w:tc>
        <w:tc>
          <w:tcPr>
            <w:tcW w:w="2131" w:type="dxa"/>
            <w:vAlign w:val="center"/>
          </w:tcPr>
          <w:p w14:paraId="05F22E9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/>
                <w:vertAlign w:val="baseli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6</w:t>
            </w:r>
          </w:p>
        </w:tc>
        <w:tc>
          <w:tcPr>
            <w:tcW w:w="2131" w:type="dxa"/>
            <w:vAlign w:val="center"/>
          </w:tcPr>
          <w:p w14:paraId="24343BA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/>
                <w:vertAlign w:val="baseli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通过</w:t>
            </w:r>
          </w:p>
        </w:tc>
      </w:tr>
      <w:tr w14:paraId="15F764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 w14:paraId="3F8C178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/>
                <w:vertAlign w:val="baseline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合计</w:t>
            </w:r>
          </w:p>
        </w:tc>
        <w:tc>
          <w:tcPr>
            <w:tcW w:w="2130" w:type="dxa"/>
            <w:vAlign w:val="center"/>
          </w:tcPr>
          <w:p w14:paraId="78F264B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/>
                <w:vertAlign w:val="baseline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4 个测试类</w:t>
            </w:r>
          </w:p>
        </w:tc>
        <w:tc>
          <w:tcPr>
            <w:tcW w:w="2131" w:type="dxa"/>
            <w:vAlign w:val="center"/>
          </w:tcPr>
          <w:p w14:paraId="4F0DFCA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/>
                <w:vertAlign w:val="baseline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22 个测试用例</w:t>
            </w:r>
          </w:p>
        </w:tc>
        <w:tc>
          <w:tcPr>
            <w:tcW w:w="2131" w:type="dxa"/>
            <w:vAlign w:val="center"/>
          </w:tcPr>
          <w:p w14:paraId="41C8173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/>
                <w:vertAlign w:val="baseline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全部通过</w:t>
            </w:r>
          </w:p>
        </w:tc>
      </w:tr>
    </w:tbl>
    <w:p w14:paraId="08E041B4">
      <w:pPr>
        <w:rPr>
          <w:rFonts w:hint="eastAsia"/>
        </w:rPr>
      </w:pPr>
    </w:p>
    <w:p w14:paraId="20E0E4BC">
      <w:pPr>
        <w:rPr>
          <w:rFonts w:hint="eastAsia"/>
        </w:rPr>
      </w:pPr>
    </w:p>
    <w:p w14:paraId="3D09877E">
      <w:pPr>
        <w:rPr>
          <w:rFonts w:hint="default"/>
          <w:lang w:val="en-GB"/>
        </w:rPr>
      </w:pPr>
    </w:p>
    <w:p w14:paraId="22FFC4AB">
      <w:pPr>
        <w:rPr>
          <w:rFonts w:hint="eastAsia"/>
        </w:rPr>
      </w:pPr>
    </w:p>
    <w:p w14:paraId="6E1F76A1">
      <w:pPr>
        <w:rPr>
          <w:rFonts w:hint="eastAsia"/>
        </w:rPr>
      </w:pPr>
      <w:r>
        <w:rPr>
          <w:rFonts w:hint="eastAsia"/>
        </w:rPr>
        <w:t xml:space="preserve"> 4.5.7 发现的问题</w:t>
      </w:r>
    </w:p>
    <w:p w14:paraId="29258880">
      <w:pPr>
        <w:rPr>
          <w:rFonts w:hint="eastAsia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5E6DC0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 w14:paraId="76CE7C5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/>
                <w:vertAlign w:val="baseli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问题编号</w:t>
            </w:r>
          </w:p>
        </w:tc>
        <w:tc>
          <w:tcPr>
            <w:tcW w:w="2130" w:type="dxa"/>
            <w:vAlign w:val="center"/>
          </w:tcPr>
          <w:p w14:paraId="08A2497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/>
                <w:vertAlign w:val="baseli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问题描述</w:t>
            </w:r>
          </w:p>
        </w:tc>
        <w:tc>
          <w:tcPr>
            <w:tcW w:w="2131" w:type="dxa"/>
            <w:vAlign w:val="center"/>
          </w:tcPr>
          <w:p w14:paraId="17D0416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/>
                <w:vertAlign w:val="baseli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严重程度</w:t>
            </w:r>
          </w:p>
        </w:tc>
        <w:tc>
          <w:tcPr>
            <w:tcW w:w="2131" w:type="dxa"/>
            <w:vAlign w:val="center"/>
          </w:tcPr>
          <w:p w14:paraId="7F9941B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/>
                <w:vertAlign w:val="baseli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状态</w:t>
            </w:r>
          </w:p>
        </w:tc>
      </w:tr>
      <w:tr w14:paraId="4B4CD3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 w14:paraId="51C4557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/>
                <w:vertAlign w:val="baseli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M6-ISSUE-001</w:t>
            </w:r>
          </w:p>
        </w:tc>
        <w:tc>
          <w:tcPr>
            <w:tcW w:w="2130" w:type="dxa"/>
            <w:vAlign w:val="center"/>
          </w:tcPr>
          <w:p w14:paraId="54942EC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/>
                <w:vertAlign w:val="baseli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Controller 层未做参数校验，直接透传参数到 Service 层</w:t>
            </w:r>
          </w:p>
        </w:tc>
        <w:tc>
          <w:tcPr>
            <w:tcW w:w="2131" w:type="dxa"/>
            <w:vAlign w:val="center"/>
          </w:tcPr>
          <w:p w14:paraId="484E2F9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/>
                <w:vertAlign w:val="baseli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中</w:t>
            </w:r>
          </w:p>
        </w:tc>
        <w:tc>
          <w:tcPr>
            <w:tcW w:w="2131" w:type="dxa"/>
            <w:vAlign w:val="center"/>
          </w:tcPr>
          <w:p w14:paraId="3F06310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/>
                <w:vertAlign w:val="baseli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已记录</w:t>
            </w:r>
          </w:p>
        </w:tc>
      </w:tr>
      <w:tr w14:paraId="7AB5D9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 w14:paraId="713BD6C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/>
                <w:vertAlign w:val="baseli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M6-ISSUE-002</w:t>
            </w:r>
          </w:p>
        </w:tc>
        <w:tc>
          <w:tcPr>
            <w:tcW w:w="2130" w:type="dxa"/>
            <w:vAlign w:val="center"/>
          </w:tcPr>
          <w:p w14:paraId="1FC4EF6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/>
                <w:vertAlign w:val="baseli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JWT 密钥配置需要至少 256 位，否则签名失败</w:t>
            </w:r>
          </w:p>
        </w:tc>
        <w:tc>
          <w:tcPr>
            <w:tcW w:w="2131" w:type="dxa"/>
            <w:vAlign w:val="center"/>
          </w:tcPr>
          <w:p w14:paraId="0FC3D95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/>
                <w:vertAlign w:val="baseli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低</w:t>
            </w:r>
          </w:p>
        </w:tc>
        <w:tc>
          <w:tcPr>
            <w:tcW w:w="2131" w:type="dxa"/>
            <w:vAlign w:val="center"/>
          </w:tcPr>
          <w:p w14:paraId="5D05B5C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/>
                <w:vertAlign w:val="baseli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已修复</w:t>
            </w:r>
          </w:p>
        </w:tc>
      </w:tr>
    </w:tbl>
    <w:p w14:paraId="265C7BAA">
      <w:pPr>
        <w:rPr>
          <w:rFonts w:hint="eastAsia"/>
        </w:rPr>
      </w:pPr>
    </w:p>
    <w:p w14:paraId="70CA352E">
      <w:pPr>
        <w:rPr>
          <w:rFonts w:hint="eastAsia"/>
        </w:rPr>
      </w:pPr>
    </w:p>
    <w:p w14:paraId="05D70229">
      <w:pPr>
        <w:rPr>
          <w:rFonts w:hint="default"/>
          <w:lang w:val="en-GB"/>
        </w:rPr>
      </w:pPr>
    </w:p>
    <w:p w14:paraId="4B2F375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21656C"/>
    <w:rsid w:val="0A125A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747</Words>
  <Characters>1574</Characters>
  <Lines>0</Lines>
  <Paragraphs>0</Paragraphs>
  <TotalTime>7</TotalTime>
  <ScaleCrop>false</ScaleCrop>
  <LinksUpToDate>false</LinksUpToDate>
  <CharactersWithSpaces>1648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2026-05-18T05:45:00Z</dcterms:created>
  <dc:creator>14774</dc:creator>
  <cp:lastModifiedBy>丁崇轩</cp:lastModifiedBy>
  <dcterms:modified xsi:type="dcterms:W3CDTF">2026-05-25T15:31:14Z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eyJoZGlkIjoiYjAxYzdjYjI2NGM1N2Y2OTRlNjdlODYzY2FkMzVkZDAiLCJ1c2VySWQiOiI0NzU3MzI1MDUifQ==</vt:lpwstr>
  </property>
  <property fmtid="{D5CDD505-2E9C-101B-9397-08002B2CF9AE}" pid="4" name="ICV">
    <vt:lpwstr>9D4B58433483404F9F65DCB1A791247B_13</vt:lpwstr>
  </property>
</Properties>
</file>