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EF275">
      <w:pPr>
        <w:pStyle w:val="2"/>
        <w:spacing w:after="200"/>
        <w:jc w:val="center"/>
      </w:pPr>
      <w:bookmarkStart w:id="0" w:name="_GoBack"/>
      <w:bookmarkEnd w:id="0"/>
      <w:r>
        <w:t>4.5 管理端订单与定时任务（UT-M5）测试结果</w:t>
      </w:r>
    </w:p>
    <w:p w14:paraId="703C9937">
      <w:pPr>
        <w:spacing w:after="120"/>
        <w:jc w:val="left"/>
      </w:pPr>
      <w:r>
        <w:rPr>
          <w:b/>
          <w:bCs/>
        </w:rPr>
        <w:t>测试人员</w:t>
      </w:r>
      <w:r>
        <w:t>：M5</w:t>
      </w:r>
      <w:r>
        <w:br w:type="textWrapping"/>
      </w:r>
      <w:r>
        <w:rPr>
          <w:b/>
          <w:bCs/>
        </w:rPr>
        <w:t>被测模块</w:t>
      </w:r>
      <w:r>
        <w:t>：管理端订单 + 定时任务</w:t>
      </w:r>
      <w:r>
        <w:br w:type="textWrapping"/>
      </w:r>
      <w:r>
        <w:rPr>
          <w:b/>
          <w:bCs/>
        </w:rPr>
        <w:t>测试环境</w:t>
      </w:r>
      <w:r>
        <w:t>：JDK 17、Maven 3.9、JUnit 5、Mockito、H2 内存库、Spring Boot Test</w:t>
      </w:r>
      <w:r>
        <w:br w:type="textWrapping"/>
      </w:r>
      <w:r>
        <w:rPr>
          <w:b/>
          <w:bCs/>
        </w:rPr>
        <w:t>执行命令</w:t>
      </w:r>
      <w:r>
        <w:t>：</w:t>
      </w:r>
    </w:p>
    <w:p w14:paraId="2B45C27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cd sky-take-out-main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mvn -pl sky-server -am test "-Dtest=OrderMapperTest,OrderServiceImplAdminTest,OrderControllerTest,OrderTaskTest,WebSocketTaskTest" "-Dsurefire.failIfNoSpecifiedTests=false"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8A99CE5">
      <w:pPr>
        <w:spacing w:after="120"/>
        <w:jc w:val="left"/>
      </w:pPr>
      <w:r>
        <w:rPr>
          <w:b/>
          <w:bCs/>
        </w:rPr>
        <w:t>执行结果</w:t>
      </w:r>
      <w:r>
        <w:t>：Tests run: 37，Failures: 0，Errors: 0，Skipped: 0，BUILD SUCCESS。</w:t>
      </w:r>
    </w:p>
    <w:p w14:paraId="0E24B305">
      <w:pPr>
        <w:pBdr>
          <w:bottom w:val="single" w:color="auto" w:sz="6" w:space="1"/>
        </w:pBdr>
        <w:spacing w:after="120"/>
      </w:pPr>
    </w:p>
    <w:p w14:paraId="22C54CCF">
      <w:pPr>
        <w:spacing w:after="200"/>
      </w:pPr>
      <w:r>
        <w:t xml:space="preserve"> </w:t>
      </w:r>
    </w:p>
    <w:p w14:paraId="3BE30B9B">
      <w:pPr>
        <w:pStyle w:val="3"/>
        <w:spacing w:after="200"/>
        <w:jc w:val="left"/>
      </w:pPr>
      <w:r>
        <w:t>4.5.1 管理端订单控制器测试（UT-M5-CTRL-ORDER）测试结果</w:t>
      </w:r>
    </w:p>
    <w:p w14:paraId="7F8CFE3C">
      <w:pPr>
        <w:spacing w:after="120"/>
        <w:jc w:val="left"/>
      </w:pPr>
      <w:r>
        <w:rPr>
          <w:b/>
          <w:bCs/>
        </w:rPr>
        <w:t>被测对象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OrderController.java</w:t>
      </w:r>
      <w:r>
        <w:t>（8 个接口：条件查询、统计、详情、接单、拒单、取消、派送、完成）</w:t>
      </w:r>
    </w:p>
    <w:p w14:paraId="4F8B2AB3">
      <w:pPr>
        <w:spacing w:after="200"/>
      </w:pPr>
      <w:r>
        <w:t xml:space="preserve"> </w:t>
      </w:r>
    </w:p>
    <w:p w14:paraId="5587D6FD">
      <w:pPr>
        <w:spacing w:after="120"/>
        <w:jc w:val="left"/>
      </w:pPr>
      <w:r>
        <w:rPr>
          <w:b/>
          <w:bCs/>
        </w:rPr>
        <w:t>测试技术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MockMvc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standaloneSetup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@Mock OrderService</w:t>
      </w:r>
      <w:r>
        <w:t>（不加载 JWT 拦截器，避免 Token 依赖）</w:t>
      </w:r>
    </w:p>
    <w:p w14:paraId="6C85B021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40"/>
        <w:gridCol w:w="1214"/>
        <w:gridCol w:w="2601"/>
        <w:gridCol w:w="2427"/>
        <w:gridCol w:w="1040"/>
        <w:gridCol w:w="694"/>
      </w:tblGrid>
      <w:tr w14:paraId="3459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BD5E42A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33E7D008">
            <w:pPr>
              <w:jc w:val="left"/>
            </w:pPr>
            <w:r>
              <w:rPr>
                <w:b/>
                <w:bCs/>
              </w:rPr>
              <w:t>测试用例</w:t>
            </w:r>
          </w:p>
        </w:tc>
        <w:tc>
          <w:p w14:paraId="27DD8B9F">
            <w:pPr>
              <w:jc w:val="left"/>
            </w:pPr>
            <w:r>
              <w:rPr>
                <w:b/>
                <w:bCs/>
              </w:rPr>
              <w:t>输入</w:t>
            </w:r>
          </w:p>
        </w:tc>
        <w:tc>
          <w:p w14:paraId="49EE17D3">
            <w:pPr>
              <w:jc w:val="left"/>
            </w:pPr>
            <w:r>
              <w:rPr>
                <w:b/>
                <w:bCs/>
              </w:rPr>
              <w:t>预期输出</w:t>
            </w:r>
          </w:p>
        </w:tc>
        <w:tc>
          <w:p w14:paraId="68A2C93B">
            <w:pPr>
              <w:jc w:val="left"/>
            </w:pPr>
            <w:r>
              <w:rPr>
                <w:b/>
                <w:bCs/>
              </w:rPr>
              <w:t>实际输出</w:t>
            </w:r>
          </w:p>
        </w:tc>
        <w:tc>
          <w:p w14:paraId="1104BA91">
            <w:pPr>
              <w:jc w:val="left"/>
            </w:pPr>
            <w:r>
              <w:rPr>
                <w:b/>
                <w:bCs/>
              </w:rPr>
              <w:t>结果</w:t>
            </w:r>
          </w:p>
        </w:tc>
      </w:tr>
      <w:tr w14:paraId="5E05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C0DC1A">
            <w:pPr>
              <w:jc w:val="left"/>
            </w:pPr>
            <w:r>
              <w:t>UT-M5-001</w:t>
            </w:r>
          </w:p>
        </w:tc>
        <w:tc>
          <w:p w14:paraId="3DBE1DD7">
            <w:pPr>
              <w:jc w:val="left"/>
            </w:pPr>
            <w:r>
              <w:t>条件分页查询</w:t>
            </w:r>
          </w:p>
        </w:tc>
        <w:tc>
          <w:p w14:paraId="0B130559">
            <w:pPr>
              <w:jc w:val="left"/>
            </w:pPr>
            <w:r>
              <w:t xml:space="preserve">GET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/admin/order/conditionSearch?page=1&amp;pageSize=10</w:t>
            </w:r>
          </w:p>
        </w:tc>
        <w:tc>
          <w:p w14:paraId="130A9874">
            <w:pPr>
              <w:jc w:val="left"/>
            </w:pPr>
            <w:r>
              <w:t>HTTP 200，code=1，data.total=0</w:t>
            </w:r>
          </w:p>
        </w:tc>
        <w:tc>
          <w:p w14:paraId="0203F111">
            <w:pPr>
              <w:jc w:val="left"/>
            </w:pPr>
            <w:r>
              <w:t>符合预期</w:t>
            </w:r>
          </w:p>
        </w:tc>
        <w:tc>
          <w:p w14:paraId="0866D1A0">
            <w:pPr>
              <w:jc w:val="left"/>
            </w:pPr>
            <w:r>
              <w:t>通过</w:t>
            </w:r>
          </w:p>
        </w:tc>
      </w:tr>
      <w:tr w14:paraId="1BAFE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4224B26">
            <w:pPr>
              <w:jc w:val="left"/>
            </w:pPr>
            <w:r>
              <w:t>UT-M5-002</w:t>
            </w:r>
          </w:p>
        </w:tc>
        <w:tc>
          <w:p w14:paraId="5C13F062">
            <w:pPr>
              <w:jc w:val="left"/>
            </w:pPr>
            <w:r>
              <w:t>订单数量统计</w:t>
            </w:r>
          </w:p>
        </w:tc>
        <w:tc>
          <w:p w14:paraId="6397BC96">
            <w:pPr>
              <w:jc w:val="left"/>
            </w:pPr>
            <w:r>
              <w:t xml:space="preserve">GET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/admin/order/statistics</w:t>
            </w:r>
          </w:p>
        </w:tc>
        <w:tc>
          <w:p w14:paraId="43EDBC57">
            <w:pPr>
              <w:jc w:val="left"/>
            </w:pPr>
            <w:r>
              <w:t>HTTP 200，code=1，待接单/待派送/派送中数量正确</w:t>
            </w:r>
          </w:p>
        </w:tc>
        <w:tc>
          <w:p w14:paraId="589AFA9C">
            <w:pPr>
              <w:jc w:val="left"/>
            </w:pPr>
            <w:r>
              <w:t>符合预期</w:t>
            </w:r>
          </w:p>
        </w:tc>
        <w:tc>
          <w:p w14:paraId="060A2ECE">
            <w:pPr>
              <w:jc w:val="left"/>
            </w:pPr>
            <w:r>
              <w:t>通过</w:t>
            </w:r>
          </w:p>
        </w:tc>
      </w:tr>
      <w:tr w14:paraId="02AD1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2D9594">
            <w:pPr>
              <w:jc w:val="left"/>
            </w:pPr>
            <w:r>
              <w:t>UT-M5-003</w:t>
            </w:r>
          </w:p>
        </w:tc>
        <w:tc>
          <w:p w14:paraId="7F068479">
            <w:pPr>
              <w:jc w:val="left"/>
            </w:pPr>
            <w:r>
              <w:t>订单详情</w:t>
            </w:r>
          </w:p>
        </w:tc>
        <w:tc>
          <w:p w14:paraId="49D07481">
            <w:pPr>
              <w:jc w:val="left"/>
            </w:pPr>
            <w:r>
              <w:t xml:space="preserve">GET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/admin/order/details/100</w:t>
            </w:r>
          </w:p>
        </w:tc>
        <w:tc>
          <w:p w14:paraId="3E6B6999">
            <w:pPr>
              <w:jc w:val="left"/>
            </w:pPr>
            <w:r>
              <w:t>HTTP 200，code=1，data.number="N-100"</w:t>
            </w:r>
          </w:p>
        </w:tc>
        <w:tc>
          <w:p w14:paraId="0ACD0522">
            <w:pPr>
              <w:jc w:val="left"/>
            </w:pPr>
            <w:r>
              <w:t>符合预期</w:t>
            </w:r>
          </w:p>
        </w:tc>
        <w:tc>
          <w:p w14:paraId="047C44D0">
            <w:pPr>
              <w:jc w:val="left"/>
            </w:pPr>
            <w:r>
              <w:t>通过</w:t>
            </w:r>
          </w:p>
        </w:tc>
      </w:tr>
      <w:tr w14:paraId="4010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8C05B5C">
            <w:pPr>
              <w:jc w:val="left"/>
            </w:pPr>
            <w:r>
              <w:t>UT-M5-004</w:t>
            </w:r>
          </w:p>
        </w:tc>
        <w:tc>
          <w:p w14:paraId="0F75B99D">
            <w:pPr>
              <w:jc w:val="left"/>
            </w:pPr>
            <w:r>
              <w:t>接单</w:t>
            </w:r>
          </w:p>
        </w:tc>
        <w:tc>
          <w:p w14:paraId="210BBBD9">
            <w:pPr>
              <w:jc w:val="left"/>
            </w:pPr>
            <w:r>
              <w:t xml:space="preserve">PUT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/admin/order/confirm</w:t>
            </w:r>
            <w:r>
              <w:t>，body 含 id=1</w:t>
            </w:r>
          </w:p>
        </w:tc>
        <w:tc>
          <w:p w14:paraId="1E92DC09">
            <w:pPr>
              <w:jc w:val="left"/>
            </w:pPr>
            <w:r>
              <w:t>HTTP 200，code=1，调用 confirm</w:t>
            </w:r>
          </w:p>
        </w:tc>
        <w:tc>
          <w:p w14:paraId="1764133F">
            <w:pPr>
              <w:jc w:val="left"/>
            </w:pPr>
            <w:r>
              <w:t>符合预期</w:t>
            </w:r>
          </w:p>
        </w:tc>
        <w:tc>
          <w:p w14:paraId="4ADA5757">
            <w:pPr>
              <w:jc w:val="left"/>
            </w:pPr>
            <w:r>
              <w:t>通过</w:t>
            </w:r>
          </w:p>
        </w:tc>
      </w:tr>
      <w:tr w14:paraId="5797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B9892C">
            <w:pPr>
              <w:jc w:val="left"/>
            </w:pPr>
            <w:r>
              <w:t>UT-M5-005</w:t>
            </w:r>
          </w:p>
        </w:tc>
        <w:tc>
          <w:p w14:paraId="503EA2E1">
            <w:pPr>
              <w:jc w:val="left"/>
            </w:pPr>
            <w:r>
              <w:t>拒单</w:t>
            </w:r>
          </w:p>
        </w:tc>
        <w:tc>
          <w:p w14:paraId="24D66564">
            <w:pPr>
              <w:jc w:val="left"/>
            </w:pPr>
            <w:r>
              <w:t xml:space="preserve">PUT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/admin/order/rejection</w:t>
            </w:r>
            <w:r>
              <w:t>，含拒单原因</w:t>
            </w:r>
          </w:p>
        </w:tc>
        <w:tc>
          <w:p w14:paraId="5931590E">
            <w:pPr>
              <w:jc w:val="left"/>
            </w:pPr>
            <w:r>
              <w:t>HTTP 200，code=1，调用 rejection</w:t>
            </w:r>
          </w:p>
        </w:tc>
        <w:tc>
          <w:p w14:paraId="532BE139">
            <w:pPr>
              <w:jc w:val="left"/>
            </w:pPr>
            <w:r>
              <w:t>符合预期</w:t>
            </w:r>
          </w:p>
        </w:tc>
        <w:tc>
          <w:p w14:paraId="0B452004">
            <w:pPr>
              <w:jc w:val="left"/>
            </w:pPr>
            <w:r>
              <w:t>通过</w:t>
            </w:r>
          </w:p>
        </w:tc>
      </w:tr>
      <w:tr w14:paraId="3CE6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D630E1">
            <w:pPr>
              <w:jc w:val="left"/>
            </w:pPr>
            <w:r>
              <w:t>UT-M5-006</w:t>
            </w:r>
          </w:p>
        </w:tc>
        <w:tc>
          <w:p w14:paraId="7FF2EA48">
            <w:pPr>
              <w:jc w:val="left"/>
            </w:pPr>
            <w:r>
              <w:t>取消订单</w:t>
            </w:r>
          </w:p>
        </w:tc>
        <w:tc>
          <w:p w14:paraId="26EFB501">
            <w:pPr>
              <w:jc w:val="left"/>
            </w:pPr>
            <w:r>
              <w:t xml:space="preserve">PUT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/admin/order/cancel</w:t>
            </w:r>
            <w:r>
              <w:t>，含取消原因</w:t>
            </w:r>
          </w:p>
        </w:tc>
        <w:tc>
          <w:p w14:paraId="197784D2">
            <w:pPr>
              <w:jc w:val="left"/>
            </w:pPr>
            <w:r>
              <w:t>HTTP 200，code=1，调用 cancel</w:t>
            </w:r>
          </w:p>
        </w:tc>
        <w:tc>
          <w:p w14:paraId="218C2A57">
            <w:pPr>
              <w:jc w:val="left"/>
            </w:pPr>
            <w:r>
              <w:t>符合预期</w:t>
            </w:r>
          </w:p>
        </w:tc>
        <w:tc>
          <w:p w14:paraId="4DFE93C9">
            <w:pPr>
              <w:jc w:val="left"/>
            </w:pPr>
            <w:r>
              <w:t>通过</w:t>
            </w:r>
          </w:p>
        </w:tc>
      </w:tr>
      <w:tr w14:paraId="5DFA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205B49">
            <w:pPr>
              <w:jc w:val="left"/>
            </w:pPr>
            <w:r>
              <w:t>UT-M5-007</w:t>
            </w:r>
          </w:p>
        </w:tc>
        <w:tc>
          <w:p w14:paraId="2358247D">
            <w:pPr>
              <w:jc w:val="left"/>
            </w:pPr>
            <w:r>
              <w:t>派送</w:t>
            </w:r>
          </w:p>
        </w:tc>
        <w:tc>
          <w:p w14:paraId="5C8DE335">
            <w:pPr>
              <w:jc w:val="left"/>
            </w:pPr>
            <w:r>
              <w:t xml:space="preserve">PUT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/admin/order/delivery/4</w:t>
            </w:r>
          </w:p>
        </w:tc>
        <w:tc>
          <w:p w14:paraId="103515C8">
            <w:pPr>
              <w:jc w:val="left"/>
            </w:pPr>
            <w:r>
              <w:t>HTTP 200，code=1，调用 delivery(4)</w:t>
            </w:r>
          </w:p>
        </w:tc>
        <w:tc>
          <w:p w14:paraId="5E79450E">
            <w:pPr>
              <w:jc w:val="left"/>
            </w:pPr>
            <w:r>
              <w:t>符合预期</w:t>
            </w:r>
          </w:p>
        </w:tc>
        <w:tc>
          <w:p w14:paraId="7B1DC23C">
            <w:pPr>
              <w:jc w:val="left"/>
            </w:pPr>
            <w:r>
              <w:t>通过</w:t>
            </w:r>
          </w:p>
        </w:tc>
      </w:tr>
      <w:tr w14:paraId="028F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E0281B">
            <w:pPr>
              <w:jc w:val="left"/>
            </w:pPr>
            <w:r>
              <w:t>UT-M5-008</w:t>
            </w:r>
          </w:p>
        </w:tc>
        <w:tc>
          <w:p w14:paraId="6295874B">
            <w:pPr>
              <w:jc w:val="left"/>
            </w:pPr>
            <w:r>
              <w:t>完成</w:t>
            </w:r>
          </w:p>
        </w:tc>
        <w:tc>
          <w:p w14:paraId="2107B285">
            <w:pPr>
              <w:jc w:val="left"/>
            </w:pPr>
            <w:r>
              <w:t xml:space="preserve">PUT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/admin/order/complete/5</w:t>
            </w:r>
          </w:p>
        </w:tc>
        <w:tc>
          <w:p w14:paraId="56724024">
            <w:pPr>
              <w:jc w:val="left"/>
            </w:pPr>
            <w:r>
              <w:t>HTTP 200，code=1，调用 complete(5)</w:t>
            </w:r>
          </w:p>
        </w:tc>
        <w:tc>
          <w:p w14:paraId="69BB2A7B">
            <w:pPr>
              <w:jc w:val="left"/>
            </w:pPr>
            <w:r>
              <w:t>符合预期</w:t>
            </w:r>
          </w:p>
        </w:tc>
        <w:tc>
          <w:p w14:paraId="1A211225">
            <w:pPr>
              <w:jc w:val="left"/>
            </w:pPr>
            <w:r>
              <w:t>通过</w:t>
            </w:r>
          </w:p>
        </w:tc>
      </w:tr>
    </w:tbl>
    <w:p w14:paraId="1B92941B">
      <w:pPr>
        <w:spacing w:before="240"/>
      </w:pPr>
      <w:r>
        <w:t xml:space="preserve"> </w:t>
      </w:r>
    </w:p>
    <w:p w14:paraId="7F332CFE">
      <w:pPr>
        <w:pStyle w:val="4"/>
        <w:spacing w:after="200"/>
        <w:jc w:val="left"/>
      </w:pPr>
      <w:r>
        <w:t>4.5.1.1 管理端订单控制器测试结果</w:t>
      </w:r>
    </w:p>
    <w:p w14:paraId="033E36E8">
      <w:pPr>
        <w:spacing w:after="120"/>
        <w:jc w:val="left"/>
      </w:pPr>
      <w:r>
        <w:t xml:space="preserve">全部 </w:t>
      </w:r>
      <w:r>
        <w:rPr>
          <w:b/>
          <w:bCs/>
        </w:rPr>
        <w:t>8</w:t>
      </w:r>
      <w:r>
        <w:t xml:space="preserve"> 个用例通过。验证了 REST 路径、HTTP 方法、JSON 请求体绑定及统一响应体 </w:t>
      </w:r>
      <w:r>
        <w:rPr>
          <w:rFonts w:ascii="Courier New" w:hAnsi="Courier New" w:eastAsia="Courier New" w:cs="Courier New"/>
          <w:shd w:val="clear" w:color="auto" w:fill="F1F5F9"/>
        </w:rPr>
        <w:t>Result</w:t>
      </w:r>
      <w:r>
        <w:t>（</w:t>
      </w:r>
      <w:r>
        <w:rPr>
          <w:rFonts w:ascii="Courier New" w:hAnsi="Courier New" w:eastAsia="Courier New" w:cs="Courier New"/>
          <w:shd w:val="clear" w:color="auto" w:fill="F1F5F9"/>
        </w:rPr>
        <w:t>code=1</w:t>
      </w:r>
      <w:r>
        <w:t xml:space="preserve">）。Controller 层通过 Mock </w:t>
      </w:r>
      <w:r>
        <w:rPr>
          <w:rFonts w:ascii="Courier New" w:hAnsi="Courier New" w:eastAsia="Courier New" w:cs="Courier New"/>
          <w:shd w:val="clear" w:color="auto" w:fill="F1F5F9"/>
        </w:rPr>
        <w:t>OrderService</w:t>
      </w:r>
      <w:r>
        <w:t xml:space="preserve"> 隔离业务逻辑，重点验证接口契约与 Service 调用关系。</w:t>
      </w:r>
    </w:p>
    <w:p w14:paraId="31FA9372">
      <w:pPr>
        <w:spacing w:after="200"/>
      </w:pPr>
      <w:r>
        <w:t xml:space="preserve"> </w:t>
      </w:r>
    </w:p>
    <w:p w14:paraId="3D9C8B84">
      <w:pPr>
        <w:pStyle w:val="4"/>
        <w:spacing w:after="200"/>
        <w:jc w:val="left"/>
      </w:pPr>
      <w:r>
        <w:t>4.5.1.2 管理端订单控制器测试过程中的差异情况</w:t>
      </w:r>
    </w:p>
    <w:p w14:paraId="645DCD2A">
      <w:pPr>
        <w:spacing w:after="120"/>
        <w:jc w:val="left"/>
      </w:pPr>
      <w:r>
        <w:t xml:space="preserve">未使用 </w:t>
      </w:r>
      <w:r>
        <w:rPr>
          <w:rFonts w:ascii="Courier New" w:hAnsi="Courier New" w:eastAsia="Courier New" w:cs="Courier New"/>
          <w:shd w:val="clear" w:color="auto" w:fill="F1F5F9"/>
        </w:rPr>
        <w:t>@WebMvcTest</w:t>
      </w:r>
      <w:r>
        <w:t xml:space="preserve"> 全切片，而采用 </w:t>
      </w:r>
      <w:r>
        <w:rPr>
          <w:rFonts w:ascii="Courier New" w:hAnsi="Courier New" w:eastAsia="Courier New" w:cs="Courier New"/>
          <w:shd w:val="clear" w:color="auto" w:fill="F1F5F9"/>
        </w:rPr>
        <w:t>MockMvcBuilders.standaloneSetup</w:t>
      </w:r>
      <w:r>
        <w:t xml:space="preserve">，原因是项目 </w:t>
      </w:r>
      <w:r>
        <w:rPr>
          <w:rFonts w:ascii="Courier New" w:hAnsi="Courier New" w:eastAsia="Courier New" w:cs="Courier New"/>
          <w:shd w:val="clear" w:color="auto" w:fill="F1F5F9"/>
        </w:rPr>
        <w:t>WebMvcConfiguration</w:t>
      </w:r>
      <w:r>
        <w:t xml:space="preserve"> 注册了 </w:t>
      </w:r>
      <w:r>
        <w:rPr>
          <w:rFonts w:ascii="Courier New" w:hAnsi="Courier New" w:eastAsia="Courier New" w:cs="Courier New"/>
          <w:shd w:val="clear" w:color="auto" w:fill="F1F5F9"/>
        </w:rPr>
        <w:t>JwtTokenAdminInterceptor</w:t>
      </w:r>
      <w:r>
        <w:t>，全切片启动需额外 Mock JWT 与配置类。</w:t>
      </w:r>
      <w:r>
        <w:rPr>
          <w:rFonts w:ascii="Courier New" w:hAnsi="Courier New" w:eastAsia="Courier New" w:cs="Courier New"/>
          <w:shd w:val="clear" w:color="auto" w:fill="F1F5F9"/>
        </w:rPr>
        <w:t>standaloneSetup</w:t>
      </w:r>
      <w:r>
        <w:t xml:space="preserve"> 不经过拦截器，与单元测试“只测 Controller”目标一致，差异不影响有效性。</w:t>
      </w:r>
    </w:p>
    <w:p w14:paraId="6BF20692">
      <w:pPr>
        <w:spacing w:after="200"/>
      </w:pPr>
      <w:r>
        <w:t xml:space="preserve"> </w:t>
      </w:r>
    </w:p>
    <w:p w14:paraId="4659263B">
      <w:pPr>
        <w:pBdr>
          <w:bottom w:val="single" w:color="auto" w:sz="6" w:space="1"/>
        </w:pBdr>
        <w:spacing w:after="120"/>
      </w:pPr>
    </w:p>
    <w:p w14:paraId="46844C60">
      <w:pPr>
        <w:spacing w:after="200"/>
      </w:pPr>
      <w:r>
        <w:t xml:space="preserve"> </w:t>
      </w:r>
    </w:p>
    <w:p w14:paraId="7E9A5955">
      <w:pPr>
        <w:pStyle w:val="3"/>
        <w:spacing w:after="200"/>
        <w:jc w:val="left"/>
      </w:pPr>
      <w:r>
        <w:t>4.5.2 管理端订单服务层测试（UT-M5-SVC-ORDER）测试结果</w:t>
      </w:r>
    </w:p>
    <w:p w14:paraId="50666D43">
      <w:pPr>
        <w:spacing w:after="120"/>
        <w:jc w:val="left"/>
      </w:pPr>
      <w:r>
        <w:rPr>
          <w:b/>
          <w:bCs/>
        </w:rPr>
        <w:t>被测对象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OrderServiceImpl.java</w:t>
      </w:r>
      <w:r>
        <w:t>（管理端订单相关方法）</w:t>
      </w:r>
    </w:p>
    <w:p w14:paraId="0D00BD42">
      <w:pPr>
        <w:spacing w:after="200"/>
      </w:pPr>
      <w:r>
        <w:t xml:space="preserve"> </w:t>
      </w:r>
    </w:p>
    <w:p w14:paraId="537C2D46">
      <w:pPr>
        <w:spacing w:after="120"/>
        <w:jc w:val="left"/>
      </w:pPr>
      <w:r>
        <w:rPr>
          <w:b/>
          <w:bCs/>
        </w:rPr>
        <w:t>测试技术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@ExtendWith(MockitoExtension.class)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@Mock(OrderMapper, OrderDetailMapper, WeChatPayUtil 等)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@InjectMocks</w:t>
      </w:r>
    </w:p>
    <w:p w14:paraId="7414C4F4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15"/>
        <w:gridCol w:w="1673"/>
        <w:gridCol w:w="1952"/>
        <w:gridCol w:w="2323"/>
        <w:gridCol w:w="1208"/>
        <w:gridCol w:w="745"/>
      </w:tblGrid>
      <w:tr w14:paraId="6185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759D650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6D6F940B">
            <w:pPr>
              <w:jc w:val="left"/>
            </w:pPr>
            <w:r>
              <w:rPr>
                <w:b/>
                <w:bCs/>
              </w:rPr>
              <w:t>测试用例</w:t>
            </w:r>
          </w:p>
        </w:tc>
        <w:tc>
          <w:p w14:paraId="703BBFDF">
            <w:pPr>
              <w:jc w:val="left"/>
            </w:pPr>
            <w:r>
              <w:rPr>
                <w:b/>
                <w:bCs/>
              </w:rPr>
              <w:t>Mock 条件</w:t>
            </w:r>
          </w:p>
        </w:tc>
        <w:tc>
          <w:p w14:paraId="58A7E3EC">
            <w:pPr>
              <w:jc w:val="left"/>
            </w:pPr>
            <w:r>
              <w:rPr>
                <w:b/>
                <w:bCs/>
              </w:rPr>
              <w:t>预期输出</w:t>
            </w:r>
          </w:p>
        </w:tc>
        <w:tc>
          <w:p w14:paraId="3CEDD990">
            <w:pPr>
              <w:jc w:val="left"/>
            </w:pPr>
            <w:r>
              <w:rPr>
                <w:b/>
                <w:bCs/>
              </w:rPr>
              <w:t>实际输出</w:t>
            </w:r>
          </w:p>
        </w:tc>
        <w:tc>
          <w:p w14:paraId="2454FA8D">
            <w:pPr>
              <w:jc w:val="left"/>
            </w:pPr>
            <w:r>
              <w:rPr>
                <w:b/>
                <w:bCs/>
              </w:rPr>
              <w:t>结果</w:t>
            </w:r>
          </w:p>
        </w:tc>
      </w:tr>
      <w:tr w14:paraId="07D0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FF2A84">
            <w:pPr>
              <w:jc w:val="left"/>
            </w:pPr>
            <w:r>
              <w:t>UT-M5-009</w:t>
            </w:r>
          </w:p>
        </w:tc>
        <w:tc>
          <w:p w14:paraId="727F7C9C">
            <w:pPr>
              <w:jc w:val="left"/>
            </w:pPr>
            <w:r>
              <w:t>接单</w:t>
            </w:r>
          </w:p>
        </w:tc>
        <w:tc>
          <w:p w14:paraId="3D37DB9A">
            <w:pPr>
              <w:jc w:val="left"/>
            </w:pPr>
            <w:r>
              <w:t>confirm DTO id=10</w:t>
            </w:r>
          </w:p>
        </w:tc>
        <w:tc>
          <w:p w14:paraId="3605EE16">
            <w:pPr>
              <w:jc w:val="left"/>
            </w:pPr>
            <w:r>
              <w:t>update 状态=已接单(3)</w:t>
            </w:r>
          </w:p>
        </w:tc>
        <w:tc>
          <w:p w14:paraId="6888E2E9">
            <w:pPr>
              <w:jc w:val="left"/>
            </w:pPr>
            <w:r>
              <w:t>符合预期</w:t>
            </w:r>
          </w:p>
        </w:tc>
        <w:tc>
          <w:p w14:paraId="02FF3C74">
            <w:pPr>
              <w:jc w:val="left"/>
            </w:pPr>
            <w:r>
              <w:t>通过</w:t>
            </w:r>
          </w:p>
        </w:tc>
      </w:tr>
      <w:tr w14:paraId="7773F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99FC4F">
            <w:pPr>
              <w:jc w:val="left"/>
            </w:pPr>
            <w:r>
              <w:t>UT-M5-010</w:t>
            </w:r>
          </w:p>
        </w:tc>
        <w:tc>
          <w:p w14:paraId="65E52AFB">
            <w:pPr>
              <w:jc w:val="left"/>
            </w:pPr>
            <w:r>
              <w:t>订单统计</w:t>
            </w:r>
          </w:p>
        </w:tc>
        <w:tc>
          <w:p w14:paraId="2CE2C9FA">
            <w:pPr>
              <w:jc w:val="left"/>
            </w:pPr>
            <w:r>
              <w:t>countStatus 分别返回 2/3/1</w:t>
            </w:r>
          </w:p>
        </w:tc>
        <w:tc>
          <w:p w14:paraId="41D90570">
            <w:pPr>
              <w:jc w:val="left"/>
            </w:pPr>
            <w:r>
              <w:t>VO 三字段正确</w:t>
            </w:r>
          </w:p>
        </w:tc>
        <w:tc>
          <w:p w14:paraId="2CF1B0A1">
            <w:pPr>
              <w:jc w:val="left"/>
            </w:pPr>
            <w:r>
              <w:t>符合预期</w:t>
            </w:r>
          </w:p>
        </w:tc>
        <w:tc>
          <w:p w14:paraId="0111B46B">
            <w:pPr>
              <w:jc w:val="left"/>
            </w:pPr>
            <w:r>
              <w:t>通过</w:t>
            </w:r>
          </w:p>
        </w:tc>
      </w:tr>
      <w:tr w14:paraId="12D1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8B12E7">
            <w:pPr>
              <w:jc w:val="left"/>
            </w:pPr>
            <w:r>
              <w:t>UT-M5-011</w:t>
            </w:r>
          </w:p>
        </w:tc>
        <w:tc>
          <w:p w14:paraId="3A275CF3">
            <w:pPr>
              <w:jc w:val="left"/>
            </w:pPr>
            <w:r>
              <w:t>订单详情</w:t>
            </w:r>
          </w:p>
        </w:tc>
        <w:tc>
          <w:p w14:paraId="5B11AB26">
            <w:pPr>
              <w:jc w:val="left"/>
            </w:pPr>
            <w:r>
              <w:t>getById + 明细列表</w:t>
            </w:r>
          </w:p>
        </w:tc>
        <w:tc>
          <w:p w14:paraId="405F105F">
            <w:pPr>
              <w:jc w:val="left"/>
            </w:pPr>
            <w:r>
              <w:t>OrderVO 含明细</w:t>
            </w:r>
          </w:p>
        </w:tc>
        <w:tc>
          <w:p w14:paraId="527A2337">
            <w:pPr>
              <w:jc w:val="left"/>
            </w:pPr>
            <w:r>
              <w:t>符合预期</w:t>
            </w:r>
          </w:p>
        </w:tc>
        <w:tc>
          <w:p w14:paraId="6E00B907">
            <w:pPr>
              <w:jc w:val="left"/>
            </w:pPr>
            <w:r>
              <w:t>通过</w:t>
            </w:r>
          </w:p>
        </w:tc>
      </w:tr>
      <w:tr w14:paraId="3840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0A2AE1C">
            <w:pPr>
              <w:jc w:val="left"/>
            </w:pPr>
            <w:r>
              <w:t>UT-M5-012</w:t>
            </w:r>
          </w:p>
        </w:tc>
        <w:tc>
          <w:p w14:paraId="2B0194C9">
            <w:pPr>
              <w:jc w:val="left"/>
            </w:pPr>
            <w:r>
              <w:t>条件查询</w:t>
            </w:r>
          </w:p>
        </w:tc>
        <w:tc>
          <w:p w14:paraId="1FAEF9B8">
            <w:pPr>
              <w:jc w:val="left"/>
            </w:pPr>
            <w:r>
              <w:t>pageQuery 返回 1 条 + 明细</w:t>
            </w:r>
          </w:p>
        </w:tc>
        <w:tc>
          <w:p w14:paraId="7DE666D8">
            <w:pPr>
              <w:jc w:val="left"/>
            </w:pPr>
            <w:r>
              <w:t>total=1，orderDishes="米饭*1;"</w:t>
            </w:r>
          </w:p>
        </w:tc>
        <w:tc>
          <w:p w14:paraId="0C0A3469">
            <w:pPr>
              <w:jc w:val="left"/>
            </w:pPr>
            <w:r>
              <w:t>符合预期</w:t>
            </w:r>
          </w:p>
        </w:tc>
        <w:tc>
          <w:p w14:paraId="7A4FFD02">
            <w:pPr>
              <w:jc w:val="left"/>
            </w:pPr>
            <w:r>
              <w:t>通过</w:t>
            </w:r>
          </w:p>
        </w:tc>
      </w:tr>
      <w:tr w14:paraId="7CAA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B99CB2">
            <w:pPr>
              <w:jc w:val="left"/>
            </w:pPr>
            <w:r>
              <w:t>UT-M5-013</w:t>
            </w:r>
          </w:p>
        </w:tc>
        <w:tc>
          <w:p w14:paraId="6D5855CF">
            <w:pPr>
              <w:jc w:val="left"/>
            </w:pPr>
            <w:r>
              <w:t>拒单-待接单且已支付</w:t>
            </w:r>
          </w:p>
        </w:tc>
        <w:tc>
          <w:p w14:paraId="69212B9A">
            <w:pPr>
              <w:jc w:val="left"/>
            </w:pPr>
            <w:r>
              <w:t>status=2，payStatus=1</w:t>
            </w:r>
          </w:p>
        </w:tc>
        <w:tc>
          <w:p w14:paraId="58A3958E">
            <w:pPr>
              <w:jc w:val="left"/>
            </w:pPr>
            <w:r>
              <w:t>调 refund + 状态取消</w:t>
            </w:r>
          </w:p>
        </w:tc>
        <w:tc>
          <w:p w14:paraId="6FA5C82D">
            <w:pPr>
              <w:jc w:val="left"/>
            </w:pPr>
            <w:r>
              <w:t>符合预期</w:t>
            </w:r>
          </w:p>
        </w:tc>
        <w:tc>
          <w:p w14:paraId="4DBE38C5">
            <w:pPr>
              <w:jc w:val="left"/>
            </w:pPr>
            <w:r>
              <w:t>通过</w:t>
            </w:r>
          </w:p>
        </w:tc>
      </w:tr>
      <w:tr w14:paraId="6D1F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BB2BC3">
            <w:pPr>
              <w:jc w:val="left"/>
            </w:pPr>
            <w:r>
              <w:t>UT-M5-014</w:t>
            </w:r>
          </w:p>
        </w:tc>
        <w:tc>
          <w:p w14:paraId="0049873D">
            <w:pPr>
              <w:jc w:val="left"/>
            </w:pPr>
            <w:r>
              <w:t>拒单-待接单未支付</w:t>
            </w:r>
          </w:p>
        </w:tc>
        <w:tc>
          <w:p w14:paraId="0FF187AB">
            <w:pPr>
              <w:jc w:val="left"/>
            </w:pPr>
            <w:r>
              <w:t>payStatus=0</w:t>
            </w:r>
          </w:p>
        </w:tc>
        <w:tc>
          <w:p w14:paraId="7B97546F">
            <w:pPr>
              <w:jc w:val="left"/>
            </w:pPr>
            <w:r>
              <w:t>不调 refund，仍 update</w:t>
            </w:r>
          </w:p>
        </w:tc>
        <w:tc>
          <w:p w14:paraId="4EE38007">
            <w:pPr>
              <w:jc w:val="left"/>
            </w:pPr>
            <w:r>
              <w:t>符合预期</w:t>
            </w:r>
          </w:p>
        </w:tc>
        <w:tc>
          <w:p w14:paraId="2CB02465">
            <w:pPr>
              <w:jc w:val="left"/>
            </w:pPr>
            <w:r>
              <w:t>通过</w:t>
            </w:r>
          </w:p>
        </w:tc>
      </w:tr>
      <w:tr w14:paraId="7307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17D59D">
            <w:pPr>
              <w:jc w:val="left"/>
            </w:pPr>
            <w:r>
              <w:t>UT-M5-015</w:t>
            </w:r>
          </w:p>
        </w:tc>
        <w:tc>
          <w:p w14:paraId="40A63CEB">
            <w:pPr>
              <w:jc w:val="left"/>
            </w:pPr>
            <w:r>
              <w:t>拒单-订单不存在</w:t>
            </w:r>
          </w:p>
        </w:tc>
        <w:tc>
          <w:p w14:paraId="3FAC469B">
            <w:pPr>
              <w:jc w:val="left"/>
            </w:pPr>
            <w:r>
              <w:t>getById 返回 null</w:t>
            </w:r>
          </w:p>
        </w:tc>
        <w:tc>
          <w:p w14:paraId="78F798DE">
            <w:pPr>
              <w:jc w:val="left"/>
            </w:pPr>
            <w:r>
              <w:t>OrderBusinessException</w:t>
            </w:r>
          </w:p>
        </w:tc>
        <w:tc>
          <w:p w14:paraId="7479A04F">
            <w:pPr>
              <w:jc w:val="left"/>
            </w:pPr>
            <w:r>
              <w:t>捕获到异常</w:t>
            </w:r>
          </w:p>
        </w:tc>
        <w:tc>
          <w:p w14:paraId="6B311D22">
            <w:pPr>
              <w:jc w:val="left"/>
            </w:pPr>
            <w:r>
              <w:t>通过</w:t>
            </w:r>
          </w:p>
        </w:tc>
      </w:tr>
      <w:tr w14:paraId="0DDD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513D63">
            <w:pPr>
              <w:jc w:val="left"/>
            </w:pPr>
            <w:r>
              <w:t>UT-M5-016</w:t>
            </w:r>
          </w:p>
        </w:tc>
        <w:tc>
          <w:p w14:paraId="6830DF18">
            <w:pPr>
              <w:jc w:val="left"/>
            </w:pPr>
            <w:r>
              <w:t>拒单-非待接单</w:t>
            </w:r>
          </w:p>
        </w:tc>
        <w:tc>
          <w:p w14:paraId="2B888458">
            <w:pPr>
              <w:jc w:val="left"/>
            </w:pPr>
            <w:r>
              <w:t>status=3</w:t>
            </w:r>
          </w:p>
        </w:tc>
        <w:tc>
          <w:p w14:paraId="54AF43FA">
            <w:pPr>
              <w:jc w:val="left"/>
            </w:pPr>
            <w:r>
              <w:t>OrderBusinessException</w:t>
            </w:r>
          </w:p>
        </w:tc>
        <w:tc>
          <w:p w14:paraId="607EAB10">
            <w:pPr>
              <w:jc w:val="left"/>
            </w:pPr>
            <w:r>
              <w:t>捕获到异常</w:t>
            </w:r>
          </w:p>
        </w:tc>
        <w:tc>
          <w:p w14:paraId="25D4AB51">
            <w:pPr>
              <w:jc w:val="left"/>
            </w:pPr>
            <w:r>
              <w:t>通过</w:t>
            </w:r>
          </w:p>
        </w:tc>
      </w:tr>
      <w:tr w14:paraId="7672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1F89B3">
            <w:pPr>
              <w:jc w:val="left"/>
            </w:pPr>
            <w:r>
              <w:t>UT-M5-017</w:t>
            </w:r>
          </w:p>
        </w:tc>
        <w:tc>
          <w:p w14:paraId="2B8300D6">
            <w:pPr>
              <w:jc w:val="left"/>
            </w:pPr>
            <w:r>
              <w:t>取消-已支付</w:t>
            </w:r>
          </w:p>
        </w:tc>
        <w:tc>
          <w:p w14:paraId="2376987F">
            <w:pPr>
              <w:jc w:val="left"/>
            </w:pPr>
            <w:r>
              <w:t>payStatus=1</w:t>
            </w:r>
          </w:p>
        </w:tc>
        <w:tc>
          <w:p w14:paraId="58ABC80D">
            <w:pPr>
              <w:jc w:val="left"/>
            </w:pPr>
            <w:r>
              <w:t>调 refund + 取消</w:t>
            </w:r>
          </w:p>
        </w:tc>
        <w:tc>
          <w:p w14:paraId="68E42985">
            <w:pPr>
              <w:jc w:val="left"/>
            </w:pPr>
            <w:r>
              <w:t>符合预期</w:t>
            </w:r>
          </w:p>
        </w:tc>
        <w:tc>
          <w:p w14:paraId="4A2FC798">
            <w:pPr>
              <w:jc w:val="left"/>
            </w:pPr>
            <w:r>
              <w:t>通过</w:t>
            </w:r>
          </w:p>
        </w:tc>
      </w:tr>
      <w:tr w14:paraId="423F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89E2C2">
            <w:pPr>
              <w:jc w:val="left"/>
            </w:pPr>
            <w:r>
              <w:t>UT-M5-018</w:t>
            </w:r>
          </w:p>
        </w:tc>
        <w:tc>
          <w:p w14:paraId="47DA7E18">
            <w:pPr>
              <w:jc w:val="left"/>
            </w:pPr>
            <w:r>
              <w:t>取消-未支付</w:t>
            </w:r>
          </w:p>
        </w:tc>
        <w:tc>
          <w:p w14:paraId="289A4AE3">
            <w:pPr>
              <w:jc w:val="left"/>
            </w:pPr>
            <w:r>
              <w:t>payStatus=0</w:t>
            </w:r>
          </w:p>
        </w:tc>
        <w:tc>
          <w:p w14:paraId="29B4DCEA">
            <w:pPr>
              <w:jc w:val="left"/>
            </w:pPr>
            <w:r>
              <w:t>不调 refund</w:t>
            </w:r>
          </w:p>
        </w:tc>
        <w:tc>
          <w:p w14:paraId="2CF76344">
            <w:pPr>
              <w:jc w:val="left"/>
            </w:pPr>
            <w:r>
              <w:t>符合预期</w:t>
            </w:r>
          </w:p>
        </w:tc>
        <w:tc>
          <w:p w14:paraId="2908F349">
            <w:pPr>
              <w:jc w:val="left"/>
            </w:pPr>
            <w:r>
              <w:t>通过</w:t>
            </w:r>
          </w:p>
        </w:tc>
      </w:tr>
      <w:tr w14:paraId="0DE9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09CDF4">
            <w:pPr>
              <w:jc w:val="left"/>
            </w:pPr>
            <w:r>
              <w:t>UT-M5-019</w:t>
            </w:r>
          </w:p>
        </w:tc>
        <w:tc>
          <w:p w14:paraId="75139037">
            <w:pPr>
              <w:jc w:val="left"/>
            </w:pPr>
            <w:r>
              <w:t>派送-已接单</w:t>
            </w:r>
          </w:p>
        </w:tc>
        <w:tc>
          <w:p w14:paraId="64A92158">
            <w:pPr>
              <w:jc w:val="left"/>
            </w:pPr>
            <w:r>
              <w:t>status=3</w:t>
            </w:r>
          </w:p>
        </w:tc>
        <w:tc>
          <w:p w14:paraId="1F23E004">
            <w:pPr>
              <w:jc w:val="left"/>
            </w:pPr>
            <w:r>
              <w:t>update 为派送中(4)</w:t>
            </w:r>
          </w:p>
        </w:tc>
        <w:tc>
          <w:p w14:paraId="008924C5">
            <w:pPr>
              <w:jc w:val="left"/>
            </w:pPr>
            <w:r>
              <w:t>符合预期</w:t>
            </w:r>
          </w:p>
        </w:tc>
        <w:tc>
          <w:p w14:paraId="62358FB5">
            <w:pPr>
              <w:jc w:val="left"/>
            </w:pPr>
            <w:r>
              <w:t>通过</w:t>
            </w:r>
          </w:p>
        </w:tc>
      </w:tr>
      <w:tr w14:paraId="70A0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CF7B81">
            <w:pPr>
              <w:jc w:val="left"/>
            </w:pPr>
            <w:r>
              <w:t>UT-M5-020</w:t>
            </w:r>
          </w:p>
        </w:tc>
        <w:tc>
          <w:p w14:paraId="69E1A4B6">
            <w:pPr>
              <w:jc w:val="left"/>
            </w:pPr>
            <w:r>
              <w:t>派送-订单不存在</w:t>
            </w:r>
          </w:p>
        </w:tc>
        <w:tc>
          <w:p w14:paraId="052AC2FC">
            <w:pPr>
              <w:jc w:val="left"/>
            </w:pPr>
            <w:r>
              <w:t>getById null</w:t>
            </w:r>
          </w:p>
        </w:tc>
        <w:tc>
          <w:p w14:paraId="26B78E88">
            <w:pPr>
              <w:jc w:val="left"/>
            </w:pPr>
            <w:r>
              <w:t>OrderBusinessException</w:t>
            </w:r>
          </w:p>
        </w:tc>
        <w:tc>
          <w:p w14:paraId="3FF86503">
            <w:pPr>
              <w:jc w:val="left"/>
            </w:pPr>
            <w:r>
              <w:t>捕获到异常</w:t>
            </w:r>
          </w:p>
        </w:tc>
        <w:tc>
          <w:p w14:paraId="2B742EA1">
            <w:pPr>
              <w:jc w:val="left"/>
            </w:pPr>
            <w:r>
              <w:t>通过</w:t>
            </w:r>
          </w:p>
        </w:tc>
      </w:tr>
      <w:tr w14:paraId="25C9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F52230E">
            <w:pPr>
              <w:jc w:val="left"/>
            </w:pPr>
            <w:r>
              <w:t>UT-M5-021</w:t>
            </w:r>
          </w:p>
        </w:tc>
        <w:tc>
          <w:p w14:paraId="011941F8">
            <w:pPr>
              <w:jc w:val="left"/>
            </w:pPr>
            <w:r>
              <w:t>派送-非已接单</w:t>
            </w:r>
          </w:p>
        </w:tc>
        <w:tc>
          <w:p w14:paraId="76422C6C">
            <w:pPr>
              <w:jc w:val="left"/>
            </w:pPr>
            <w:r>
              <w:t>status=2</w:t>
            </w:r>
          </w:p>
        </w:tc>
        <w:tc>
          <w:p w14:paraId="43B445ED">
            <w:pPr>
              <w:jc w:val="left"/>
            </w:pPr>
            <w:r>
              <w:t>OrderBusinessException</w:t>
            </w:r>
          </w:p>
        </w:tc>
        <w:tc>
          <w:p w14:paraId="59CA75B3">
            <w:pPr>
              <w:jc w:val="left"/>
            </w:pPr>
            <w:r>
              <w:t>捕获到异常</w:t>
            </w:r>
          </w:p>
        </w:tc>
        <w:tc>
          <w:p w14:paraId="168EACC1">
            <w:pPr>
              <w:jc w:val="left"/>
            </w:pPr>
            <w:r>
              <w:t>通过</w:t>
            </w:r>
          </w:p>
        </w:tc>
      </w:tr>
      <w:tr w14:paraId="4ADD0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D7A7FD">
            <w:pPr>
              <w:jc w:val="left"/>
            </w:pPr>
            <w:r>
              <w:t>UT-M5-022</w:t>
            </w:r>
          </w:p>
        </w:tc>
        <w:tc>
          <w:p w14:paraId="34DB0D4F">
            <w:pPr>
              <w:jc w:val="left"/>
            </w:pPr>
            <w:r>
              <w:t>完成-派送中</w:t>
            </w:r>
          </w:p>
        </w:tc>
        <w:tc>
          <w:p w14:paraId="141838FF">
            <w:pPr>
              <w:jc w:val="left"/>
            </w:pPr>
            <w:r>
              <w:t>status=4</w:t>
            </w:r>
          </w:p>
        </w:tc>
        <w:tc>
          <w:p w14:paraId="3CD0D84F">
            <w:pPr>
              <w:jc w:val="left"/>
            </w:pPr>
            <w:r>
              <w:t>update 为已完成(5)，deliveryTime 非空</w:t>
            </w:r>
          </w:p>
        </w:tc>
        <w:tc>
          <w:p w14:paraId="5FDAB0D8">
            <w:pPr>
              <w:jc w:val="left"/>
            </w:pPr>
            <w:r>
              <w:t>符合预期</w:t>
            </w:r>
          </w:p>
        </w:tc>
        <w:tc>
          <w:p w14:paraId="542A68B6">
            <w:pPr>
              <w:jc w:val="left"/>
            </w:pPr>
            <w:r>
              <w:t>通过</w:t>
            </w:r>
          </w:p>
        </w:tc>
      </w:tr>
      <w:tr w14:paraId="59669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27C1EA">
            <w:pPr>
              <w:jc w:val="left"/>
            </w:pPr>
            <w:r>
              <w:t>UT-M5-023</w:t>
            </w:r>
          </w:p>
        </w:tc>
        <w:tc>
          <w:p w14:paraId="07362D1A">
            <w:pPr>
              <w:jc w:val="left"/>
            </w:pPr>
            <w:r>
              <w:t>完成-非派送中</w:t>
            </w:r>
          </w:p>
        </w:tc>
        <w:tc>
          <w:p w14:paraId="7A792B59">
            <w:pPr>
              <w:jc w:val="left"/>
            </w:pPr>
            <w:r>
              <w:t>status=3</w:t>
            </w:r>
          </w:p>
        </w:tc>
        <w:tc>
          <w:p w14:paraId="304684F1">
            <w:pPr>
              <w:jc w:val="left"/>
            </w:pPr>
            <w:r>
              <w:t>OrderBusinessException</w:t>
            </w:r>
          </w:p>
        </w:tc>
        <w:tc>
          <w:p w14:paraId="0028CD18">
            <w:pPr>
              <w:jc w:val="left"/>
            </w:pPr>
            <w:r>
              <w:t>捕获到异常</w:t>
            </w:r>
          </w:p>
        </w:tc>
        <w:tc>
          <w:p w14:paraId="0CE5CA9A">
            <w:pPr>
              <w:jc w:val="left"/>
            </w:pPr>
            <w:r>
              <w:t>通过</w:t>
            </w:r>
          </w:p>
        </w:tc>
      </w:tr>
    </w:tbl>
    <w:p w14:paraId="65A3DD3A">
      <w:pPr>
        <w:spacing w:before="240"/>
      </w:pPr>
      <w:r>
        <w:t xml:space="preserve"> </w:t>
      </w:r>
    </w:p>
    <w:p w14:paraId="23CF672C">
      <w:pPr>
        <w:pStyle w:val="4"/>
        <w:spacing w:after="200"/>
        <w:jc w:val="left"/>
      </w:pPr>
      <w:r>
        <w:t>4.5.2.1 管理端订单服务层测试结果</w:t>
      </w:r>
    </w:p>
    <w:p w14:paraId="523E9A9A">
      <w:pPr>
        <w:spacing w:after="120"/>
        <w:jc w:val="left"/>
      </w:pPr>
      <w:r>
        <w:t xml:space="preserve">全部 </w:t>
      </w:r>
      <w:r>
        <w:rPr>
          <w:b/>
          <w:bCs/>
        </w:rPr>
        <w:t>14</w:t>
      </w:r>
      <w:r>
        <w:t xml:space="preserve"> 个用例通过。重点验证了：</w:t>
      </w:r>
    </w:p>
    <w:p w14:paraId="5ECC58C5">
      <w:pPr>
        <w:spacing w:after="200"/>
      </w:pPr>
      <w:r>
        <w:t xml:space="preserve"> </w:t>
      </w:r>
    </w:p>
    <w:p w14:paraId="2E2ABD7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拒单 / 派送 / 完成</w:t>
      </w:r>
      <w:r>
        <w:t xml:space="preserve"> 的状态前置校验及 </w:t>
      </w:r>
      <w:r>
        <w:rPr>
          <w:rFonts w:ascii="Courier New" w:hAnsi="Courier New" w:eastAsia="Courier New" w:cs="Courier New"/>
          <w:shd w:val="clear" w:color="auto" w:fill="F1F5F9"/>
        </w:rPr>
        <w:t>OrderBusinessException</w:t>
      </w:r>
      <w:r>
        <w:t>；</w:t>
      </w:r>
    </w:p>
    <w:p w14:paraId="05BD1D5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拒单 / 取消</w:t>
      </w:r>
      <w:r>
        <w:t xml:space="preserve"> 在已支付时调用 </w:t>
      </w:r>
      <w:r>
        <w:rPr>
          <w:rFonts w:ascii="Courier New" w:hAnsi="Courier New" w:eastAsia="Courier New" w:cs="Courier New"/>
          <w:shd w:val="clear" w:color="auto" w:fill="F1F5F9"/>
        </w:rPr>
        <w:t>WeChatPayUtil.refund</w:t>
      </w:r>
      <w:r>
        <w:t>；</w:t>
      </w:r>
    </w:p>
    <w:p w14:paraId="7E87D82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接单 `confirm`</w:t>
      </w:r>
      <w:r>
        <w:t xml:space="preserve"> 当前实现</w:t>
      </w:r>
      <w:r>
        <w:rPr>
          <w:b/>
          <w:bCs/>
        </w:rPr>
        <w:t>不校验原订单状态</w:t>
      </w:r>
      <w:r>
        <w:t xml:space="preserve">，直接 </w:t>
      </w:r>
      <w:r>
        <w:rPr>
          <w:rFonts w:ascii="Courier New" w:hAnsi="Courier New" w:eastAsia="Courier New" w:cs="Courier New"/>
          <w:shd w:val="clear" w:color="auto" w:fill="F1F5F9"/>
        </w:rPr>
        <w:t>update</w:t>
      </w:r>
      <w:r>
        <w:t xml:space="preserve"> 为已接单（与理想状态机存在差异，已在用例中按实现断言）。</w:t>
      </w:r>
    </w:p>
    <w:p w14:paraId="569C4041">
      <w:pPr>
        <w:spacing w:after="200"/>
      </w:pPr>
      <w:r>
        <w:t xml:space="preserve"> </w:t>
      </w:r>
    </w:p>
    <w:p w14:paraId="3443A36F">
      <w:pPr>
        <w:pStyle w:val="4"/>
        <w:spacing w:after="200"/>
        <w:jc w:val="left"/>
      </w:pPr>
      <w:r>
        <w:t>4.5.2.2 管理端订单服务层测试过程中的差异情况</w:t>
      </w:r>
    </w:p>
    <w:p w14:paraId="5C3FD912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conditionSearch</w:t>
      </w:r>
      <w:r>
        <w:t xml:space="preserve"> 测试中需 Mock </w:t>
      </w:r>
      <w:r>
        <w:rPr>
          <w:rFonts w:ascii="Courier New" w:hAnsi="Courier New" w:eastAsia="Courier New" w:cs="Courier New"/>
          <w:shd w:val="clear" w:color="auto" w:fill="F1F5F9"/>
        </w:rPr>
        <w:t>Page&lt;Orders&gt;</w:t>
      </w:r>
      <w:r>
        <w:t xml:space="preserve"> 并手动 </w:t>
      </w:r>
      <w:r>
        <w:rPr>
          <w:rFonts w:ascii="Courier New" w:hAnsi="Courier New" w:eastAsia="Courier New" w:cs="Courier New"/>
          <w:shd w:val="clear" w:color="auto" w:fill="F1F5F9"/>
        </w:rPr>
        <w:t>PageHelper.startPage</w:t>
      </w:r>
      <w:r>
        <w:t xml:space="preserve"> 由 Service 内部调用；单测在 </w:t>
      </w:r>
      <w:r>
        <w:rPr>
          <w:rFonts w:ascii="Courier New" w:hAnsi="Courier New" w:eastAsia="Courier New" w:cs="Courier New"/>
          <w:shd w:val="clear" w:color="auto" w:fill="F1F5F9"/>
        </w:rPr>
        <w:t>@BeforeEach</w:t>
      </w:r>
      <w:r>
        <w:t xml:space="preserve"> 中执行 </w:t>
      </w:r>
      <w:r>
        <w:rPr>
          <w:rFonts w:ascii="Courier New" w:hAnsi="Courier New" w:eastAsia="Courier New" w:cs="Courier New"/>
          <w:shd w:val="clear" w:color="auto" w:fill="F1F5F9"/>
        </w:rPr>
        <w:t>PageHelper.clearPage()</w:t>
      </w:r>
      <w:r>
        <w:t xml:space="preserve"> 避免分页线程变量污染。</w:t>
      </w:r>
      <w:r>
        <w:rPr>
          <w:rFonts w:ascii="Courier New" w:hAnsi="Courier New" w:eastAsia="Courier New" w:cs="Courier New"/>
          <w:shd w:val="clear" w:color="auto" w:fill="F1F5F9"/>
        </w:rPr>
        <w:t>cancel</w:t>
      </w:r>
      <w:r>
        <w:t xml:space="preserve"> 方法使用字面量 </w:t>
      </w:r>
      <w:r>
        <w:rPr>
          <w:rFonts w:ascii="Courier New" w:hAnsi="Courier New" w:eastAsia="Courier New" w:cs="Courier New"/>
          <w:shd w:val="clear" w:color="auto" w:fill="F1F5F9"/>
        </w:rPr>
        <w:t>payStatus == 1</w:t>
      </w:r>
      <w:r>
        <w:t xml:space="preserve"> 判断已支付，与 </w:t>
      </w:r>
      <w:r>
        <w:rPr>
          <w:rFonts w:ascii="Courier New" w:hAnsi="Courier New" w:eastAsia="Courier New" w:cs="Courier New"/>
          <w:shd w:val="clear" w:color="auto" w:fill="F1F5F9"/>
        </w:rPr>
        <w:t>Orders.PAID</w:t>
      </w:r>
      <w:r>
        <w:t xml:space="preserve"> 常量一致，单测按 </w:t>
      </w:r>
      <w:r>
        <w:rPr>
          <w:rFonts w:ascii="Courier New" w:hAnsi="Courier New" w:eastAsia="Courier New" w:cs="Courier New"/>
          <w:shd w:val="clear" w:color="auto" w:fill="F1F5F9"/>
        </w:rPr>
        <w:t>PAID/UN_PAID</w:t>
      </w:r>
      <w:r>
        <w:t xml:space="preserve"> Mock。</w:t>
      </w:r>
    </w:p>
    <w:p w14:paraId="56E3AD50">
      <w:pPr>
        <w:spacing w:after="200"/>
      </w:pPr>
      <w:r>
        <w:t xml:space="preserve"> </w:t>
      </w:r>
    </w:p>
    <w:p w14:paraId="2EF4D38B">
      <w:pPr>
        <w:pBdr>
          <w:bottom w:val="single" w:color="auto" w:sz="6" w:space="1"/>
        </w:pBdr>
        <w:spacing w:after="120"/>
      </w:pPr>
    </w:p>
    <w:p w14:paraId="7B69F153">
      <w:pPr>
        <w:spacing w:after="200"/>
      </w:pPr>
      <w:r>
        <w:t xml:space="preserve"> </w:t>
      </w:r>
    </w:p>
    <w:p w14:paraId="19404838">
      <w:pPr>
        <w:pStyle w:val="3"/>
        <w:spacing w:after="200"/>
        <w:jc w:val="left"/>
      </w:pPr>
      <w:r>
        <w:t>4.5.3 订单 Mapper 层测试（UT-M5-MAP-ORDER）测试结果</w:t>
      </w:r>
    </w:p>
    <w:p w14:paraId="3815C258">
      <w:pPr>
        <w:spacing w:after="120"/>
        <w:jc w:val="left"/>
      </w:pPr>
      <w:r>
        <w:rPr>
          <w:b/>
          <w:bCs/>
        </w:rPr>
        <w:t>被测对象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OrderMapper.java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OrderMapper.xml</w:t>
      </w:r>
    </w:p>
    <w:p w14:paraId="5803BE97">
      <w:pPr>
        <w:spacing w:after="200"/>
      </w:pPr>
      <w:r>
        <w:t xml:space="preserve"> </w:t>
      </w:r>
    </w:p>
    <w:p w14:paraId="23A20FB2">
      <w:pPr>
        <w:spacing w:after="120"/>
        <w:jc w:val="left"/>
      </w:pPr>
      <w:r>
        <w:rPr>
          <w:b/>
          <w:bCs/>
        </w:rPr>
        <w:t>测试技术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@MybatisTest</w:t>
      </w:r>
      <w:r>
        <w:t xml:space="preserve"> + H2 内存数据库 + </w:t>
      </w:r>
      <w:r>
        <w:rPr>
          <w:rFonts w:ascii="Courier New" w:hAnsi="Courier New" w:eastAsia="Courier New" w:cs="Courier New"/>
          <w:shd w:val="clear" w:color="auto" w:fill="F1F5F9"/>
        </w:rPr>
        <w:t>@Transactional</w:t>
      </w:r>
      <w:r>
        <w:t xml:space="preserve">（自动回滚）+ </w:t>
      </w:r>
      <w:r>
        <w:rPr>
          <w:rFonts w:ascii="Courier New" w:hAnsi="Courier New" w:eastAsia="Courier New" w:cs="Courier New"/>
          <w:shd w:val="clear" w:color="auto" w:fill="F1F5F9"/>
        </w:rPr>
        <w:t>PageHelperAutoConfiguration</w:t>
      </w:r>
    </w:p>
    <w:p w14:paraId="49CE9AD8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6"/>
        <w:gridCol w:w="1764"/>
        <w:gridCol w:w="2156"/>
        <w:gridCol w:w="1960"/>
        <w:gridCol w:w="1176"/>
        <w:gridCol w:w="784"/>
      </w:tblGrid>
      <w:tr w14:paraId="693D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5787ED3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12ACAD47">
            <w:pPr>
              <w:jc w:val="left"/>
            </w:pPr>
            <w:r>
              <w:rPr>
                <w:b/>
                <w:bCs/>
              </w:rPr>
              <w:t>测试用例</w:t>
            </w:r>
          </w:p>
        </w:tc>
        <w:tc>
          <w:p w14:paraId="0C026399">
            <w:pPr>
              <w:jc w:val="left"/>
            </w:pPr>
            <w:r>
              <w:rPr>
                <w:b/>
                <w:bCs/>
              </w:rPr>
              <w:t>输入</w:t>
            </w:r>
          </w:p>
        </w:tc>
        <w:tc>
          <w:p w14:paraId="5321EDA6">
            <w:pPr>
              <w:jc w:val="left"/>
            </w:pPr>
            <w:r>
              <w:rPr>
                <w:b/>
                <w:bCs/>
              </w:rPr>
              <w:t>预期输出</w:t>
            </w:r>
          </w:p>
        </w:tc>
        <w:tc>
          <w:p w14:paraId="1630F8CE">
            <w:pPr>
              <w:jc w:val="left"/>
            </w:pPr>
            <w:r>
              <w:rPr>
                <w:b/>
                <w:bCs/>
              </w:rPr>
              <w:t>实际输出</w:t>
            </w:r>
          </w:p>
        </w:tc>
        <w:tc>
          <w:p w14:paraId="7231C4EC">
            <w:pPr>
              <w:jc w:val="left"/>
            </w:pPr>
            <w:r>
              <w:rPr>
                <w:b/>
                <w:bCs/>
              </w:rPr>
              <w:t>结果</w:t>
            </w:r>
          </w:p>
        </w:tc>
      </w:tr>
      <w:tr w14:paraId="6ADA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EFC4CE5">
            <w:pPr>
              <w:jc w:val="left"/>
            </w:pPr>
            <w:r>
              <w:t>UT-M5-024</w:t>
            </w:r>
          </w:p>
        </w:tc>
        <w:tc>
          <w:p w14:paraId="2E0E9F66">
            <w:pPr>
              <w:jc w:val="left"/>
            </w:pPr>
            <w:r>
              <w:t>分页查询-无条件</w:t>
            </w:r>
          </w:p>
        </w:tc>
        <w:tc>
          <w:p w14:paraId="11154BE2">
            <w:pPr>
              <w:jc w:val="left"/>
            </w:pPr>
            <w:r>
              <w:t>插入 2 条不同下单时间</w:t>
            </w:r>
          </w:p>
        </w:tc>
        <w:tc>
          <w:p w14:paraId="496078A3">
            <w:pPr>
              <w:jc w:val="left"/>
            </w:pPr>
            <w:r>
              <w:t>按 order_time desc 排序</w:t>
            </w:r>
          </w:p>
        </w:tc>
        <w:tc>
          <w:p w14:paraId="69D7F86D">
            <w:pPr>
              <w:jc w:val="left"/>
            </w:pPr>
            <w:r>
              <w:t>符合预期</w:t>
            </w:r>
          </w:p>
        </w:tc>
        <w:tc>
          <w:p w14:paraId="7E400223">
            <w:pPr>
              <w:jc w:val="left"/>
            </w:pPr>
            <w:r>
              <w:t>通过</w:t>
            </w:r>
          </w:p>
        </w:tc>
      </w:tr>
      <w:tr w14:paraId="2336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E1F5B9">
            <w:pPr>
              <w:jc w:val="left"/>
            </w:pPr>
            <w:r>
              <w:t>UT-M5-025</w:t>
            </w:r>
          </w:p>
        </w:tc>
        <w:tc>
          <w:p w14:paraId="0631F1EC">
            <w:pPr>
              <w:jc w:val="left"/>
            </w:pPr>
            <w:r>
              <w:t>分页查询-订单号模糊</w:t>
            </w:r>
          </w:p>
        </w:tc>
        <w:tc>
          <w:p w14:paraId="4D96861A">
            <w:pPr>
              <w:jc w:val="left"/>
            </w:pPr>
            <w:r>
              <w:t>number="SKY"</w:t>
            </w:r>
          </w:p>
        </w:tc>
        <w:tc>
          <w:p w14:paraId="664B3269">
            <w:pPr>
              <w:jc w:val="left"/>
            </w:pPr>
            <w:r>
              <w:t>仅返回 SKY-1001</w:t>
            </w:r>
          </w:p>
        </w:tc>
        <w:tc>
          <w:p w14:paraId="511DA609">
            <w:pPr>
              <w:jc w:val="left"/>
            </w:pPr>
            <w:r>
              <w:t>符合预期</w:t>
            </w:r>
          </w:p>
        </w:tc>
        <w:tc>
          <w:p w14:paraId="40B0E27F">
            <w:pPr>
              <w:jc w:val="left"/>
            </w:pPr>
            <w:r>
              <w:t>通过</w:t>
            </w:r>
          </w:p>
        </w:tc>
      </w:tr>
      <w:tr w14:paraId="31630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881FCA">
            <w:pPr>
              <w:jc w:val="left"/>
            </w:pPr>
            <w:r>
              <w:t>UT-M5-026</w:t>
            </w:r>
          </w:p>
        </w:tc>
        <w:tc>
          <w:p w14:paraId="52EB5F1C">
            <w:pPr>
              <w:jc w:val="left"/>
            </w:pPr>
            <w:r>
              <w:t>分页查询-手机号模糊</w:t>
            </w:r>
          </w:p>
        </w:tc>
        <w:tc>
          <w:p w14:paraId="54E9A7FD">
            <w:pPr>
              <w:jc w:val="left"/>
            </w:pPr>
            <w:r>
              <w:t>phone 含 "222"</w:t>
            </w:r>
          </w:p>
        </w:tc>
        <w:tc>
          <w:p w14:paraId="1D1ED750">
            <w:pPr>
              <w:jc w:val="left"/>
            </w:pPr>
            <w:r>
              <w:t>返回 1 条 P1</w:t>
            </w:r>
          </w:p>
        </w:tc>
        <w:tc>
          <w:p w14:paraId="730269DC">
            <w:pPr>
              <w:jc w:val="left"/>
            </w:pPr>
            <w:r>
              <w:t>符合预期</w:t>
            </w:r>
          </w:p>
        </w:tc>
        <w:tc>
          <w:p w14:paraId="40BD4977">
            <w:pPr>
              <w:jc w:val="left"/>
            </w:pPr>
            <w:r>
              <w:t>通过</w:t>
            </w:r>
          </w:p>
        </w:tc>
      </w:tr>
      <w:tr w14:paraId="010E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D8A90D">
            <w:pPr>
              <w:jc w:val="left"/>
            </w:pPr>
            <w:r>
              <w:t>UT-M5-027</w:t>
            </w:r>
          </w:p>
        </w:tc>
        <w:tc>
          <w:p w14:paraId="1060E7FC">
            <w:pPr>
              <w:jc w:val="left"/>
            </w:pPr>
            <w:r>
              <w:t>分页查询-状态</w:t>
            </w:r>
          </w:p>
        </w:tc>
        <w:tc>
          <w:p w14:paraId="3303F867">
            <w:pPr>
              <w:jc w:val="left"/>
            </w:pPr>
            <w:r>
              <w:t>status=已接单</w:t>
            </w:r>
          </w:p>
        </w:tc>
        <w:tc>
          <w:p w14:paraId="4086E61C">
            <w:pPr>
              <w:jc w:val="left"/>
            </w:pPr>
            <w:r>
              <w:t>仅返回 S2</w:t>
            </w:r>
          </w:p>
        </w:tc>
        <w:tc>
          <w:p w14:paraId="77CA2899">
            <w:pPr>
              <w:jc w:val="left"/>
            </w:pPr>
            <w:r>
              <w:t>符合预期</w:t>
            </w:r>
          </w:p>
        </w:tc>
        <w:tc>
          <w:p w14:paraId="55FB52B5">
            <w:pPr>
              <w:jc w:val="left"/>
            </w:pPr>
            <w:r>
              <w:t>通过</w:t>
            </w:r>
          </w:p>
        </w:tc>
      </w:tr>
      <w:tr w14:paraId="0828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E4C685">
            <w:pPr>
              <w:jc w:val="left"/>
            </w:pPr>
            <w:r>
              <w:t>UT-M5-028</w:t>
            </w:r>
          </w:p>
        </w:tc>
        <w:tc>
          <w:p w14:paraId="713C2C05">
            <w:pPr>
              <w:jc w:val="left"/>
            </w:pPr>
            <w:r>
              <w:t>分页查询-用户 id</w:t>
            </w:r>
          </w:p>
        </w:tc>
        <w:tc>
          <w:p w14:paraId="457D8EAD">
            <w:pPr>
              <w:jc w:val="left"/>
            </w:pPr>
            <w:r>
              <w:t>userId=100</w:t>
            </w:r>
          </w:p>
        </w:tc>
        <w:tc>
          <w:p w14:paraId="3B753696">
            <w:pPr>
              <w:jc w:val="left"/>
            </w:pPr>
            <w:r>
              <w:t>仅返回 UID-A</w:t>
            </w:r>
          </w:p>
        </w:tc>
        <w:tc>
          <w:p w14:paraId="1379D002">
            <w:pPr>
              <w:jc w:val="left"/>
            </w:pPr>
            <w:r>
              <w:t>符合预期</w:t>
            </w:r>
          </w:p>
        </w:tc>
        <w:tc>
          <w:p w14:paraId="4924558E">
            <w:pPr>
              <w:jc w:val="left"/>
            </w:pPr>
            <w:r>
              <w:t>通过</w:t>
            </w:r>
          </w:p>
        </w:tc>
      </w:tr>
      <w:tr w14:paraId="6777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3D127F">
            <w:pPr>
              <w:jc w:val="left"/>
            </w:pPr>
            <w:r>
              <w:t>UT-M5-029</w:t>
            </w:r>
          </w:p>
        </w:tc>
        <w:tc>
          <w:p w14:paraId="5D48AABF">
            <w:pPr>
              <w:jc w:val="left"/>
            </w:pPr>
            <w:r>
              <w:t>分页查询-时间区间</w:t>
            </w:r>
          </w:p>
        </w:tc>
        <w:tc>
          <w:p w14:paraId="72DB388E">
            <w:pPr>
              <w:jc w:val="left"/>
            </w:pPr>
            <w:r>
              <w:t>2024 年内</w:t>
            </w:r>
          </w:p>
        </w:tc>
        <w:tc>
          <w:p w14:paraId="53FD4905">
            <w:pPr>
              <w:jc w:val="left"/>
            </w:pPr>
            <w:r>
              <w:t>仅返回 E1</w:t>
            </w:r>
          </w:p>
        </w:tc>
        <w:tc>
          <w:p w14:paraId="65F39BB3">
            <w:pPr>
              <w:jc w:val="left"/>
            </w:pPr>
            <w:r>
              <w:t>符合预期</w:t>
            </w:r>
          </w:p>
        </w:tc>
        <w:tc>
          <w:p w14:paraId="2C46D5FB">
            <w:pPr>
              <w:jc w:val="left"/>
            </w:pPr>
            <w:r>
              <w:t>通过</w:t>
            </w:r>
          </w:p>
        </w:tc>
      </w:tr>
      <w:tr w14:paraId="7C9E2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C87FDA">
            <w:pPr>
              <w:jc w:val="left"/>
            </w:pPr>
            <w:r>
              <w:t>UT-M5-030</w:t>
            </w:r>
          </w:p>
        </w:tc>
        <w:tc>
          <w:p w14:paraId="72C77445">
            <w:pPr>
              <w:jc w:val="left"/>
            </w:pPr>
            <w:r>
              <w:t>分页查询-多条件组合</w:t>
            </w:r>
          </w:p>
        </w:tc>
        <w:tc>
          <w:p w14:paraId="4F6F81C7">
            <w:pPr>
              <w:jc w:val="left"/>
            </w:pPr>
            <w:r>
              <w:t>phone+status+时间</w:t>
            </w:r>
          </w:p>
        </w:tc>
        <w:tc>
          <w:p w14:paraId="556B9430">
            <w:pPr>
              <w:jc w:val="left"/>
            </w:pPr>
            <w:r>
              <w:t>仅返回 C1</w:t>
            </w:r>
          </w:p>
        </w:tc>
        <w:tc>
          <w:p w14:paraId="199AE4C4">
            <w:pPr>
              <w:jc w:val="left"/>
            </w:pPr>
            <w:r>
              <w:t>符合预期</w:t>
            </w:r>
          </w:p>
        </w:tc>
        <w:tc>
          <w:p w14:paraId="5DDC703E">
            <w:pPr>
              <w:jc w:val="left"/>
            </w:pPr>
            <w:r>
              <w:t>通过</w:t>
            </w:r>
          </w:p>
        </w:tc>
      </w:tr>
      <w:tr w14:paraId="7508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D2C5A6">
            <w:pPr>
              <w:jc w:val="left"/>
            </w:pPr>
            <w:r>
              <w:t>UT-M5-031</w:t>
            </w:r>
          </w:p>
        </w:tc>
        <w:tc>
          <w:p w14:paraId="419FCD94">
            <w:pPr>
              <w:jc w:val="left"/>
            </w:pPr>
            <w:r>
              <w:t>超时待付款查询</w:t>
            </w:r>
          </w:p>
        </w:tc>
        <w:tc>
          <w:p w14:paraId="1D0BB4BB">
            <w:pPr>
              <w:jc w:val="left"/>
            </w:pPr>
            <w:r>
              <w:t>20 分钟前 vs 5 分钟前</w:t>
            </w:r>
          </w:p>
        </w:tc>
        <w:tc>
          <w:p w14:paraId="11195FB3">
            <w:pPr>
              <w:jc w:val="left"/>
            </w:pPr>
            <w:r>
              <w:t>仅返回 T-OLD</w:t>
            </w:r>
          </w:p>
        </w:tc>
        <w:tc>
          <w:p w14:paraId="5C4A47DD">
            <w:pPr>
              <w:jc w:val="left"/>
            </w:pPr>
            <w:r>
              <w:t>符合预期</w:t>
            </w:r>
          </w:p>
        </w:tc>
        <w:tc>
          <w:p w14:paraId="7C307891">
            <w:pPr>
              <w:jc w:val="left"/>
            </w:pPr>
            <w:r>
              <w:t>通过</w:t>
            </w:r>
          </w:p>
        </w:tc>
      </w:tr>
      <w:tr w14:paraId="5597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99A4DCE">
            <w:pPr>
              <w:jc w:val="left"/>
            </w:pPr>
            <w:r>
              <w:t>UT-M5-032</w:t>
            </w:r>
          </w:p>
        </w:tc>
        <w:tc>
          <w:p w14:paraId="2FD5990B">
            <w:pPr>
              <w:jc w:val="left"/>
            </w:pPr>
            <w:r>
              <w:t>按状态计数</w:t>
            </w:r>
          </w:p>
        </w:tc>
        <w:tc>
          <w:p w14:paraId="15B514DC">
            <w:pPr>
              <w:jc w:val="left"/>
            </w:pPr>
            <w:r>
              <w:t>2 待接单 + 1 已接单</w:t>
            </w:r>
          </w:p>
        </w:tc>
        <w:tc>
          <w:p w14:paraId="59BF3B9A">
            <w:pPr>
              <w:jc w:val="left"/>
            </w:pPr>
            <w:r>
              <w:t>count 分别为 2、1</w:t>
            </w:r>
          </w:p>
        </w:tc>
        <w:tc>
          <w:p w14:paraId="0C7E636C">
            <w:pPr>
              <w:jc w:val="left"/>
            </w:pPr>
            <w:r>
              <w:t>符合预期</w:t>
            </w:r>
          </w:p>
        </w:tc>
        <w:tc>
          <w:p w14:paraId="738EB75E">
            <w:pPr>
              <w:jc w:val="left"/>
            </w:pPr>
            <w:r>
              <w:t>通过</w:t>
            </w:r>
          </w:p>
        </w:tc>
      </w:tr>
      <w:tr w14:paraId="2F7F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347DCF">
            <w:pPr>
              <w:jc w:val="left"/>
            </w:pPr>
            <w:r>
              <w:t>UT-M5-033</w:t>
            </w:r>
          </w:p>
        </w:tc>
        <w:tc>
          <w:p w14:paraId="0D3359FB">
            <w:pPr>
              <w:jc w:val="left"/>
            </w:pPr>
            <w:r>
              <w:t>按 id / 订单号查询</w:t>
            </w:r>
          </w:p>
        </w:tc>
        <w:tc>
          <w:p w14:paraId="03F66958">
            <w:pPr>
              <w:jc w:val="left"/>
            </w:pPr>
            <w:r>
              <w:t>insert 后 getById、getByNumber</w:t>
            </w:r>
          </w:p>
        </w:tc>
        <w:tc>
          <w:p w14:paraId="1C91434D">
            <w:pPr>
              <w:jc w:val="left"/>
            </w:pPr>
            <w:r>
              <w:t>主键与 number 一致</w:t>
            </w:r>
          </w:p>
        </w:tc>
        <w:tc>
          <w:p w14:paraId="74F464AE">
            <w:pPr>
              <w:jc w:val="left"/>
            </w:pPr>
            <w:r>
              <w:t>符合预期</w:t>
            </w:r>
          </w:p>
        </w:tc>
        <w:tc>
          <w:p w14:paraId="16266FBE">
            <w:pPr>
              <w:jc w:val="left"/>
            </w:pPr>
            <w:r>
              <w:t>通过</w:t>
            </w:r>
          </w:p>
        </w:tc>
      </w:tr>
    </w:tbl>
    <w:p w14:paraId="78F6E639">
      <w:pPr>
        <w:spacing w:before="240"/>
      </w:pPr>
      <w:r>
        <w:t xml:space="preserve"> </w:t>
      </w:r>
    </w:p>
    <w:p w14:paraId="3A009793">
      <w:pPr>
        <w:pStyle w:val="4"/>
        <w:spacing w:after="200"/>
        <w:jc w:val="left"/>
      </w:pPr>
      <w:r>
        <w:t>4.5.3.1 订单 Mapper 层测试结果</w:t>
      </w:r>
    </w:p>
    <w:p w14:paraId="7D202C5E">
      <w:pPr>
        <w:spacing w:after="120"/>
        <w:jc w:val="left"/>
      </w:pPr>
      <w:r>
        <w:t xml:space="preserve">全部 </w:t>
      </w:r>
      <w:r>
        <w:rPr>
          <w:b/>
          <w:bCs/>
        </w:rPr>
        <w:t>10</w:t>
      </w:r>
      <w:r>
        <w:t xml:space="preserve"> 个用例通过。验证了 </w:t>
      </w:r>
      <w:r>
        <w:rPr>
          <w:rFonts w:ascii="Courier New" w:hAnsi="Courier New" w:eastAsia="Courier New" w:cs="Courier New"/>
          <w:shd w:val="clear" w:color="auto" w:fill="F1F5F9"/>
        </w:rPr>
        <w:t>pageQuery</w:t>
      </w:r>
      <w:r>
        <w:t xml:space="preserve"> 动态 SQL（number、phone、status、userId、beginTime、endTime 及组合条件）、</w:t>
      </w:r>
      <w:r>
        <w:rPr>
          <w:rFonts w:ascii="Courier New" w:hAnsi="Courier New" w:eastAsia="Courier New" w:cs="Courier New"/>
          <w:shd w:val="clear" w:color="auto" w:fill="F1F5F9"/>
        </w:rPr>
        <w:t>getByStatusAndOrderTimeLT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countStatus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getById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getByNumber</w:t>
      </w:r>
      <w:r>
        <w:t xml:space="preserve"> 在 H2 下的正确性。</w:t>
      </w:r>
    </w:p>
    <w:p w14:paraId="2E3B7A1C">
      <w:pPr>
        <w:spacing w:after="200"/>
      </w:pPr>
      <w:r>
        <w:t xml:space="preserve"> </w:t>
      </w:r>
    </w:p>
    <w:p w14:paraId="6FB9DF79">
      <w:pPr>
        <w:pStyle w:val="4"/>
        <w:spacing w:after="200"/>
        <w:jc w:val="left"/>
      </w:pPr>
      <w:r>
        <w:t>4.5.3.2 订单 Mapper 层测试过程中的差异情况</w:t>
      </w:r>
    </w:p>
    <w:p w14:paraId="03806190">
      <w:pPr>
        <w:spacing w:after="100"/>
        <w:ind w:left="20"/>
        <w:jc w:val="left"/>
      </w:pPr>
      <w:r>
        <w:t xml:space="preserve">1. 在 </w:t>
      </w:r>
      <w:r>
        <w:rPr>
          <w:rFonts w:ascii="Courier New" w:hAnsi="Courier New" w:eastAsia="Courier New" w:cs="Courier New"/>
          <w:shd w:val="clear" w:color="auto" w:fill="F1F5F9"/>
        </w:rPr>
        <w:t>sky-server/pom.xml</w:t>
      </w:r>
      <w:r>
        <w:t xml:space="preserve"> 增加 </w:t>
      </w:r>
      <w:r>
        <w:rPr>
          <w:rFonts w:ascii="Courier New" w:hAnsi="Courier New" w:eastAsia="Courier New" w:cs="Courier New"/>
          <w:shd w:val="clear" w:color="auto" w:fill="F1F5F9"/>
        </w:rPr>
        <w:t>mybatis-spring-boot-starter-test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h2</w:t>
      </w:r>
      <w:r>
        <w:t xml:space="preserve">（test scope）；父 POM 将 Lombok 升至 1.18.34 以兼容 JDK 17/21 编译。  </w:t>
      </w:r>
    </w:p>
    <w:p w14:paraId="7B6D2E57">
      <w:pPr>
        <w:spacing w:after="100"/>
        <w:ind w:left="20"/>
        <w:jc w:val="left"/>
      </w:pPr>
      <w:r>
        <w:t xml:space="preserve">2. 使用 </w:t>
      </w:r>
      <w:r>
        <w:rPr>
          <w:rFonts w:ascii="Courier New" w:hAnsi="Courier New" w:eastAsia="Courier New" w:cs="Courier New"/>
          <w:shd w:val="clear" w:color="auto" w:fill="F1F5F9"/>
        </w:rPr>
        <w:t>@AutoConfigureTestDatabase(replace = ANY)</w:t>
      </w:r>
      <w:r>
        <w:t xml:space="preserve"> 启用嵌入式 H2，避免连接本机 MySQL。  </w:t>
      </w:r>
    </w:p>
    <w:p w14:paraId="0EFAC92E">
      <w:pPr>
        <w:spacing w:after="100"/>
        <w:ind w:left="20"/>
        <w:jc w:val="left"/>
      </w:pPr>
      <w:r>
        <w:t xml:space="preserve">3. 修正 </w:t>
      </w:r>
      <w:r>
        <w:rPr>
          <w:rFonts w:ascii="Courier New" w:hAnsi="Courier New" w:eastAsia="Courier New" w:cs="Courier New"/>
          <w:shd w:val="clear" w:color="auto" w:fill="F1F5F9"/>
        </w:rPr>
        <w:t>sky-take-out-main/.gitignore</w:t>
      </w:r>
      <w:r>
        <w:t xml:space="preserve">：删除 </w:t>
      </w:r>
      <w:r>
        <w:rPr>
          <w:rFonts w:ascii="Courier New" w:hAnsi="Courier New" w:eastAsia="Courier New" w:cs="Courier New"/>
          <w:shd w:val="clear" w:color="auto" w:fill="F1F5F9"/>
        </w:rPr>
        <w:t>**/test/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*Test.java</w:t>
      </w:r>
      <w:r>
        <w:t xml:space="preserve"> 规则，否则测试源码无法纳入版本库。  </w:t>
      </w:r>
    </w:p>
    <w:p w14:paraId="6446D996">
      <w:pPr>
        <w:spacing w:after="100"/>
        <w:ind w:left="20"/>
        <w:jc w:val="left"/>
      </w:pPr>
      <w:r>
        <w:t xml:space="preserve">4. </w:t>
      </w:r>
      <w:r>
        <w:rPr>
          <w:rFonts w:ascii="Courier New" w:hAnsi="Courier New" w:eastAsia="Courier New" w:cs="Courier New"/>
          <w:shd w:val="clear" w:color="auto" w:fill="F1F5F9"/>
        </w:rPr>
        <w:t>schema.sql</w:t>
      </w:r>
      <w:r>
        <w:t xml:space="preserve"> 在 H2 中建 </w:t>
      </w:r>
      <w:r>
        <w:rPr>
          <w:rFonts w:ascii="Courier New" w:hAnsi="Courier New" w:eastAsia="Courier New" w:cs="Courier New"/>
          <w:shd w:val="clear" w:color="auto" w:fill="F1F5F9"/>
        </w:rPr>
        <w:t>orders</w:t>
      </w:r>
      <w:r>
        <w:t xml:space="preserve"> 表，字段与 </w:t>
      </w:r>
      <w:r>
        <w:rPr>
          <w:rFonts w:ascii="Courier New" w:hAnsi="Courier New" w:eastAsia="Courier New" w:cs="Courier New"/>
          <w:shd w:val="clear" w:color="auto" w:fill="F1F5F9"/>
        </w:rPr>
        <w:t>OrderMapper.xml</w:t>
      </w:r>
      <w:r>
        <w:t xml:space="preserve"> insert 列对齐。</w:t>
      </w:r>
    </w:p>
    <w:p w14:paraId="7E619AF7">
      <w:pPr>
        <w:spacing w:after="200"/>
      </w:pPr>
      <w:r>
        <w:t xml:space="preserve"> </w:t>
      </w:r>
    </w:p>
    <w:p w14:paraId="779F88F7">
      <w:pPr>
        <w:pBdr>
          <w:bottom w:val="single" w:color="auto" w:sz="6" w:space="1"/>
        </w:pBdr>
        <w:spacing w:after="120"/>
      </w:pPr>
    </w:p>
    <w:p w14:paraId="6A2E4249">
      <w:pPr>
        <w:spacing w:after="200"/>
      </w:pPr>
      <w:r>
        <w:t xml:space="preserve"> </w:t>
      </w:r>
    </w:p>
    <w:p w14:paraId="10FE6246">
      <w:pPr>
        <w:pStyle w:val="3"/>
        <w:spacing w:after="200"/>
        <w:jc w:val="left"/>
      </w:pPr>
      <w:r>
        <w:t>4.5.4 订单定时任务测试（UT-M5-TASK-ORDER）测试结果</w:t>
      </w:r>
    </w:p>
    <w:p w14:paraId="5D0920B4">
      <w:pPr>
        <w:spacing w:after="120"/>
        <w:jc w:val="left"/>
      </w:pPr>
      <w:r>
        <w:rPr>
          <w:b/>
          <w:bCs/>
        </w:rPr>
        <w:t>被测对象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OrderTask.java</w:t>
      </w:r>
      <w:r>
        <w:t>（</w:t>
      </w:r>
      <w:r>
        <w:rPr>
          <w:rFonts w:ascii="Courier New" w:hAnsi="Courier New" w:eastAsia="Courier New" w:cs="Courier New"/>
          <w:shd w:val="clear" w:color="auto" w:fill="F1F5F9"/>
        </w:rPr>
        <w:t>processTimeoutOrder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processDeliveryOrder</w:t>
      </w:r>
      <w:r>
        <w:t>）</w:t>
      </w:r>
    </w:p>
    <w:p w14:paraId="790D687B">
      <w:pPr>
        <w:spacing w:after="200"/>
      </w:pPr>
      <w:r>
        <w:t xml:space="preserve"> </w:t>
      </w:r>
    </w:p>
    <w:p w14:paraId="2D2AC59A">
      <w:pPr>
        <w:spacing w:after="120"/>
        <w:jc w:val="left"/>
      </w:pPr>
      <w:r>
        <w:rPr>
          <w:b/>
          <w:bCs/>
        </w:rPr>
        <w:t>测试技术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@ExtendWith(MockitoExtension.class)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@Mock OrderMapper</w:t>
      </w:r>
      <w:r>
        <w:t xml:space="preserve"> + 直接调用任务方法（不测 </w:t>
      </w:r>
      <w:r>
        <w:rPr>
          <w:rFonts w:ascii="Courier New" w:hAnsi="Courier New" w:eastAsia="Courier New" w:cs="Courier New"/>
          <w:shd w:val="clear" w:color="auto" w:fill="F1F5F9"/>
        </w:rPr>
        <w:t>@Scheduled</w:t>
      </w:r>
      <w:r>
        <w:t xml:space="preserve"> cron）</w:t>
      </w:r>
    </w:p>
    <w:p w14:paraId="50BD1818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29"/>
        <w:gridCol w:w="1742"/>
        <w:gridCol w:w="1639"/>
        <w:gridCol w:w="2356"/>
        <w:gridCol w:w="1229"/>
        <w:gridCol w:w="821"/>
      </w:tblGrid>
      <w:tr w14:paraId="37D3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29178CF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06238013">
            <w:pPr>
              <w:jc w:val="left"/>
            </w:pPr>
            <w:r>
              <w:rPr>
                <w:b/>
                <w:bCs/>
              </w:rPr>
              <w:t>测试用例</w:t>
            </w:r>
          </w:p>
        </w:tc>
        <w:tc>
          <w:p w14:paraId="74BDCF00">
            <w:pPr>
              <w:jc w:val="left"/>
            </w:pPr>
            <w:r>
              <w:rPr>
                <w:b/>
                <w:bCs/>
              </w:rPr>
              <w:t>Mock 条件</w:t>
            </w:r>
          </w:p>
        </w:tc>
        <w:tc>
          <w:p w14:paraId="1AFE6C65">
            <w:pPr>
              <w:jc w:val="left"/>
            </w:pPr>
            <w:r>
              <w:rPr>
                <w:b/>
                <w:bCs/>
              </w:rPr>
              <w:t>预期输出</w:t>
            </w:r>
          </w:p>
        </w:tc>
        <w:tc>
          <w:p w14:paraId="37E5C72C">
            <w:pPr>
              <w:jc w:val="left"/>
            </w:pPr>
            <w:r>
              <w:rPr>
                <w:b/>
                <w:bCs/>
              </w:rPr>
              <w:t>实际输出</w:t>
            </w:r>
          </w:p>
        </w:tc>
        <w:tc>
          <w:p w14:paraId="3CBA5B9E">
            <w:pPr>
              <w:jc w:val="left"/>
            </w:pPr>
            <w:r>
              <w:rPr>
                <w:b/>
                <w:bCs/>
              </w:rPr>
              <w:t>结果</w:t>
            </w:r>
          </w:p>
        </w:tc>
      </w:tr>
      <w:tr w14:paraId="6585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F17C35">
            <w:pPr>
              <w:jc w:val="left"/>
            </w:pPr>
            <w:r>
              <w:t>UT-M5-034</w:t>
            </w:r>
          </w:p>
        </w:tc>
        <w:tc>
          <w:p w14:paraId="28B33EBD">
            <w:pPr>
              <w:jc w:val="left"/>
            </w:pPr>
            <w:r>
              <w:t>超时未支付-无订单</w:t>
            </w:r>
          </w:p>
        </w:tc>
        <w:tc>
          <w:p w14:paraId="55334C68">
            <w:pPr>
              <w:jc w:val="left"/>
            </w:pPr>
            <w:r>
              <w:t>查询返回空列表</w:t>
            </w:r>
          </w:p>
        </w:tc>
        <w:tc>
          <w:p w14:paraId="0CDD1057">
            <w:pPr>
              <w:jc w:val="left"/>
            </w:pPr>
            <w:r>
              <w:t>不调用 update</w:t>
            </w:r>
          </w:p>
        </w:tc>
        <w:tc>
          <w:p w14:paraId="3F513B2D">
            <w:pPr>
              <w:jc w:val="left"/>
            </w:pPr>
            <w:r>
              <w:t>符合预期</w:t>
            </w:r>
          </w:p>
        </w:tc>
        <w:tc>
          <w:p w14:paraId="3EBE054A">
            <w:pPr>
              <w:jc w:val="left"/>
            </w:pPr>
            <w:r>
              <w:t>通过</w:t>
            </w:r>
          </w:p>
        </w:tc>
      </w:tr>
      <w:tr w14:paraId="1E56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6E549B">
            <w:pPr>
              <w:jc w:val="left"/>
            </w:pPr>
            <w:r>
              <w:t>UT-M5-035</w:t>
            </w:r>
          </w:p>
        </w:tc>
        <w:tc>
          <w:p w14:paraId="2FE8FA62">
            <w:pPr>
              <w:jc w:val="left"/>
            </w:pPr>
            <w:r>
              <w:t>超时未支付-有订单</w:t>
            </w:r>
          </w:p>
        </w:tc>
        <w:tc>
          <w:p w14:paraId="7829B56E">
            <w:pPr>
              <w:jc w:val="left"/>
            </w:pPr>
            <w:r>
              <w:t>返回 1 条待付款</w:t>
            </w:r>
          </w:p>
        </w:tc>
        <w:tc>
          <w:p w14:paraId="26E35FCD">
            <w:pPr>
              <w:jc w:val="left"/>
            </w:pPr>
            <w:r>
              <w:t>status=6，原因「超时未支付」</w:t>
            </w:r>
          </w:p>
        </w:tc>
        <w:tc>
          <w:p w14:paraId="0D8B14CB">
            <w:pPr>
              <w:jc w:val="left"/>
            </w:pPr>
            <w:r>
              <w:t>符合预期</w:t>
            </w:r>
          </w:p>
        </w:tc>
        <w:tc>
          <w:p w14:paraId="67B9CE71">
            <w:pPr>
              <w:jc w:val="left"/>
            </w:pPr>
            <w:r>
              <w:t>通过</w:t>
            </w:r>
          </w:p>
        </w:tc>
      </w:tr>
      <w:tr w14:paraId="278C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127BD4">
            <w:pPr>
              <w:jc w:val="left"/>
            </w:pPr>
            <w:r>
              <w:t>UT-M5-036</w:t>
            </w:r>
          </w:p>
        </w:tc>
        <w:tc>
          <w:p w14:paraId="0A031D49">
            <w:pPr>
              <w:jc w:val="left"/>
            </w:pPr>
            <w:r>
              <w:t>派送超时-无订单</w:t>
            </w:r>
          </w:p>
        </w:tc>
        <w:tc>
          <w:p w14:paraId="7E3EC27B">
            <w:pPr>
              <w:jc w:val="left"/>
            </w:pPr>
            <w:r>
              <w:t>查询返回 null</w:t>
            </w:r>
          </w:p>
        </w:tc>
        <w:tc>
          <w:p w14:paraId="7AD53A1D">
            <w:pPr>
              <w:jc w:val="left"/>
            </w:pPr>
            <w:r>
              <w:t>不调用 update</w:t>
            </w:r>
          </w:p>
        </w:tc>
        <w:tc>
          <w:p w14:paraId="2D2AC4E9">
            <w:pPr>
              <w:jc w:val="left"/>
            </w:pPr>
            <w:r>
              <w:t>符合预期</w:t>
            </w:r>
          </w:p>
        </w:tc>
        <w:tc>
          <w:p w14:paraId="3B445DFB">
            <w:pPr>
              <w:jc w:val="left"/>
            </w:pPr>
            <w:r>
              <w:t>通过</w:t>
            </w:r>
          </w:p>
        </w:tc>
      </w:tr>
      <w:tr w14:paraId="03A8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363862">
            <w:pPr>
              <w:jc w:val="left"/>
            </w:pPr>
            <w:r>
              <w:t>UT-M5-037</w:t>
            </w:r>
          </w:p>
        </w:tc>
        <w:tc>
          <w:p w14:paraId="50FF61C7">
            <w:pPr>
              <w:jc w:val="left"/>
            </w:pPr>
            <w:r>
              <w:t>派送超时-有订单</w:t>
            </w:r>
          </w:p>
        </w:tc>
        <w:tc>
          <w:p w14:paraId="650BCED9">
            <w:pPr>
              <w:jc w:val="left"/>
            </w:pPr>
            <w:r>
              <w:t>返回 1 条派送中</w:t>
            </w:r>
          </w:p>
        </w:tc>
        <w:tc>
          <w:p w14:paraId="7F966476">
            <w:pPr>
              <w:jc w:val="left"/>
            </w:pPr>
            <w:r>
              <w:t>status=5，原因「超时未确认收货」</w:t>
            </w:r>
          </w:p>
        </w:tc>
        <w:tc>
          <w:p w14:paraId="4C43C587">
            <w:pPr>
              <w:jc w:val="left"/>
            </w:pPr>
            <w:r>
              <w:t>符合预期</w:t>
            </w:r>
          </w:p>
        </w:tc>
        <w:tc>
          <w:p w14:paraId="23B6E3BA">
            <w:pPr>
              <w:jc w:val="left"/>
            </w:pPr>
            <w:r>
              <w:t>通过</w:t>
            </w:r>
          </w:p>
        </w:tc>
      </w:tr>
    </w:tbl>
    <w:p w14:paraId="1FA85BAB">
      <w:pPr>
        <w:spacing w:before="240"/>
      </w:pPr>
      <w:r>
        <w:t xml:space="preserve"> </w:t>
      </w:r>
    </w:p>
    <w:p w14:paraId="23470295">
      <w:pPr>
        <w:pStyle w:val="4"/>
        <w:spacing w:after="200"/>
        <w:jc w:val="left"/>
      </w:pPr>
      <w:r>
        <w:t>4.5.4.1 订单定时任务测试结果</w:t>
      </w:r>
    </w:p>
    <w:p w14:paraId="04B4D39F">
      <w:pPr>
        <w:spacing w:after="120"/>
        <w:jc w:val="left"/>
      </w:pPr>
      <w:r>
        <w:t xml:space="preserve">全部 </w:t>
      </w:r>
      <w:r>
        <w:rPr>
          <w:b/>
          <w:bCs/>
        </w:rPr>
        <w:t>4</w:t>
      </w:r>
      <w:r>
        <w:t xml:space="preserve"> 个用例通过。验证了超时待付款自动取消、派送中超时自动完成（实现上写入 </w:t>
      </w:r>
      <w:r>
        <w:rPr>
          <w:rFonts w:ascii="Courier New" w:hAnsi="Courier New" w:eastAsia="Courier New" w:cs="Courier New"/>
          <w:shd w:val="clear" w:color="auto" w:fill="F1F5F9"/>
        </w:rPr>
        <w:t>cancelReason</w:t>
      </w:r>
      <w:r>
        <w:t>/</w:t>
      </w:r>
      <w:r>
        <w:rPr>
          <w:rFonts w:ascii="Courier New" w:hAnsi="Courier New" w:eastAsia="Courier New" w:cs="Courier New"/>
          <w:shd w:val="clear" w:color="auto" w:fill="F1F5F9"/>
        </w:rPr>
        <w:t>cancelTime</w:t>
      </w:r>
      <w:r>
        <w:t>）的核心逻辑。</w:t>
      </w:r>
    </w:p>
    <w:p w14:paraId="6FBAF032">
      <w:pPr>
        <w:spacing w:after="200"/>
      </w:pPr>
      <w:r>
        <w:t xml:space="preserve"> </w:t>
      </w:r>
    </w:p>
    <w:p w14:paraId="5F14CB96">
      <w:pPr>
        <w:pStyle w:val="4"/>
        <w:spacing w:after="200"/>
        <w:jc w:val="left"/>
      </w:pPr>
      <w:r>
        <w:t>4.5.4.2 订单定时任务测试过程中的差异情况</w:t>
      </w:r>
    </w:p>
    <w:p w14:paraId="1C083C8C">
      <w:pPr>
        <w:spacing w:after="120"/>
        <w:jc w:val="left"/>
      </w:pPr>
      <w:r>
        <w:t>时间阈值参数（</w:t>
      </w:r>
      <w:r>
        <w:rPr>
          <w:rFonts w:ascii="Courier New" w:hAnsi="Courier New" w:eastAsia="Courier New" w:cs="Courier New"/>
          <w:shd w:val="clear" w:color="auto" w:fill="F1F5F9"/>
        </w:rPr>
        <w:t>now().plusMinutes(-15)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plusHours(-1)</w:t>
      </w:r>
      <w:r>
        <w:t xml:space="preserve">）使用 </w:t>
      </w:r>
      <w:r>
        <w:rPr>
          <w:rFonts w:ascii="Courier New" w:hAnsi="Courier New" w:eastAsia="Courier New" w:cs="Courier New"/>
          <w:shd w:val="clear" w:color="auto" w:fill="F1F5F9"/>
        </w:rPr>
        <w:t>any(LocalDateTime.class)</w:t>
      </w:r>
      <w:r>
        <w:t xml:space="preserve"> 匹配，避免与系统时钟强绑定导致偶发失败。未对 cron 表达式做集成级调度测试，留待 W3 集成阶段验证。</w:t>
      </w:r>
    </w:p>
    <w:p w14:paraId="4583A07C">
      <w:pPr>
        <w:spacing w:after="200"/>
      </w:pPr>
      <w:r>
        <w:t xml:space="preserve"> </w:t>
      </w:r>
    </w:p>
    <w:p w14:paraId="7156E667">
      <w:pPr>
        <w:pBdr>
          <w:bottom w:val="single" w:color="auto" w:sz="6" w:space="1"/>
        </w:pBdr>
        <w:spacing w:after="120"/>
      </w:pPr>
    </w:p>
    <w:p w14:paraId="50C19647">
      <w:pPr>
        <w:spacing w:after="200"/>
      </w:pPr>
      <w:r>
        <w:t xml:space="preserve"> </w:t>
      </w:r>
    </w:p>
    <w:p w14:paraId="6DB21957">
      <w:pPr>
        <w:pStyle w:val="3"/>
        <w:spacing w:after="200"/>
        <w:jc w:val="left"/>
      </w:pPr>
      <w:r>
        <w:t>4.5.5 WebSocket 定时任务测试（UT-M5-TASK-WS）测试结果</w:t>
      </w:r>
    </w:p>
    <w:p w14:paraId="12D15FEE">
      <w:pPr>
        <w:spacing w:after="120"/>
        <w:jc w:val="left"/>
      </w:pPr>
      <w:r>
        <w:rPr>
          <w:b/>
          <w:bCs/>
        </w:rPr>
        <w:t>被测对象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WebSocketTask.java</w:t>
      </w:r>
      <w:r>
        <w:t>（</w:t>
      </w:r>
      <w:r>
        <w:rPr>
          <w:rFonts w:ascii="Courier New" w:hAnsi="Courier New" w:eastAsia="Courier New" w:cs="Courier New"/>
          <w:shd w:val="clear" w:color="auto" w:fill="F1F5F9"/>
        </w:rPr>
        <w:t>sendMessageToClient</w:t>
      </w:r>
      <w:r>
        <w:t>）</w:t>
      </w:r>
    </w:p>
    <w:p w14:paraId="25637FC4">
      <w:pPr>
        <w:spacing w:after="200"/>
      </w:pPr>
      <w:r>
        <w:t xml:space="preserve"> </w:t>
      </w:r>
    </w:p>
    <w:p w14:paraId="750FF812">
      <w:pPr>
        <w:spacing w:after="120"/>
        <w:jc w:val="left"/>
      </w:pPr>
      <w:r>
        <w:rPr>
          <w:b/>
          <w:bCs/>
        </w:rPr>
        <w:t>测试技术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@ExtendWith(MockitoExtension.class)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@Mock WebSocketServer</w:t>
      </w:r>
    </w:p>
    <w:p w14:paraId="4D2EA6DE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6"/>
        <w:gridCol w:w="1372"/>
        <w:gridCol w:w="1960"/>
        <w:gridCol w:w="2548"/>
        <w:gridCol w:w="1176"/>
        <w:gridCol w:w="784"/>
      </w:tblGrid>
      <w:tr w14:paraId="01A2E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A04B180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3F9D7A81">
            <w:pPr>
              <w:jc w:val="left"/>
            </w:pPr>
            <w:r>
              <w:rPr>
                <w:b/>
                <w:bCs/>
              </w:rPr>
              <w:t>测试用例</w:t>
            </w:r>
          </w:p>
        </w:tc>
        <w:tc>
          <w:p w14:paraId="09BB30F3">
            <w:pPr>
              <w:jc w:val="left"/>
            </w:pPr>
            <w:r>
              <w:rPr>
                <w:b/>
                <w:bCs/>
              </w:rPr>
              <w:t>输入</w:t>
            </w:r>
          </w:p>
        </w:tc>
        <w:tc>
          <w:p w14:paraId="58BB8FBA">
            <w:pPr>
              <w:jc w:val="left"/>
            </w:pPr>
            <w:r>
              <w:rPr>
                <w:b/>
                <w:bCs/>
              </w:rPr>
              <w:t>预期输出</w:t>
            </w:r>
          </w:p>
        </w:tc>
        <w:tc>
          <w:p w14:paraId="473B30EF">
            <w:pPr>
              <w:jc w:val="left"/>
            </w:pPr>
            <w:r>
              <w:rPr>
                <w:b/>
                <w:bCs/>
              </w:rPr>
              <w:t>实际输出</w:t>
            </w:r>
          </w:p>
        </w:tc>
        <w:tc>
          <w:p w14:paraId="10A8A5D1">
            <w:pPr>
              <w:jc w:val="left"/>
            </w:pPr>
            <w:r>
              <w:rPr>
                <w:b/>
                <w:bCs/>
              </w:rPr>
              <w:t>结果</w:t>
            </w:r>
          </w:p>
        </w:tc>
      </w:tr>
      <w:tr w14:paraId="7682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B830C6">
            <w:pPr>
              <w:jc w:val="left"/>
            </w:pPr>
            <w:r>
              <w:t>UT-M5-038</w:t>
            </w:r>
          </w:p>
        </w:tc>
        <w:tc>
          <w:p w14:paraId="5DB956EE">
            <w:pPr>
              <w:jc w:val="left"/>
            </w:pPr>
            <w:r>
              <w:t>定时推送消息</w:t>
            </w:r>
          </w:p>
        </w:tc>
        <w:tc>
          <w:p w14:paraId="2A210166">
            <w:pPr>
              <w:jc w:val="left"/>
            </w:pPr>
            <w:r>
              <w:t>调用 sendMessageToClient</w:t>
            </w:r>
          </w:p>
        </w:tc>
        <w:tc>
          <w:p w14:paraId="126391A5">
            <w:pPr>
              <w:jc w:val="left"/>
            </w:pPr>
            <w:r>
              <w:t>sendToAllClient 收到带前缀与时间后缀的文案</w:t>
            </w:r>
          </w:p>
        </w:tc>
        <w:tc>
          <w:p w14:paraId="1ACEF941">
            <w:pPr>
              <w:jc w:val="left"/>
            </w:pPr>
            <w:r>
              <w:t>符合预期</w:t>
            </w:r>
          </w:p>
        </w:tc>
        <w:tc>
          <w:p w14:paraId="3E7E1CFF">
            <w:pPr>
              <w:jc w:val="left"/>
            </w:pPr>
            <w:r>
              <w:t>通过</w:t>
            </w:r>
          </w:p>
        </w:tc>
      </w:tr>
    </w:tbl>
    <w:p w14:paraId="210D0A9C">
      <w:pPr>
        <w:spacing w:before="240"/>
      </w:pPr>
      <w:r>
        <w:t xml:space="preserve"> </w:t>
      </w:r>
    </w:p>
    <w:p w14:paraId="7A912E6F">
      <w:pPr>
        <w:pStyle w:val="4"/>
        <w:spacing w:after="200"/>
        <w:jc w:val="left"/>
      </w:pPr>
      <w:r>
        <w:t>4.5.5.1 WebSocket 定时任务测试结果</w:t>
      </w:r>
    </w:p>
    <w:p w14:paraId="0060BD0B">
      <w:pPr>
        <w:spacing w:after="120"/>
        <w:jc w:val="left"/>
      </w:pPr>
      <w:r>
        <w:t xml:space="preserve">全部 </w:t>
      </w:r>
      <w:r>
        <w:rPr>
          <w:b/>
          <w:bCs/>
        </w:rPr>
        <w:t>1</w:t>
      </w:r>
      <w:r>
        <w:t xml:space="preserve"> 个用例通过。验证推送文案以「这是来自服务端的消息：」开头且包含时间部分。</w:t>
      </w:r>
    </w:p>
    <w:p w14:paraId="690202A3">
      <w:pPr>
        <w:spacing w:after="200"/>
      </w:pPr>
      <w:r>
        <w:t xml:space="preserve"> </w:t>
      </w:r>
    </w:p>
    <w:p w14:paraId="6A3F9CC6">
      <w:pPr>
        <w:pStyle w:val="4"/>
        <w:spacing w:after="200"/>
        <w:jc w:val="left"/>
      </w:pPr>
      <w:r>
        <w:t>4.5.5.2 WebSocket 定时任务测试过程中的差异情况</w:t>
      </w:r>
    </w:p>
    <w:p w14:paraId="66703383">
      <w:pPr>
        <w:spacing w:after="120"/>
        <w:jc w:val="left"/>
      </w:pPr>
      <w:r>
        <w:t xml:space="preserve">未建立真实 WebSocket 连接，仅 Mock </w:t>
      </w:r>
      <w:r>
        <w:rPr>
          <w:rFonts w:ascii="Courier New" w:hAnsi="Courier New" w:eastAsia="Courier New" w:cs="Courier New"/>
          <w:shd w:val="clear" w:color="auto" w:fill="F1F5F9"/>
        </w:rPr>
        <w:t>WebSocketServer.sendToAllClient</w:t>
      </w:r>
      <w:r>
        <w:t>，属单元测试合理范围。</w:t>
      </w:r>
    </w:p>
    <w:p w14:paraId="288C18B7">
      <w:pPr>
        <w:spacing w:after="200"/>
      </w:pPr>
      <w:r>
        <w:t xml:space="preserve"> </w:t>
      </w:r>
    </w:p>
    <w:p w14:paraId="1BF39668">
      <w:pPr>
        <w:pBdr>
          <w:bottom w:val="single" w:color="auto" w:sz="6" w:space="1"/>
        </w:pBdr>
        <w:spacing w:after="120"/>
      </w:pPr>
    </w:p>
    <w:p w14:paraId="2F831A68">
      <w:pPr>
        <w:spacing w:after="200"/>
      </w:pPr>
      <w:r>
        <w:t xml:space="preserve"> </w:t>
      </w:r>
    </w:p>
    <w:p w14:paraId="2B47E4D5">
      <w:pPr>
        <w:pStyle w:val="3"/>
        <w:spacing w:after="200"/>
        <w:jc w:val="left"/>
      </w:pPr>
      <w:r>
        <w:t>4.5.6 测试用例设计方法比较分析</w:t>
      </w:r>
    </w:p>
    <w:p w14:paraId="42134FB7">
      <w:pPr>
        <w:spacing w:after="120"/>
        <w:jc w:val="left"/>
      </w:pPr>
      <w:r>
        <w:t xml:space="preserve">依据 </w:t>
      </w:r>
      <w:r>
        <w:rPr>
          <w:rFonts w:ascii="Courier New" w:hAnsi="Courier New" w:eastAsia="Courier New" w:cs="Courier New"/>
          <w:shd w:val="clear" w:color="auto" w:fill="F1F5F9"/>
        </w:rPr>
        <w:t>M5_管理端订单与定时任务_设计用例.md</w:t>
      </w:r>
      <w:r>
        <w:t xml:space="preserve">，本模块采用 </w:t>
      </w:r>
      <w:r>
        <w:rPr>
          <w:b/>
          <w:bCs/>
        </w:rPr>
        <w:t>状态迁移图</w:t>
      </w:r>
      <w:r>
        <w:t xml:space="preserve"> 与 </w:t>
      </w:r>
      <w:r>
        <w:rPr>
          <w:b/>
          <w:bCs/>
        </w:rPr>
        <w:t>场景法</w:t>
      </w:r>
      <w:r>
        <w:t xml:space="preserve"> 设计，并与单测用例对应如下。</w:t>
      </w:r>
    </w:p>
    <w:p w14:paraId="67B137CA">
      <w:pPr>
        <w:spacing w:after="200"/>
      </w:pPr>
      <w:r>
        <w:t xml:space="preserve"> </w:t>
      </w:r>
    </w:p>
    <w:p w14:paraId="1835FF91">
      <w:pPr>
        <w:pStyle w:val="4"/>
        <w:spacing w:after="200"/>
        <w:jc w:val="left"/>
      </w:pPr>
      <w:r>
        <w:t>1. 状态迁移图法</w:t>
      </w:r>
    </w:p>
    <w:p w14:paraId="42DCF43B">
      <w:pPr>
        <w:spacing w:after="120"/>
        <w:jc w:val="left"/>
      </w:pPr>
      <w:r>
        <w:t>应用于订单状态流转及非法迁移（主要覆盖 Service 层）：</w:t>
      </w:r>
    </w:p>
    <w:p w14:paraId="5773CF7A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49"/>
        <w:gridCol w:w="1424"/>
        <w:gridCol w:w="1661"/>
        <w:gridCol w:w="2847"/>
        <w:gridCol w:w="2136"/>
      </w:tblGrid>
      <w:tr w14:paraId="50F0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3893436">
            <w:pPr>
              <w:jc w:val="left"/>
            </w:pPr>
            <w:r>
              <w:rPr>
                <w:b/>
                <w:bCs/>
              </w:rPr>
              <w:t>规则</w:t>
            </w:r>
          </w:p>
        </w:tc>
        <w:tc>
          <w:p w14:paraId="4336E013">
            <w:pPr>
              <w:jc w:val="left"/>
            </w:pPr>
            <w:r>
              <w:rPr>
                <w:b/>
                <w:bCs/>
              </w:rPr>
              <w:t>当前状态</w:t>
            </w:r>
          </w:p>
        </w:tc>
        <w:tc>
          <w:p w14:paraId="7D500CE6">
            <w:pPr>
              <w:jc w:val="left"/>
            </w:pPr>
            <w:r>
              <w:rPr>
                <w:b/>
                <w:bCs/>
              </w:rPr>
              <w:t>操作</w:t>
            </w:r>
          </w:p>
        </w:tc>
        <w:tc>
          <w:p w14:paraId="0BF20962">
            <w:pPr>
              <w:jc w:val="left"/>
            </w:pPr>
            <w:r>
              <w:rPr>
                <w:b/>
                <w:bCs/>
              </w:rPr>
              <w:t>目标/结果</w:t>
            </w:r>
          </w:p>
        </w:tc>
        <w:tc>
          <w:p w14:paraId="1F0B8B07">
            <w:pPr>
              <w:jc w:val="left"/>
            </w:pPr>
            <w:r>
              <w:rPr>
                <w:b/>
                <w:bCs/>
              </w:rPr>
              <w:t>对应用例</w:t>
            </w:r>
          </w:p>
        </w:tc>
      </w:tr>
      <w:tr w14:paraId="5C4FD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C8449A">
            <w:pPr>
              <w:jc w:val="left"/>
            </w:pPr>
            <w:r>
              <w:t>R1</w:t>
            </w:r>
          </w:p>
        </w:tc>
        <w:tc>
          <w:p w14:paraId="0A75B9F1">
            <w:pPr>
              <w:jc w:val="left"/>
            </w:pPr>
            <w:r>
              <w:t>待接单(2)</w:t>
            </w:r>
          </w:p>
        </w:tc>
        <w:tc>
          <w:p w14:paraId="234A56B8">
            <w:pPr>
              <w:jc w:val="left"/>
            </w:pPr>
            <w:r>
              <w:t>拒单</w:t>
            </w:r>
          </w:p>
        </w:tc>
        <w:tc>
          <w:p w14:paraId="1B271456">
            <w:pPr>
              <w:jc w:val="left"/>
            </w:pPr>
            <w:r>
              <w:t>已取消(6)，已支付则退款</w:t>
            </w:r>
          </w:p>
        </w:tc>
        <w:tc>
          <w:p w14:paraId="0CCDD249">
            <w:pPr>
              <w:jc w:val="left"/>
            </w:pPr>
            <w:r>
              <w:t>UT-M5-013、UT-M5-014</w:t>
            </w:r>
          </w:p>
        </w:tc>
      </w:tr>
      <w:tr w14:paraId="5D00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DB22AA">
            <w:pPr>
              <w:jc w:val="left"/>
            </w:pPr>
            <w:r>
              <w:t>R2</w:t>
            </w:r>
          </w:p>
        </w:tc>
        <w:tc>
          <w:p w14:paraId="093394EC">
            <w:pPr>
              <w:jc w:val="left"/>
            </w:pPr>
            <w:r>
              <w:t>非待接单</w:t>
            </w:r>
          </w:p>
        </w:tc>
        <w:tc>
          <w:p w14:paraId="296FA045">
            <w:pPr>
              <w:jc w:val="left"/>
            </w:pPr>
            <w:r>
              <w:t>拒单</w:t>
            </w:r>
          </w:p>
        </w:tc>
        <w:tc>
          <w:p w14:paraId="42A8A63A">
            <w:pPr>
              <w:jc w:val="left"/>
            </w:pPr>
            <w:r>
              <w:t>抛 ORDER_STATUS_ERROR</w:t>
            </w:r>
          </w:p>
        </w:tc>
        <w:tc>
          <w:p w14:paraId="4C8540F3">
            <w:pPr>
              <w:jc w:val="left"/>
            </w:pPr>
            <w:r>
              <w:t>UT-M5-016</w:t>
            </w:r>
          </w:p>
        </w:tc>
      </w:tr>
      <w:tr w14:paraId="3783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6BB10F">
            <w:pPr>
              <w:jc w:val="left"/>
            </w:pPr>
            <w:r>
              <w:t>R3</w:t>
            </w:r>
          </w:p>
        </w:tc>
        <w:tc>
          <w:p w14:paraId="4BE8EA8C">
            <w:pPr>
              <w:jc w:val="left"/>
            </w:pPr>
            <w:r>
              <w:t>已接单(3)</w:t>
            </w:r>
          </w:p>
        </w:tc>
        <w:tc>
          <w:p w14:paraId="770F4511">
            <w:pPr>
              <w:jc w:val="left"/>
            </w:pPr>
            <w:r>
              <w:t>派送</w:t>
            </w:r>
          </w:p>
        </w:tc>
        <w:tc>
          <w:p w14:paraId="2E11D6EB">
            <w:pPr>
              <w:jc w:val="left"/>
            </w:pPr>
            <w:r>
              <w:t>派送中(4)</w:t>
            </w:r>
          </w:p>
        </w:tc>
        <w:tc>
          <w:p w14:paraId="494113BF">
            <w:pPr>
              <w:jc w:val="left"/>
            </w:pPr>
            <w:r>
              <w:t>UT-M5-019</w:t>
            </w:r>
          </w:p>
        </w:tc>
      </w:tr>
      <w:tr w14:paraId="28A4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F0CBC78">
            <w:pPr>
              <w:jc w:val="left"/>
            </w:pPr>
            <w:r>
              <w:t>R4</w:t>
            </w:r>
          </w:p>
        </w:tc>
        <w:tc>
          <w:p w14:paraId="556DC106">
            <w:pPr>
              <w:jc w:val="left"/>
            </w:pPr>
            <w:r>
              <w:t>非已接单</w:t>
            </w:r>
          </w:p>
        </w:tc>
        <w:tc>
          <w:p w14:paraId="606C7E2B">
            <w:pPr>
              <w:jc w:val="left"/>
            </w:pPr>
            <w:r>
              <w:t>派送</w:t>
            </w:r>
          </w:p>
        </w:tc>
        <w:tc>
          <w:p w14:paraId="6314FCE5">
            <w:pPr>
              <w:jc w:val="left"/>
            </w:pPr>
            <w:r>
              <w:t>抛异常</w:t>
            </w:r>
          </w:p>
        </w:tc>
        <w:tc>
          <w:p w14:paraId="47FC2D71">
            <w:pPr>
              <w:jc w:val="left"/>
            </w:pPr>
            <w:r>
              <w:t>UT-M5-021</w:t>
            </w:r>
          </w:p>
        </w:tc>
      </w:tr>
      <w:tr w14:paraId="7F187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7472FE5">
            <w:pPr>
              <w:jc w:val="left"/>
            </w:pPr>
            <w:r>
              <w:t>R5</w:t>
            </w:r>
          </w:p>
        </w:tc>
        <w:tc>
          <w:p w14:paraId="2E7F2510">
            <w:pPr>
              <w:jc w:val="left"/>
            </w:pPr>
            <w:r>
              <w:t>派送中(4)</w:t>
            </w:r>
          </w:p>
        </w:tc>
        <w:tc>
          <w:p w14:paraId="5FBA2F00">
            <w:pPr>
              <w:jc w:val="left"/>
            </w:pPr>
            <w:r>
              <w:t>完成</w:t>
            </w:r>
          </w:p>
        </w:tc>
        <w:tc>
          <w:p w14:paraId="4C52B34D">
            <w:pPr>
              <w:jc w:val="left"/>
            </w:pPr>
            <w:r>
              <w:t>已完成(5)</w:t>
            </w:r>
          </w:p>
        </w:tc>
        <w:tc>
          <w:p w14:paraId="2B3D1EA8">
            <w:pPr>
              <w:jc w:val="left"/>
            </w:pPr>
            <w:r>
              <w:t>UT-M5-022</w:t>
            </w:r>
          </w:p>
        </w:tc>
      </w:tr>
      <w:tr w14:paraId="311F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443F64">
            <w:pPr>
              <w:jc w:val="left"/>
            </w:pPr>
            <w:r>
              <w:t>R6</w:t>
            </w:r>
          </w:p>
        </w:tc>
        <w:tc>
          <w:p w14:paraId="1AC38B4D">
            <w:pPr>
              <w:jc w:val="left"/>
            </w:pPr>
            <w:r>
              <w:t>非派送中</w:t>
            </w:r>
          </w:p>
        </w:tc>
        <w:tc>
          <w:p w14:paraId="7854AC39">
            <w:pPr>
              <w:jc w:val="left"/>
            </w:pPr>
            <w:r>
              <w:t>完成</w:t>
            </w:r>
          </w:p>
        </w:tc>
        <w:tc>
          <w:p w14:paraId="57A137EA">
            <w:pPr>
              <w:jc w:val="left"/>
            </w:pPr>
            <w:r>
              <w:t>抛异常</w:t>
            </w:r>
          </w:p>
        </w:tc>
        <w:tc>
          <w:p w14:paraId="244BC76B">
            <w:pPr>
              <w:jc w:val="left"/>
            </w:pPr>
            <w:r>
              <w:t>UT-M5-023</w:t>
            </w:r>
          </w:p>
        </w:tc>
      </w:tr>
      <w:tr w14:paraId="7240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291C4C">
            <w:pPr>
              <w:jc w:val="left"/>
            </w:pPr>
            <w:r>
              <w:t>R7</w:t>
            </w:r>
          </w:p>
        </w:tc>
        <w:tc>
          <w:p w14:paraId="6C6A040A">
            <w:pPr>
              <w:jc w:val="left"/>
            </w:pPr>
            <w:r>
              <w:t>待付款(1)</w:t>
            </w:r>
          </w:p>
        </w:tc>
        <w:tc>
          <w:p w14:paraId="1DC13066">
            <w:pPr>
              <w:jc w:val="left"/>
            </w:pPr>
            <w:r>
              <w:t>超时任务</w:t>
            </w:r>
          </w:p>
        </w:tc>
        <w:tc>
          <w:p w14:paraId="38D56B14">
            <w:pPr>
              <w:jc w:val="left"/>
            </w:pPr>
            <w:r>
              <w:t>已取消，原因「超时未支付」</w:t>
            </w:r>
          </w:p>
        </w:tc>
        <w:tc>
          <w:p w14:paraId="073D9C7D">
            <w:pPr>
              <w:jc w:val="left"/>
            </w:pPr>
            <w:r>
              <w:t>UT-M5-035</w:t>
            </w:r>
          </w:p>
        </w:tc>
      </w:tr>
      <w:tr w14:paraId="0FA2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F7BE06">
            <w:pPr>
              <w:jc w:val="left"/>
            </w:pPr>
            <w:r>
              <w:t>R8</w:t>
            </w:r>
          </w:p>
        </w:tc>
        <w:tc>
          <w:p w14:paraId="2B0D8552">
            <w:pPr>
              <w:jc w:val="left"/>
            </w:pPr>
            <w:r>
              <w:t>派送中(4)</w:t>
            </w:r>
          </w:p>
        </w:tc>
        <w:tc>
          <w:p w14:paraId="37449408">
            <w:pPr>
              <w:jc w:val="left"/>
            </w:pPr>
            <w:r>
              <w:t>超时任务</w:t>
            </w:r>
          </w:p>
        </w:tc>
        <w:tc>
          <w:p w14:paraId="43263782">
            <w:pPr>
              <w:jc w:val="left"/>
            </w:pPr>
            <w:r>
              <w:t>已完成(5)（实现含取消字段）</w:t>
            </w:r>
          </w:p>
        </w:tc>
        <w:tc>
          <w:p w14:paraId="67E324DC">
            <w:pPr>
              <w:jc w:val="left"/>
            </w:pPr>
            <w:r>
              <w:t>UT-M5-037</w:t>
            </w:r>
          </w:p>
        </w:tc>
      </w:tr>
      <w:tr w14:paraId="556C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1E98AE">
            <w:pPr>
              <w:jc w:val="left"/>
            </w:pPr>
            <w:r>
              <w:t>R9</w:t>
            </w:r>
          </w:p>
        </w:tc>
        <w:tc>
          <w:p w14:paraId="0C1BE6C0">
            <w:pPr>
              <w:jc w:val="left"/>
            </w:pPr>
            <w:r>
              <w:t>任意</w:t>
            </w:r>
          </w:p>
        </w:tc>
        <w:tc>
          <w:p w14:paraId="72535144">
            <w:pPr>
              <w:jc w:val="left"/>
            </w:pPr>
            <w:r>
              <w:t>接单 confirm</w:t>
            </w:r>
          </w:p>
        </w:tc>
        <w:tc>
          <w:p w14:paraId="0CC8748C">
            <w:pPr>
              <w:jc w:val="left"/>
            </w:pPr>
            <w:r>
              <w:t>直接更新为已接单（</w:t>
            </w:r>
            <w:r>
              <w:rPr>
                <w:b/>
                <w:bCs/>
              </w:rPr>
              <w:t>未校验原状态</w:t>
            </w:r>
            <w:r>
              <w:t>）</w:t>
            </w:r>
          </w:p>
        </w:tc>
        <w:tc>
          <w:p w14:paraId="4F80268D">
            <w:pPr>
              <w:jc w:val="left"/>
            </w:pPr>
            <w:r>
              <w:t>UT-M5-009</w:t>
            </w:r>
          </w:p>
        </w:tc>
      </w:tr>
    </w:tbl>
    <w:p w14:paraId="176D2BBE">
      <w:pPr>
        <w:spacing w:before="240"/>
      </w:pPr>
      <w:r>
        <w:t xml:space="preserve"> </w:t>
      </w:r>
    </w:p>
    <w:p w14:paraId="47824A6D">
      <w:pPr>
        <w:pStyle w:val="4"/>
        <w:spacing w:after="200"/>
        <w:jc w:val="left"/>
      </w:pPr>
      <w:r>
        <w:t>2. 场景法</w:t>
      </w:r>
    </w:p>
    <w:p w14:paraId="53902056">
      <w:pPr>
        <w:spacing w:after="120"/>
        <w:jc w:val="left"/>
      </w:pPr>
      <w:r>
        <w:t>应用于端到端业务语义与查询组合：</w:t>
      </w:r>
    </w:p>
    <w:p w14:paraId="14DD0D45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4"/>
        <w:gridCol w:w="3172"/>
        <w:gridCol w:w="3840"/>
      </w:tblGrid>
      <w:tr w14:paraId="5108B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0E592BF">
            <w:pPr>
              <w:jc w:val="left"/>
            </w:pPr>
            <w:r>
              <w:rPr>
                <w:b/>
                <w:bCs/>
              </w:rPr>
              <w:t>场景</w:t>
            </w:r>
          </w:p>
        </w:tc>
        <w:tc>
          <w:p w14:paraId="5BF3CA79"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p w14:paraId="51534F27">
            <w:pPr>
              <w:jc w:val="left"/>
            </w:pPr>
            <w:r>
              <w:rPr>
                <w:b/>
                <w:bCs/>
              </w:rPr>
              <w:t>对应用例</w:t>
            </w:r>
          </w:p>
        </w:tc>
      </w:tr>
      <w:tr w14:paraId="0576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A2CD706">
            <w:pPr>
              <w:jc w:val="left"/>
            </w:pPr>
            <w:r>
              <w:t>S-ORD-01</w:t>
            </w:r>
          </w:p>
        </w:tc>
        <w:tc>
          <w:p w14:paraId="0BCF2093">
            <w:pPr>
              <w:jc w:val="left"/>
            </w:pPr>
            <w:r>
              <w:t>接单→派送→完成主路径</w:t>
            </w:r>
          </w:p>
        </w:tc>
        <w:tc>
          <w:p w14:paraId="57E2BBEB">
            <w:pPr>
              <w:jc w:val="left"/>
            </w:pPr>
            <w:r>
              <w:t>UT-M5-004/007/008 + UT-M5-019/022</w:t>
            </w:r>
          </w:p>
        </w:tc>
      </w:tr>
      <w:tr w14:paraId="56F2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84A28F">
            <w:pPr>
              <w:jc w:val="left"/>
            </w:pPr>
            <w:r>
              <w:t>S-ORD-02</w:t>
            </w:r>
          </w:p>
        </w:tc>
        <w:tc>
          <w:p w14:paraId="769FD5B5">
            <w:pPr>
              <w:jc w:val="left"/>
            </w:pPr>
            <w:r>
              <w:t>待接单拒单闭环</w:t>
            </w:r>
          </w:p>
        </w:tc>
        <w:tc>
          <w:p w14:paraId="5080BC2F">
            <w:pPr>
              <w:jc w:val="left"/>
            </w:pPr>
            <w:r>
              <w:t>UT-M5-005、UT-M5-013</w:t>
            </w:r>
          </w:p>
        </w:tc>
      </w:tr>
      <w:tr w14:paraId="6B09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3A8226">
            <w:pPr>
              <w:jc w:val="left"/>
            </w:pPr>
            <w:r>
              <w:t>S-ORD-03</w:t>
            </w:r>
          </w:p>
        </w:tc>
        <w:tc>
          <w:p w14:paraId="7765DEF0">
            <w:pPr>
              <w:jc w:val="left"/>
            </w:pPr>
            <w:r>
              <w:t>管理端取消</w:t>
            </w:r>
          </w:p>
        </w:tc>
        <w:tc>
          <w:p w14:paraId="0C937F4B">
            <w:pPr>
              <w:jc w:val="left"/>
            </w:pPr>
            <w:r>
              <w:t>UT-M5-006、UT-M5-017/018</w:t>
            </w:r>
          </w:p>
        </w:tc>
      </w:tr>
      <w:tr w14:paraId="7315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54EEAE5">
            <w:pPr>
              <w:jc w:val="left"/>
            </w:pPr>
            <w:r>
              <w:t>S-ORD-04</w:t>
            </w:r>
          </w:p>
        </w:tc>
        <w:tc>
          <w:p w14:paraId="122B3252">
            <w:pPr>
              <w:jc w:val="left"/>
            </w:pPr>
            <w:r>
              <w:t>超时未支付自动取消</w:t>
            </w:r>
          </w:p>
        </w:tc>
        <w:tc>
          <w:p w14:paraId="47ACA544">
            <w:pPr>
              <w:jc w:val="left"/>
            </w:pPr>
            <w:r>
              <w:t>UT-M5-035</w:t>
            </w:r>
          </w:p>
        </w:tc>
      </w:tr>
      <w:tr w14:paraId="3319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011B1B">
            <w:pPr>
              <w:jc w:val="left"/>
            </w:pPr>
            <w:r>
              <w:t>S-ORD-05</w:t>
            </w:r>
          </w:p>
        </w:tc>
        <w:tc>
          <w:p w14:paraId="0636D85B">
            <w:pPr>
              <w:jc w:val="left"/>
            </w:pPr>
            <w:r>
              <w:t>派送超时自动完成</w:t>
            </w:r>
          </w:p>
        </w:tc>
        <w:tc>
          <w:p w14:paraId="0806884E">
            <w:pPr>
              <w:jc w:val="left"/>
            </w:pPr>
            <w:r>
              <w:t>UT-M5-037</w:t>
            </w:r>
          </w:p>
        </w:tc>
      </w:tr>
      <w:tr w14:paraId="1751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CDD477">
            <w:pPr>
              <w:jc w:val="left"/>
            </w:pPr>
            <w:r>
              <w:t>S-ORD-06</w:t>
            </w:r>
          </w:p>
        </w:tc>
        <w:tc>
          <w:p w14:paraId="0E1A6B94">
            <w:pPr>
              <w:jc w:val="left"/>
            </w:pPr>
            <w:r>
              <w:t>条件查询组合</w:t>
            </w:r>
          </w:p>
        </w:tc>
        <w:tc>
          <w:p w14:paraId="58D3A060">
            <w:pPr>
              <w:jc w:val="left"/>
            </w:pPr>
            <w:r>
              <w:t>UT-M5-024～030、UT-M5-012</w:t>
            </w:r>
          </w:p>
        </w:tc>
      </w:tr>
    </w:tbl>
    <w:p w14:paraId="66408F58">
      <w:pPr>
        <w:spacing w:before="240"/>
      </w:pPr>
      <w:r>
        <w:t xml:space="preserve"> </w:t>
      </w:r>
    </w:p>
    <w:p w14:paraId="4D9A7090">
      <w:pPr>
        <w:pStyle w:val="4"/>
        <w:spacing w:after="200"/>
        <w:jc w:val="left"/>
      </w:pPr>
      <w:r>
        <w:t>3. 方法对比小结</w:t>
      </w:r>
    </w:p>
    <w:p w14:paraId="573643F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22"/>
        <w:gridCol w:w="3252"/>
        <w:gridCol w:w="3842"/>
      </w:tblGrid>
      <w:tr w14:paraId="6833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2EF5370">
            <w:pPr>
              <w:jc w:val="left"/>
            </w:pPr>
            <w:r>
              <w:rPr>
                <w:b/>
                <w:bCs/>
              </w:rPr>
              <w:t>设计方法</w:t>
            </w:r>
          </w:p>
        </w:tc>
        <w:tc>
          <w:p w14:paraId="76B65F2D">
            <w:pPr>
              <w:jc w:val="left"/>
            </w:pPr>
            <w:r>
              <w:rPr>
                <w:b/>
                <w:bCs/>
              </w:rPr>
              <w:t>优势</w:t>
            </w:r>
          </w:p>
        </w:tc>
        <w:tc>
          <w:p w14:paraId="6519BD81">
            <w:pPr>
              <w:jc w:val="left"/>
            </w:pPr>
            <w:r>
              <w:rPr>
                <w:b/>
                <w:bCs/>
              </w:rPr>
              <w:t>在本模块的体现</w:t>
            </w:r>
          </w:p>
        </w:tc>
      </w:tr>
      <w:tr w14:paraId="1269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CAF60E">
            <w:pPr>
              <w:jc w:val="left"/>
            </w:pPr>
            <w:r>
              <w:t>状态迁移图</w:t>
            </w:r>
          </w:p>
        </w:tc>
        <w:tc>
          <w:p w14:paraId="71DB45F6">
            <w:pPr>
              <w:jc w:val="left"/>
            </w:pPr>
            <w:r>
              <w:t>系统覆盖合法/非法状态边</w:t>
            </w:r>
          </w:p>
        </w:tc>
        <w:tc>
          <w:p w14:paraId="3623381C">
            <w:pPr>
              <w:jc w:val="left"/>
            </w:pPr>
            <w:r>
              <w:t>拒单、派送、完成及定时任务状态变更</w:t>
            </w:r>
          </w:p>
        </w:tc>
      </w:tr>
      <w:tr w14:paraId="3C42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809150">
            <w:pPr>
              <w:jc w:val="left"/>
            </w:pPr>
            <w:r>
              <w:t>场景法</w:t>
            </w:r>
          </w:p>
        </w:tc>
        <w:tc>
          <w:p w14:paraId="2DE5909C">
            <w:pPr>
              <w:jc w:val="left"/>
            </w:pPr>
            <w:r>
              <w:t>贴近业务流程，便于写集成用例</w:t>
            </w:r>
          </w:p>
        </w:tc>
        <w:tc>
          <w:p w14:paraId="441965E6">
            <w:pPr>
              <w:jc w:val="left"/>
            </w:pPr>
            <w:r>
              <w:t>查询组合、退款分支、Controller 全接口冒烟</w:t>
            </w:r>
          </w:p>
        </w:tc>
      </w:tr>
    </w:tbl>
    <w:p w14:paraId="1EB9A2BB">
      <w:pPr>
        <w:spacing w:before="240"/>
      </w:pPr>
      <w:r>
        <w:t xml:space="preserve"> </w:t>
      </w:r>
    </w:p>
    <w:p w14:paraId="20CE3D93">
      <w:pPr>
        <w:pBdr>
          <w:bottom w:val="single" w:color="auto" w:sz="6" w:space="1"/>
        </w:pBdr>
        <w:spacing w:after="120"/>
      </w:pPr>
    </w:p>
    <w:p w14:paraId="430E7F57">
      <w:pPr>
        <w:spacing w:after="200"/>
      </w:pPr>
      <w:r>
        <w:t xml:space="preserve"> </w:t>
      </w:r>
    </w:p>
    <w:p w14:paraId="2002A7B3">
      <w:pPr>
        <w:pStyle w:val="3"/>
        <w:spacing w:after="200"/>
        <w:jc w:val="left"/>
      </w:pPr>
      <w:r>
        <w:t>4.5.7 测试发现与说明（缺陷/改进建议）</w:t>
      </w:r>
    </w:p>
    <w:p w14:paraId="19DE6FE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29"/>
        <w:gridCol w:w="1482"/>
        <w:gridCol w:w="4323"/>
        <w:gridCol w:w="1481"/>
      </w:tblGrid>
      <w:tr w14:paraId="0F10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9ABE27F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7C6B4531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431338C4">
            <w:pPr>
              <w:jc w:val="left"/>
            </w:pPr>
            <w:r>
              <w:rPr>
                <w:b/>
                <w:bCs/>
              </w:rPr>
              <w:t>描述</w:t>
            </w:r>
          </w:p>
        </w:tc>
        <w:tc>
          <w:p w14:paraId="5910C475">
            <w:pPr>
              <w:jc w:val="left"/>
            </w:pPr>
            <w:r>
              <w:rPr>
                <w:b/>
                <w:bCs/>
              </w:rPr>
              <w:t>严重级别</w:t>
            </w:r>
          </w:p>
        </w:tc>
      </w:tr>
      <w:tr w14:paraId="6B6B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BB3520">
            <w:pPr>
              <w:jc w:val="left"/>
            </w:pPr>
            <w:r>
              <w:t>DEF-M5-001</w:t>
            </w:r>
          </w:p>
        </w:tc>
        <w:tc>
          <w:p w14:paraId="47EAAB88">
            <w:pPr>
              <w:jc w:val="left"/>
            </w:pPr>
            <w:r>
              <w:t>业务逻辑</w:t>
            </w:r>
          </w:p>
        </w:tc>
        <w:tc>
          <w:p w14:paraId="3C57AAB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confirm</w:t>
            </w:r>
            <w:r>
              <w:t xml:space="preserve"> 未校验订单当前状态，已完成订单仍可被更新为已接单</w:t>
            </w:r>
          </w:p>
        </w:tc>
        <w:tc>
          <w:p w14:paraId="089C8A4F">
            <w:pPr>
              <w:jc w:val="left"/>
            </w:pPr>
            <w:r>
              <w:t>中</w:t>
            </w:r>
          </w:p>
        </w:tc>
      </w:tr>
      <w:tr w14:paraId="65BF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BB8619">
            <w:pPr>
              <w:jc w:val="left"/>
            </w:pPr>
            <w:r>
              <w:t>DEF-M5-002</w:t>
            </w:r>
          </w:p>
        </w:tc>
        <w:tc>
          <w:p w14:paraId="253D450E">
            <w:pPr>
              <w:jc w:val="left"/>
            </w:pPr>
            <w:r>
              <w:t>业务逻辑</w:t>
            </w:r>
          </w:p>
        </w:tc>
        <w:tc>
          <w:p w14:paraId="0D255A9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cancel</w:t>
            </w:r>
            <w:r>
              <w:t xml:space="preserve"> 未校验订单状态，任意状态均可取消</w:t>
            </w:r>
          </w:p>
        </w:tc>
        <w:tc>
          <w:p w14:paraId="3F0728C3">
            <w:pPr>
              <w:jc w:val="left"/>
            </w:pPr>
            <w:r>
              <w:t>中</w:t>
            </w:r>
          </w:p>
        </w:tc>
      </w:tr>
      <w:tr w14:paraId="71F0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0BA7D6">
            <w:pPr>
              <w:jc w:val="left"/>
            </w:pPr>
            <w:r>
              <w:t>DEF-M5-003</w:t>
            </w:r>
          </w:p>
        </w:tc>
        <w:tc>
          <w:p w14:paraId="3B1316C3">
            <w:pPr>
              <w:jc w:val="left"/>
            </w:pPr>
            <w:r>
              <w:t>实现细节</w:t>
            </w:r>
          </w:p>
        </w:tc>
        <w:tc>
          <w:p w14:paraId="1F7E19D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processDeliveryOrder</w:t>
            </w:r>
            <w:r>
              <w:t xml:space="preserve"> 将订单标为已完成时仍写入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cancelReason</w:t>
            </w:r>
            <w:r>
              <w:t>/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cancelTime</w:t>
            </w:r>
          </w:p>
        </w:tc>
        <w:tc>
          <w:p w14:paraId="7EEC2605">
            <w:pPr>
              <w:jc w:val="left"/>
            </w:pPr>
            <w:r>
              <w:t>低</w:t>
            </w:r>
          </w:p>
        </w:tc>
      </w:tr>
      <w:tr w14:paraId="4C5B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591FE2">
            <w:pPr>
              <w:jc w:val="left"/>
            </w:pPr>
            <w:r>
              <w:t>NOTE-M5-001</w:t>
            </w:r>
          </w:p>
        </w:tc>
        <w:tc>
          <w:p w14:paraId="458C1D04">
            <w:pPr>
              <w:jc w:val="left"/>
            </w:pPr>
            <w:r>
              <w:t>测试范围</w:t>
            </w:r>
          </w:p>
        </w:tc>
        <w:tc>
          <w:p w14:paraId="5E6C36B5">
            <w:pPr>
              <w:jc w:val="left"/>
            </w:pPr>
            <w:r>
              <w:t>Controller 单测未覆盖 JWT 鉴权失败场景</w:t>
            </w:r>
          </w:p>
        </w:tc>
        <w:tc>
          <w:p w14:paraId="442ED4D8">
            <w:pPr>
              <w:jc w:val="left"/>
            </w:pPr>
            <w:r>
              <w:t>低</w:t>
            </w:r>
          </w:p>
        </w:tc>
      </w:tr>
      <w:tr w14:paraId="1BC7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7FF38B">
            <w:pPr>
              <w:jc w:val="left"/>
            </w:pPr>
            <w:r>
              <w:t>NOTE-M5-002</w:t>
            </w:r>
          </w:p>
        </w:tc>
        <w:tc>
          <w:p w14:paraId="5D2ADAAF">
            <w:pPr>
              <w:jc w:val="left"/>
            </w:pPr>
            <w:r>
              <w:t>测试范围</w:t>
            </w:r>
          </w:p>
        </w:tc>
        <w:tc>
          <w:p w14:paraId="3653055E">
            <w:pPr>
              <w:jc w:val="left"/>
            </w:pPr>
            <w:r>
              <w:t xml:space="preserve">未对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@Scheduled</w:t>
            </w:r>
            <w:r>
              <w:t xml:space="preserve"> 做调度集成测试</w:t>
            </w:r>
          </w:p>
        </w:tc>
        <w:tc>
          <w:p w14:paraId="3D067ED5">
            <w:pPr>
              <w:jc w:val="left"/>
            </w:pPr>
            <w:r>
              <w:t>低</w:t>
            </w:r>
          </w:p>
        </w:tc>
      </w:tr>
    </w:tbl>
    <w:p w14:paraId="412B0CDD">
      <w:pPr>
        <w:spacing w:before="240"/>
      </w:pPr>
      <w:r>
        <w:t xml:space="preserve"> </w:t>
      </w:r>
    </w:p>
    <w:p w14:paraId="3580D21E">
      <w:pPr>
        <w:spacing w:after="120"/>
        <w:jc w:val="left"/>
      </w:pPr>
      <w:r>
        <w:t>上述项已记录，可在 W3 集成测试或后续迭代中补充验证。</w:t>
      </w:r>
    </w:p>
    <w:p w14:paraId="3C72C8AD">
      <w:pPr>
        <w:spacing w:after="200"/>
      </w:pPr>
      <w:r>
        <w:t xml:space="preserve"> </w:t>
      </w:r>
    </w:p>
    <w:p w14:paraId="386E4528">
      <w:pPr>
        <w:pBdr>
          <w:bottom w:val="single" w:color="auto" w:sz="6" w:space="1"/>
        </w:pBdr>
        <w:spacing w:after="120"/>
      </w:pPr>
    </w:p>
    <w:p w14:paraId="7E353424">
      <w:pPr>
        <w:spacing w:after="200"/>
      </w:pPr>
      <w:r>
        <w:t xml:space="preserve"> </w:t>
      </w:r>
    </w:p>
    <w:p w14:paraId="70485C31">
      <w:pPr>
        <w:pStyle w:val="3"/>
        <w:spacing w:after="200"/>
        <w:jc w:val="left"/>
      </w:pPr>
      <w:r>
        <w:t>4.5.8 测试资产清单</w:t>
      </w:r>
    </w:p>
    <w:p w14:paraId="6BAA25A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22"/>
        <w:gridCol w:w="6294"/>
      </w:tblGrid>
      <w:tr w14:paraId="3AC9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FAFEBE1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7D43E4FE">
            <w:pPr>
              <w:jc w:val="left"/>
            </w:pPr>
            <w:r>
              <w:rPr>
                <w:b/>
                <w:bCs/>
              </w:rPr>
              <w:t>路径</w:t>
            </w:r>
          </w:p>
        </w:tc>
      </w:tr>
      <w:tr w14:paraId="63E9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79BA14A">
            <w:pPr>
              <w:jc w:val="left"/>
            </w:pPr>
            <w:r>
              <w:t>设计用例</w:t>
            </w:r>
          </w:p>
        </w:tc>
        <w:tc>
          <w:p w14:paraId="46BE1B2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M5_管理端订单与定时任务_设计用例.md</w:t>
            </w:r>
          </w:p>
        </w:tc>
      </w:tr>
      <w:tr w14:paraId="024A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C75F0C">
            <w:pPr>
              <w:jc w:val="left"/>
            </w:pPr>
            <w:r>
              <w:t>Controller 测试</w:t>
            </w:r>
          </w:p>
        </w:tc>
        <w:tc>
          <w:p w14:paraId="59231CF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sky-server/src/test/java/com/sky/controller/admin/OrderControllerTest.java</w:t>
            </w:r>
          </w:p>
        </w:tc>
      </w:tr>
      <w:tr w14:paraId="048C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A90856">
            <w:pPr>
              <w:jc w:val="left"/>
            </w:pPr>
            <w:r>
              <w:t>Service 测试</w:t>
            </w:r>
          </w:p>
        </w:tc>
        <w:tc>
          <w:p w14:paraId="6ADFCDB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sky-server/src/test/java/com/sky/service/impl/OrderServiceImplAdminTest.java</w:t>
            </w:r>
          </w:p>
        </w:tc>
      </w:tr>
      <w:tr w14:paraId="2625F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91D3D5C">
            <w:pPr>
              <w:jc w:val="left"/>
            </w:pPr>
            <w:r>
              <w:t>Mapper 测试</w:t>
            </w:r>
          </w:p>
        </w:tc>
        <w:tc>
          <w:p w14:paraId="0C3063A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sky-server/src/test/java/com/sky/mapper/OrderMapperTest.java</w:t>
            </w:r>
          </w:p>
        </w:tc>
      </w:tr>
      <w:tr w14:paraId="7857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5B0AA0">
            <w:pPr>
              <w:jc w:val="left"/>
            </w:pPr>
            <w:r>
              <w:t>定时任务测试</w:t>
            </w:r>
          </w:p>
        </w:tc>
        <w:tc>
          <w:p w14:paraId="1A49D6F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sky-server/src/test/java/com/sky/task/OrderTaskTest.java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WebSocketTaskTest.java</w:t>
            </w:r>
          </w:p>
        </w:tc>
      </w:tr>
      <w:tr w14:paraId="174BC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DC751C">
            <w:pPr>
              <w:jc w:val="left"/>
            </w:pPr>
            <w:r>
              <w:t>测试配置</w:t>
            </w:r>
          </w:p>
        </w:tc>
        <w:tc>
          <w:p w14:paraId="46C110F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sky-server/src/test/resources/application.properties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schema.sql</w:t>
            </w:r>
          </w:p>
        </w:tc>
      </w:tr>
    </w:tbl>
    <w:p w14:paraId="0AD5C496">
      <w:pPr>
        <w:spacing w:before="240"/>
      </w:pPr>
      <w:r>
        <w:t xml:space="preserve"> </w:t>
      </w:r>
    </w:p>
    <w:p w14:paraId="3C171E4B">
      <w:pPr>
        <w:pBdr>
          <w:bottom w:val="single" w:color="auto" w:sz="6" w:space="1"/>
        </w:pBdr>
        <w:spacing w:after="120"/>
      </w:pPr>
    </w:p>
    <w:p w14:paraId="06EAF34A">
      <w:pPr>
        <w:spacing w:after="200"/>
      </w:pPr>
      <w:r>
        <w:t xml:space="preserve"> </w:t>
      </w:r>
    </w:p>
    <w:p w14:paraId="6B2ECF1F">
      <w:pPr>
        <w:pStyle w:val="3"/>
        <w:spacing w:after="200"/>
        <w:jc w:val="left"/>
      </w:pPr>
      <w:r>
        <w:t>4.5.9 小结</w:t>
      </w:r>
    </w:p>
    <w:p w14:paraId="2A7978F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91"/>
        <w:gridCol w:w="2908"/>
        <w:gridCol w:w="1455"/>
        <w:gridCol w:w="1455"/>
        <w:gridCol w:w="1308"/>
      </w:tblGrid>
      <w:tr w14:paraId="102A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365B77F">
            <w:pPr>
              <w:jc w:val="left"/>
            </w:pPr>
            <w:r>
              <w:rPr>
                <w:b/>
                <w:bCs/>
              </w:rPr>
              <w:t>分层</w:t>
            </w:r>
          </w:p>
        </w:tc>
        <w:tc>
          <w:p w14:paraId="12178E77">
            <w:pPr>
              <w:jc w:val="left"/>
            </w:pPr>
            <w:r>
              <w:rPr>
                <w:b/>
                <w:bCs/>
              </w:rPr>
              <w:t>测试类</w:t>
            </w:r>
          </w:p>
        </w:tc>
        <w:tc>
          <w:p w14:paraId="50088D00">
            <w:pPr>
              <w:jc w:val="left"/>
            </w:pPr>
            <w:r>
              <w:rPr>
                <w:b/>
                <w:bCs/>
              </w:rPr>
              <w:t>用例数</w:t>
            </w:r>
          </w:p>
        </w:tc>
        <w:tc>
          <w:p w14:paraId="6798B9F0">
            <w:pPr>
              <w:jc w:val="left"/>
            </w:pPr>
            <w:r>
              <w:rPr>
                <w:b/>
                <w:bCs/>
              </w:rPr>
              <w:t>通过</w:t>
            </w:r>
          </w:p>
        </w:tc>
        <w:tc>
          <w:p w14:paraId="7644A5E2">
            <w:pPr>
              <w:jc w:val="left"/>
            </w:pPr>
            <w:r>
              <w:rPr>
                <w:b/>
                <w:bCs/>
              </w:rPr>
              <w:t>失败</w:t>
            </w:r>
          </w:p>
        </w:tc>
      </w:tr>
      <w:tr w14:paraId="6965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D57688">
            <w:pPr>
              <w:jc w:val="left"/>
            </w:pPr>
            <w:r>
              <w:t>Controller</w:t>
            </w:r>
          </w:p>
        </w:tc>
        <w:tc>
          <w:p w14:paraId="144B4036">
            <w:pPr>
              <w:jc w:val="left"/>
            </w:pPr>
            <w:r>
              <w:t>OrderControllerTest</w:t>
            </w:r>
          </w:p>
        </w:tc>
        <w:tc>
          <w:p w14:paraId="3CE8881D">
            <w:pPr>
              <w:jc w:val="left"/>
            </w:pPr>
            <w:r>
              <w:t>8</w:t>
            </w:r>
          </w:p>
        </w:tc>
        <w:tc>
          <w:p w14:paraId="4AC423A0">
            <w:pPr>
              <w:jc w:val="left"/>
            </w:pPr>
            <w:r>
              <w:t>8</w:t>
            </w:r>
          </w:p>
        </w:tc>
        <w:tc>
          <w:p w14:paraId="5FBCDDF5">
            <w:pPr>
              <w:jc w:val="left"/>
            </w:pPr>
            <w:r>
              <w:t>0</w:t>
            </w:r>
          </w:p>
        </w:tc>
      </w:tr>
      <w:tr w14:paraId="4015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3B9CC0">
            <w:pPr>
              <w:jc w:val="left"/>
            </w:pPr>
            <w:r>
              <w:t>Service</w:t>
            </w:r>
          </w:p>
        </w:tc>
        <w:tc>
          <w:p w14:paraId="0033E263">
            <w:pPr>
              <w:jc w:val="left"/>
            </w:pPr>
            <w:r>
              <w:t>OrderServiceImplAdminTest</w:t>
            </w:r>
          </w:p>
        </w:tc>
        <w:tc>
          <w:p w14:paraId="5DFBACEF">
            <w:pPr>
              <w:jc w:val="left"/>
            </w:pPr>
            <w:r>
              <w:t>14</w:t>
            </w:r>
          </w:p>
        </w:tc>
        <w:tc>
          <w:p w14:paraId="627A11CE">
            <w:pPr>
              <w:jc w:val="left"/>
            </w:pPr>
            <w:r>
              <w:t>14</w:t>
            </w:r>
          </w:p>
        </w:tc>
        <w:tc>
          <w:p w14:paraId="04C8F43D">
            <w:pPr>
              <w:jc w:val="left"/>
            </w:pPr>
            <w:r>
              <w:t>0</w:t>
            </w:r>
          </w:p>
        </w:tc>
      </w:tr>
      <w:tr w14:paraId="3D8F0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57ADB5">
            <w:pPr>
              <w:jc w:val="left"/>
            </w:pPr>
            <w:r>
              <w:t>Mapper</w:t>
            </w:r>
          </w:p>
        </w:tc>
        <w:tc>
          <w:p w14:paraId="6EAC9E77">
            <w:pPr>
              <w:jc w:val="left"/>
            </w:pPr>
            <w:r>
              <w:t>OrderMapperTest</w:t>
            </w:r>
          </w:p>
        </w:tc>
        <w:tc>
          <w:p w14:paraId="6187EA3E">
            <w:pPr>
              <w:jc w:val="left"/>
            </w:pPr>
            <w:r>
              <w:t>10</w:t>
            </w:r>
          </w:p>
        </w:tc>
        <w:tc>
          <w:p w14:paraId="0637F188">
            <w:pPr>
              <w:jc w:val="left"/>
            </w:pPr>
            <w:r>
              <w:t>10</w:t>
            </w:r>
          </w:p>
        </w:tc>
        <w:tc>
          <w:p w14:paraId="2C5BC628">
            <w:pPr>
              <w:jc w:val="left"/>
            </w:pPr>
            <w:r>
              <w:t>0</w:t>
            </w:r>
          </w:p>
        </w:tc>
      </w:tr>
      <w:tr w14:paraId="64EC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D432B7">
            <w:pPr>
              <w:jc w:val="left"/>
            </w:pPr>
            <w:r>
              <w:t>定时任务</w:t>
            </w:r>
          </w:p>
        </w:tc>
        <w:tc>
          <w:p w14:paraId="3F4B8553">
            <w:pPr>
              <w:jc w:val="left"/>
            </w:pPr>
            <w:r>
              <w:t>OrderTaskTest</w:t>
            </w:r>
          </w:p>
        </w:tc>
        <w:tc>
          <w:p w14:paraId="354F2ED7">
            <w:pPr>
              <w:jc w:val="left"/>
            </w:pPr>
            <w:r>
              <w:t>4</w:t>
            </w:r>
          </w:p>
        </w:tc>
        <w:tc>
          <w:p w14:paraId="0231737A">
            <w:pPr>
              <w:jc w:val="left"/>
            </w:pPr>
            <w:r>
              <w:t>4</w:t>
            </w:r>
          </w:p>
        </w:tc>
        <w:tc>
          <w:p w14:paraId="68314FD6">
            <w:pPr>
              <w:jc w:val="left"/>
            </w:pPr>
            <w:r>
              <w:t>0</w:t>
            </w:r>
          </w:p>
        </w:tc>
      </w:tr>
      <w:tr w14:paraId="0512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461220">
            <w:pPr>
              <w:jc w:val="left"/>
            </w:pPr>
            <w:r>
              <w:t>定时任务</w:t>
            </w:r>
          </w:p>
        </w:tc>
        <w:tc>
          <w:p w14:paraId="60090282">
            <w:pPr>
              <w:jc w:val="left"/>
            </w:pPr>
            <w:r>
              <w:t>WebSocketTaskTest</w:t>
            </w:r>
          </w:p>
        </w:tc>
        <w:tc>
          <w:p w14:paraId="1440FF95">
            <w:pPr>
              <w:jc w:val="left"/>
            </w:pPr>
            <w:r>
              <w:t>1</w:t>
            </w:r>
          </w:p>
        </w:tc>
        <w:tc>
          <w:p w14:paraId="286BF8C1">
            <w:pPr>
              <w:jc w:val="left"/>
            </w:pPr>
            <w:r>
              <w:t>1</w:t>
            </w:r>
          </w:p>
        </w:tc>
        <w:tc>
          <w:p w14:paraId="03940F1C">
            <w:pPr>
              <w:jc w:val="left"/>
            </w:pPr>
            <w:r>
              <w:t>0</w:t>
            </w:r>
          </w:p>
        </w:tc>
      </w:tr>
      <w:tr w14:paraId="7EAE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4864BF">
            <w:pPr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5E270F5B">
            <w:pPr>
              <w:jc w:val="left"/>
            </w:pPr>
            <w:r>
              <w:t>—</w:t>
            </w:r>
          </w:p>
        </w:tc>
        <w:tc>
          <w:p w14:paraId="5F391AE3">
            <w:pPr>
              <w:jc w:val="left"/>
            </w:pPr>
            <w:r>
              <w:rPr>
                <w:b/>
                <w:bCs/>
              </w:rPr>
              <w:t>37</w:t>
            </w:r>
          </w:p>
        </w:tc>
        <w:tc>
          <w:p w14:paraId="252CB152">
            <w:pPr>
              <w:jc w:val="left"/>
            </w:pPr>
            <w:r>
              <w:rPr>
                <w:b/>
                <w:bCs/>
              </w:rPr>
              <w:t>37</w:t>
            </w:r>
          </w:p>
        </w:tc>
        <w:tc>
          <w:p w14:paraId="36128CCF">
            <w:pPr>
              <w:jc w:val="left"/>
            </w:pPr>
            <w:r>
              <w:rPr>
                <w:b/>
                <w:bCs/>
              </w:rPr>
              <w:t>0</w:t>
            </w:r>
          </w:p>
        </w:tc>
      </w:tr>
    </w:tbl>
    <w:p w14:paraId="6F63524D">
      <w:pPr>
        <w:spacing w:before="240"/>
      </w:pPr>
      <w:r>
        <w:t xml:space="preserve"> </w:t>
      </w:r>
    </w:p>
    <w:p w14:paraId="2E092AE7">
      <w:pPr>
        <w:spacing w:after="120"/>
        <w:jc w:val="left"/>
      </w:pPr>
      <w:r>
        <w:t>M5 管理端订单与定时任务单元测试已完成，</w:t>
      </w:r>
      <w:r>
        <w:rPr>
          <w:b/>
          <w:bCs/>
        </w:rPr>
        <w:t>通过率 100%</w:t>
      </w:r>
      <w:r>
        <w:t>，满足 W2 单元测试阶段交付要求。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79502C"/>
    <w:rsid w:val="5C6373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2851</Words>
  <Characters>6576</Characters>
  <TotalTime>0</TotalTime>
  <ScaleCrop>false</ScaleCrop>
  <LinksUpToDate>false</LinksUpToDate>
  <CharactersWithSpaces>7002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2026-05-18T09:03:00Z</dcterms:created>
  <dc:creator>Un-named</dc:creator>
  <cp:lastModifiedBy>丁崇轩</cp:lastModifiedBy>
  <dcterms:modified xsi:type="dcterms:W3CDTF">2026-05-25T15:31:01Z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eyJoZGlkIjoiZDEyYWE3OWM0NzEyZTI0MTAzZGI2YWQxNGYwZTM4YzYiLCJ1c2VySWQiOiI5MDIzODc1MzMifQ==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DA3BE84BC33B4DFF8C5F5B1BC2D3FBBC_13</vt:lpwstr>
  </property>
</Properties>
</file>