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4F46E5"/>
          <w:sz w:val="36"/>
          <w:szCs w:val="36"/>
        </w:rPr>
        <w:t xml:space="preserve">DocuDash AI Platform</w:t>
      </w:r>
    </w:p>
    <w:p>
      <w:pPr>
        <w:spacing w:after="300"/>
        <w:jc w:val="center"/>
      </w:pPr>
      <w:r>
        <w:rPr>
          <w:b/>
          <w:bCs/>
          <w:color w:val="0F172A"/>
          <w:sz w:val="28"/>
          <w:szCs w:val="28"/>
        </w:rPr>
        <w:t xml:space="preserve">100-Question Accuracy &amp; Performance Benchmark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8FAFC" w:val="clear"/>
          </w:tcPr>
          <w:p>
            <w:r>
              <w:rPr>
                <w:b/>
                <w:bCs/>
                <w:color w:val="475569"/>
                <w:sz w:val="20"/>
                <w:szCs w:val="20"/>
              </w:rPr>
              <w:t xml:space="preserve">Prepared For:</w:t>
            </w:r>
          </w:p>
        </w:tc>
        <w:tc>
          <w:tcPr>
            <w:tcW w:type="pct" w:w="70%"/>
          </w:tcPr>
          <w:p>
            <w:r>
              <w:rPr>
                <w:b w:val="false"/>
                <w:bCs w:val="false"/>
                <w:sz w:val="20"/>
                <w:szCs w:val="20"/>
              </w:rPr>
              <w:t xml:space="preserve">Engineering Leadership &amp; Department Head</w:t>
            </w:r>
          </w:p>
        </w:tc>
      </w:tr>
      <w:tr>
        <w:tc>
          <w:tcPr>
            <w:tcW w:type="pct" w:w="30%"/>
            <w:shd w:fill="F8FAFC" w:val="clear"/>
          </w:tcPr>
          <w:p>
            <w:r>
              <w:rPr>
                <w:b/>
                <w:bCs/>
                <w:color w:val="475569"/>
                <w:sz w:val="20"/>
                <w:szCs w:val="20"/>
              </w:rPr>
              <w:t xml:space="preserve">Evaluation Date:</w:t>
            </w:r>
          </w:p>
        </w:tc>
        <w:tc>
          <w:tcPr>
            <w:tcW w:type="pct" w:w="70%"/>
          </w:tcPr>
          <w:p>
            <w:r>
              <w:rPr>
                <w:b w:val="false"/>
                <w:bCs w:val="false"/>
                <w:sz w:val="20"/>
                <w:szCs w:val="20"/>
              </w:rPr>
              <w:t xml:space="preserve">September 16, 2026</w:t>
            </w:r>
          </w:p>
        </w:tc>
      </w:tr>
      <w:tr>
        <w:tc>
          <w:tcPr>
            <w:tcW w:type="pct" w:w="30%"/>
            <w:shd w:fill="F8FAFC" w:val="clear"/>
          </w:tcPr>
          <w:p>
            <w:r>
              <w:rPr>
                <w:b/>
                <w:bCs/>
                <w:color w:val="475569"/>
                <w:sz w:val="20"/>
                <w:szCs w:val="20"/>
              </w:rPr>
              <w:t xml:space="preserve">Dataset Scope:</w:t>
            </w:r>
          </w:p>
        </w:tc>
        <w:tc>
          <w:tcPr>
            <w:tcW w:type="pct" w:w="70%"/>
          </w:tcPr>
          <w:p>
            <w:r>
              <w:rPr>
                <w:b w:val="false"/>
                <w:bCs w:val="false"/>
                <w:sz w:val="20"/>
                <w:szCs w:val="20"/>
              </w:rPr>
              <w:t xml:space="preserve">CEAP Enterprise Test Dataset (119 Documents)</w:t>
            </w:r>
          </w:p>
        </w:tc>
      </w:tr>
      <w:tr>
        <w:tc>
          <w:tcPr>
            <w:tcW w:type="pct" w:w="30%"/>
            <w:shd w:fill="F8FAFC" w:val="clear"/>
          </w:tcPr>
          <w:p>
            <w:r>
              <w:rPr>
                <w:b/>
                <w:bCs/>
                <w:color w:val="475569"/>
                <w:sz w:val="20"/>
                <w:szCs w:val="20"/>
              </w:rPr>
              <w:t xml:space="preserve">Evaluated Platform:</w:t>
            </w:r>
          </w:p>
        </w:tc>
        <w:tc>
          <w:tcPr>
            <w:tcW w:type="pct" w:w="70%"/>
          </w:tcPr>
          <w:p>
            <w:r>
              <w:rPr>
                <w:b w:val="false"/>
                <w:bCs w:val="false"/>
                <w:sz w:val="20"/>
                <w:szCs w:val="20"/>
              </w:rPr>
              <w:t xml:space="preserve">DocuDash AI (Document Search &amp; Chat)</w:t>
            </w:r>
          </w:p>
        </w:tc>
      </w:tr>
      <w:tr>
        <w:tc>
          <w:tcPr>
            <w:tcW w:type="pct" w:w="30%"/>
            <w:shd w:fill="F8FAFC" w:val="clear"/>
          </w:tcPr>
          <w:p>
            <w:r>
              <w:rPr>
                <w:b/>
                <w:bCs/>
                <w:color w:val="475569"/>
                <w:sz w:val="20"/>
                <w:szCs w:val="20"/>
              </w:rPr>
              <w:t xml:space="preserve">Overall Accuracy:</w:t>
            </w:r>
          </w:p>
        </w:tc>
        <w:tc>
          <w:tcPr>
            <w:tcW w:type="pct" w:w="70%"/>
          </w:tcPr>
          <w:p>
            <w:r>
              <w:rPr>
                <w:b/>
                <w:bCs/>
                <w:sz w:val="20"/>
                <w:szCs w:val="20"/>
              </w:rPr>
              <w:t xml:space="preserve">99.5% (99.5 / 100 Verified Queries)</w:t>
            </w:r>
          </w:p>
        </w:tc>
      </w:tr>
      <w:tr>
        <w:tc>
          <w:tcPr>
            <w:tcW w:type="pct" w:w="30%"/>
            <w:shd w:fill="F8FAFC" w:val="clear"/>
          </w:tcPr>
          <w:p>
            <w:r>
              <w:rPr>
                <w:b/>
                <w:bCs/>
                <w:color w:val="475569"/>
                <w:sz w:val="20"/>
                <w:szCs w:val="20"/>
              </w:rPr>
              <w:t xml:space="preserve">Hallucination Rate:</w:t>
            </w:r>
          </w:p>
        </w:tc>
        <w:tc>
          <w:tcPr>
            <w:tcW w:type="pct" w:w="70%"/>
          </w:tcPr>
          <w:p>
            <w:r>
              <w:rPr>
                <w:b/>
                <w:bCs/>
                <w:sz w:val="20"/>
                <w:szCs w:val="20"/>
              </w:rPr>
              <w:t xml:space="preserve">0.0% (Strict Anti-Hallucination Verified)</w:t>
            </w:r>
          </w:p>
        </w:tc>
      </w:tr>
    </w:tbl>
    <w:p>
      <w:pPr>
        <w:spacing w:after="100" w:before="300"/>
      </w:pPr>
    </w:p>
    <w:p>
      <w:pPr>
        <w:pStyle w:val="Heading1"/>
        <w:spacing w:after="140" w:before="280"/>
        <w:rPr>
          <w:b/>
          <w:bCs/>
          <w:color w:val="1E3A8A"/>
          <w:sz w:val="28"/>
          <w:szCs w:val="28"/>
        </w:rPr>
      </w:pPr>
      <w:r>
        <w:t xml:space="preserve">1. Executive Summary</w:t>
      </w:r>
    </w:p>
    <w:p>
      <w:pPr>
        <w:spacing w:after="120"/>
      </w:pPr>
      <w:r>
        <w:rPr>
          <w:sz w:val="22"/>
          <w:szCs w:val="22"/>
        </w:rPr>
        <w:t xml:space="preserve">This comprehensive evaluation report documents the quality assurance and factual accuracy benchmark conducted on the DocuDash AI platform. A total of 100 diverse, real-world business queries were tested against the 119-document CEAP enterprise repository spanning Finance, HR, Legal, and General corporate documentation.</w:t>
      </w:r>
    </w:p>
    <w:p>
      <w:pPr>
        <w:spacing w:after="120"/>
      </w:pPr>
      <w:r>
        <w:rPr>
          <w:sz w:val="22"/>
          <w:szCs w:val="22"/>
        </w:rPr>
        <w:t xml:space="preserve">The benchmark evaluated five core architectural capabilities: (1) Exact factual retrieval, (2) Tabular multi-row arithmetic and status filtering, (3) Policy rule comprehension, (4) Multi-turn conversation memory with pronoun resolution, and (5) Strict anti-hallucination guardrails on unverified questions.</w:t>
      </w:r>
    </w:p>
    <w:p>
      <w:pPr>
        <w:pStyle w:val="Heading2"/>
        <w:spacing w:after="100" w:before="200"/>
        <w:rPr>
          <w:b/>
          <w:bCs/>
          <w:color w:val="3B82F6"/>
          <w:sz w:val="24"/>
          <w:szCs w:val="24"/>
        </w:rPr>
      </w:pPr>
      <w:r>
        <w:t xml:space="preserve">Key Performance Indicators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4F46E5" w:val="clear"/>
          </w:tcPr>
          <w:p>
            <w:r>
              <w:rPr>
                <w:b/>
                <w:bCs/>
                <w:color w:val="FFFFFF"/>
                <w:sz w:val="20"/>
                <w:szCs w:val="20"/>
              </w:rPr>
              <w:t xml:space="preserve">Metric</w:t>
            </w:r>
          </w:p>
        </w:tc>
        <w:tc>
          <w:tcPr>
            <w:shd w:fill="4F46E5" w:val="clear"/>
          </w:tcPr>
          <w:p>
            <w:r>
              <w:rPr>
                <w:b/>
                <w:bCs/>
                <w:color w:val="FFFFFF"/>
                <w:sz w:val="20"/>
                <w:szCs w:val="20"/>
              </w:rPr>
              <w:t xml:space="preserve">Target Benchmark</w:t>
            </w:r>
          </w:p>
        </w:tc>
        <w:tc>
          <w:tcPr>
            <w:shd w:fill="4F46E5" w:val="clear"/>
          </w:tcPr>
          <w:p>
            <w:r>
              <w:rPr>
                <w:b/>
                <w:bCs/>
                <w:color w:val="FFFFFF"/>
                <w:sz w:val="20"/>
                <w:szCs w:val="20"/>
              </w:rPr>
              <w:t xml:space="preserve">DocuDash AI Score</w:t>
            </w:r>
          </w:p>
        </w:tc>
        <w:tc>
          <w:tcPr>
            <w:shd w:fill="4F46E5" w:val="clear"/>
          </w:tcPr>
          <w:p>
            <w:r>
              <w:rPr>
                <w:b/>
                <w:bCs/>
                <w:color w:val="FFFFFF"/>
                <w:sz w:val="20"/>
                <w:szCs w:val="20"/>
              </w:rPr>
              <w:t xml:space="preserve">Status</w:t>
            </w:r>
          </w:p>
        </w:tc>
      </w:tr>
      <w:tr>
        <w:tc>
          <w:tcPr>
            <w:shd w:fill="FFFFFF" w:val="clear"/>
          </w:tcPr>
          <w:p>
            <w:r>
              <w:rPr>
                <w:b w:val="false"/>
                <w:bCs w:val="false"/>
                <w:color w:val="0F172A"/>
                <w:sz w:val="20"/>
                <w:szCs w:val="20"/>
              </w:rPr>
              <w:t xml:space="preserve">Overall Accuracy Rate</w:t>
            </w:r>
          </w:p>
        </w:tc>
        <w:tc>
          <w:tcPr>
            <w:shd w:fill="FFFFFF" w:val="clear"/>
          </w:tcPr>
          <w:p>
            <w:r>
              <w:rPr>
                <w:b w:val="false"/>
                <w:bCs w:val="false"/>
                <w:color w:val="0F172A"/>
                <w:sz w:val="20"/>
                <w:szCs w:val="20"/>
              </w:rPr>
              <w:t xml:space="preserve">≥ 85.0%</w:t>
            </w:r>
          </w:p>
        </w:tc>
        <w:tc>
          <w:tcPr>
            <w:shd w:fill="FFFFFF" w:val="clear"/>
          </w:tcPr>
          <w:p>
            <w:r>
              <w:rPr>
                <w:b/>
                <w:bCs/>
                <w:color w:val="0F172A"/>
                <w:sz w:val="20"/>
                <w:szCs w:val="20"/>
              </w:rPr>
              <w:t xml:space="preserve">99.5%</w:t>
            </w:r>
          </w:p>
        </w:tc>
        <w:tc>
          <w:tcPr>
            <w:shd w:fill="FFFFFF" w:val="clear"/>
          </w:tcPr>
          <w:p>
            <w:r>
              <w:rPr>
                <w:b w:val="false"/>
                <w:bCs w:val="false"/>
                <w:color w:val="0F172A"/>
                <w:sz w:val="20"/>
                <w:szCs w:val="20"/>
              </w:rPr>
              <w:t xml:space="preserve">🌟 Exceptional</w:t>
            </w:r>
          </w:p>
        </w:tc>
      </w:tr>
      <w:tr>
        <w:tc>
          <w:tcPr>
            <w:shd w:fill="F8FAFC" w:val="clear"/>
          </w:tcPr>
          <w:p>
            <w:r>
              <w:rPr>
                <w:b w:val="false"/>
                <w:bCs w:val="false"/>
                <w:color w:val="0F172A"/>
                <w:sz w:val="20"/>
                <w:szCs w:val="20"/>
              </w:rPr>
              <w:t xml:space="preserve">Hallucination Rate</w:t>
            </w:r>
          </w:p>
        </w:tc>
        <w:tc>
          <w:tcPr>
            <w:shd w:fill="F8FAFC" w:val="clear"/>
          </w:tcPr>
          <w:p>
            <w:r>
              <w:rPr>
                <w:b w:val="false"/>
                <w:bCs w:val="false"/>
                <w:color w:val="0F172A"/>
                <w:sz w:val="20"/>
                <w:szCs w:val="20"/>
              </w:rPr>
              <w:t xml:space="preserve">≤ 5.0%</w:t>
            </w:r>
          </w:p>
        </w:tc>
        <w:tc>
          <w:tcPr>
            <w:shd w:fill="F8FAFC" w:val="clear"/>
          </w:tcPr>
          <w:p>
            <w:r>
              <w:rPr>
                <w:b/>
                <w:bCs/>
                <w:color w:val="0F172A"/>
                <w:sz w:val="20"/>
                <w:szCs w:val="20"/>
              </w:rPr>
              <w:t xml:space="preserve">0.0%</w:t>
            </w:r>
          </w:p>
        </w:tc>
        <w:tc>
          <w:tcPr>
            <w:shd w:fill="F8FAFC" w:val="clear"/>
          </w:tcPr>
          <w:p>
            <w:r>
              <w:rPr>
                <w:b w:val="false"/>
                <w:bCs w:val="false"/>
                <w:color w:val="0F172A"/>
                <w:sz w:val="20"/>
                <w:szCs w:val="20"/>
              </w:rPr>
              <w:t xml:space="preserve">🛡️ Zero Hallucination</w:t>
            </w:r>
          </w:p>
        </w:tc>
      </w:tr>
      <w:tr>
        <w:tc>
          <w:tcPr>
            <w:shd w:fill="FFFFFF" w:val="clear"/>
          </w:tcPr>
          <w:p>
            <w:r>
              <w:rPr>
                <w:b w:val="false"/>
                <w:bCs w:val="false"/>
                <w:color w:val="0F172A"/>
                <w:sz w:val="20"/>
                <w:szCs w:val="20"/>
              </w:rPr>
              <w:t xml:space="preserve">Primary Source Precision</w:t>
            </w:r>
          </w:p>
        </w:tc>
        <w:tc>
          <w:tcPr>
            <w:shd w:fill="FFFFFF" w:val="clear"/>
          </w:tcPr>
          <w:p>
            <w:r>
              <w:rPr>
                <w:b w:val="false"/>
                <w:bCs w:val="false"/>
                <w:color w:val="0F172A"/>
                <w:sz w:val="20"/>
                <w:szCs w:val="20"/>
              </w:rPr>
              <w:t xml:space="preserve">≥ 90.0%</w:t>
            </w:r>
          </w:p>
        </w:tc>
        <w:tc>
          <w:tcPr>
            <w:shd w:fill="FFFFFF" w:val="clear"/>
          </w:tcPr>
          <w:p>
            <w:r>
              <w:rPr>
                <w:b/>
                <w:bCs/>
                <w:color w:val="0F172A"/>
                <w:sz w:val="20"/>
                <w:szCs w:val="20"/>
              </w:rPr>
              <w:t xml:space="preserve">100.0%</w:t>
            </w:r>
          </w:p>
        </w:tc>
        <w:tc>
          <w:tcPr>
            <w:shd w:fill="FFFFFF" w:val="clear"/>
          </w:tcPr>
          <w:p>
            <w:r>
              <w:rPr>
                <w:b w:val="false"/>
                <w:bCs w:val="false"/>
                <w:color w:val="0F172A"/>
                <w:sz w:val="20"/>
                <w:szCs w:val="20"/>
              </w:rPr>
              <w:t xml:space="preserve">🎯 100% Target Hit</w:t>
            </w:r>
          </w:p>
        </w:tc>
      </w:tr>
      <w:tr>
        <w:tc>
          <w:tcPr>
            <w:shd w:fill="F8FAFC" w:val="clear"/>
          </w:tcPr>
          <w:p>
            <w:r>
              <w:rPr>
                <w:b w:val="false"/>
                <w:bCs w:val="false"/>
                <w:color w:val="0F172A"/>
                <w:sz w:val="20"/>
                <w:szCs w:val="20"/>
              </w:rPr>
              <w:t xml:space="preserve">Multi-Turn Context Resolution</w:t>
            </w:r>
          </w:p>
        </w:tc>
        <w:tc>
          <w:tcPr>
            <w:shd w:fill="F8FAFC" w:val="clear"/>
          </w:tcPr>
          <w:p>
            <w:r>
              <w:rPr>
                <w:b w:val="false"/>
                <w:bCs w:val="false"/>
                <w:color w:val="0F172A"/>
                <w:sz w:val="20"/>
                <w:szCs w:val="20"/>
              </w:rPr>
              <w:t xml:space="preserve">≥ 80.0%</w:t>
            </w:r>
          </w:p>
        </w:tc>
        <w:tc>
          <w:tcPr>
            <w:shd w:fill="F8FAFC" w:val="clear"/>
          </w:tcPr>
          <w:p>
            <w:r>
              <w:rPr>
                <w:b/>
                <w:bCs/>
                <w:color w:val="0F172A"/>
                <w:sz w:val="20"/>
                <w:szCs w:val="20"/>
              </w:rPr>
              <w:t xml:space="preserve">100.0%</w:t>
            </w:r>
          </w:p>
        </w:tc>
        <w:tc>
          <w:tcPr>
            <w:shd w:fill="F8FAFC" w:val="clear"/>
          </w:tcPr>
          <w:p>
            <w:r>
              <w:rPr>
                <w:b w:val="false"/>
                <w:bCs w:val="false"/>
                <w:color w:val="0F172A"/>
                <w:sz w:val="20"/>
                <w:szCs w:val="20"/>
              </w:rPr>
              <w:t xml:space="preserve">🧠 100% Memory Retention</w:t>
            </w:r>
          </w:p>
        </w:tc>
      </w:tr>
      <w:tr>
        <w:tc>
          <w:tcPr>
            <w:shd w:fill="FFFFFF" w:val="clear"/>
          </w:tcPr>
          <w:p>
            <w:r>
              <w:rPr>
                <w:b w:val="false"/>
                <w:bCs w:val="false"/>
                <w:color w:val="0F172A"/>
                <w:sz w:val="20"/>
                <w:szCs w:val="20"/>
              </w:rPr>
              <w:t xml:space="preserve">Tabular Arithmetic Precision</w:t>
            </w:r>
          </w:p>
        </w:tc>
        <w:tc>
          <w:tcPr>
            <w:shd w:fill="FFFFFF" w:val="clear"/>
          </w:tcPr>
          <w:p>
            <w:r>
              <w:rPr>
                <w:b w:val="false"/>
                <w:bCs w:val="false"/>
                <w:color w:val="0F172A"/>
                <w:sz w:val="20"/>
                <w:szCs w:val="20"/>
              </w:rPr>
              <w:t xml:space="preserve">≥ 90.0%</w:t>
            </w:r>
          </w:p>
        </w:tc>
        <w:tc>
          <w:tcPr>
            <w:shd w:fill="FFFFFF" w:val="clear"/>
          </w:tcPr>
          <w:p>
            <w:r>
              <w:rPr>
                <w:b/>
                <w:bCs/>
                <w:color w:val="0F172A"/>
                <w:sz w:val="20"/>
                <w:szCs w:val="20"/>
              </w:rPr>
              <w:t xml:space="preserve">100.0%</w:t>
            </w:r>
          </w:p>
        </w:tc>
        <w:tc>
          <w:tcPr>
            <w:shd w:fill="FFFFFF" w:val="clear"/>
          </w:tcPr>
          <w:p>
            <w:r>
              <w:rPr>
                <w:b w:val="false"/>
                <w:bCs w:val="false"/>
                <w:color w:val="0F172A"/>
                <w:sz w:val="20"/>
                <w:szCs w:val="20"/>
              </w:rPr>
              <w:t xml:space="preserve">🔢 Zero Math Errors</w:t>
            </w:r>
          </w:p>
        </w:tc>
      </w:tr>
      <w:tr>
        <w:tc>
          <w:tcPr>
            <w:shd w:fill="F8FAFC" w:val="clear"/>
          </w:tcPr>
          <w:p>
            <w:r>
              <w:rPr>
                <w:b w:val="false"/>
                <w:bCs w:val="false"/>
                <w:color w:val="0F172A"/>
                <w:sz w:val="20"/>
                <w:szCs w:val="20"/>
              </w:rPr>
              <w:t xml:space="preserve">Production Readiness</w:t>
            </w:r>
          </w:p>
        </w:tc>
        <w:tc>
          <w:tcPr>
            <w:shd w:fill="F8FAFC" w:val="clear"/>
          </w:tcPr>
          <w:p>
            <w:r>
              <w:rPr>
                <w:b w:val="false"/>
                <w:bCs w:val="false"/>
                <w:color w:val="0F172A"/>
                <w:sz w:val="20"/>
                <w:szCs w:val="20"/>
              </w:rPr>
              <w:t xml:space="preserve">Pass / Fail</w:t>
            </w:r>
          </w:p>
        </w:tc>
        <w:tc>
          <w:tcPr>
            <w:shd w:fill="F8FAFC" w:val="clear"/>
          </w:tcPr>
          <w:p>
            <w:r>
              <w:rPr>
                <w:b/>
                <w:bCs/>
                <w:color w:val="0F172A"/>
                <w:sz w:val="20"/>
                <w:szCs w:val="20"/>
              </w:rPr>
              <w:t xml:space="preserve">PASSED</w:t>
            </w:r>
          </w:p>
        </w:tc>
        <w:tc>
          <w:tcPr>
            <w:shd w:fill="F8FAFC" w:val="clear"/>
          </w:tcPr>
          <w:p>
            <w:r>
              <w:rPr>
                <w:b w:val="false"/>
                <w:bCs w:val="false"/>
                <w:color w:val="0F172A"/>
                <w:sz w:val="20"/>
                <w:szCs w:val="20"/>
              </w:rPr>
              <w:t xml:space="preserve">✅ Approved for Release</w:t>
            </w:r>
          </w:p>
        </w:tc>
      </w:tr>
    </w:tbl>
    <w:p>
      <w:pPr>
        <w:spacing w:after="100" w:before="200"/>
      </w:pPr>
    </w:p>
    <w:p>
      <w:pPr>
        <w:pStyle w:val="Heading1"/>
        <w:spacing w:after="140" w:before="280"/>
        <w:rPr>
          <w:b/>
          <w:bCs/>
          <w:color w:val="1E3A8A"/>
          <w:sz w:val="28"/>
          <w:szCs w:val="28"/>
        </w:rPr>
      </w:pPr>
      <w:r>
        <w:t xml:space="preserve">2. Ingested Dataset Profile (119 Documents)</w:t>
      </w:r>
    </w:p>
    <w:p>
      <w:pPr>
        <w:spacing w:after="120"/>
      </w:pPr>
      <w:r>
        <w:rPr>
          <w:sz w:val="22"/>
          <w:szCs w:val="22"/>
        </w:rPr>
        <w:t xml:space="preserve">The test environment consisted of authentic multi-format enterprise files extracted, chunked, and embedded into a Supabase pgvector database:</w:t>
      </w:r>
    </w:p>
    <w:p>
      <w:pPr>
        <w:pStyle w:val="ListParagraph"/>
        <w:numPr>
          <w:ilvl w:val="0"/>
          <w:numId w:val="1"/>
        </w:numPr>
        <w:spacing w:after="80"/>
      </w:pPr>
      <w:r>
        <w:rPr>
          <w:sz w:val="22"/>
          <w:szCs w:val="22"/>
        </w:rPr>
        <w:t xml:space="preserve">Finance (53 documents): 20 Payslips (payslip_01 to payslip_20), 20 Bank Statements (01 to 20), Accounts Payable, Accounts Receivable, General Ledgers, Invoices, Expense Reports, Credit Card Policy, Bonus Letter.</w:t>
      </w:r>
    </w:p>
    <w:p>
      <w:pPr>
        <w:pStyle w:val="ListParagraph"/>
        <w:numPr>
          <w:ilvl w:val="0"/>
          <w:numId w:val="1"/>
        </w:numPr>
        <w:spacing w:after="80"/>
      </w:pPr>
      <w:r>
        <w:rPr>
          <w:sz w:val="22"/>
          <w:szCs w:val="22"/>
        </w:rPr>
        <w:t xml:space="preserve">HR (34 documents): 30-60-90 Day Onboarding Plan, Onboarding Checklists, Exit Interview Format, Relieving Letter, Joining Form, Clearance Form, 14 HR Email Templates, Training Calendars, Certification Catalog.</w:t>
      </w:r>
    </w:p>
    <w:p>
      <w:pPr>
        <w:pStyle w:val="ListParagraph"/>
        <w:numPr>
          <w:ilvl w:val="0"/>
          <w:numId w:val="1"/>
        </w:numPr>
        <w:spacing w:after="80"/>
      </w:pPr>
      <w:r>
        <w:rPr>
          <w:sz w:val="22"/>
          <w:szCs w:val="22"/>
        </w:rPr>
        <w:t xml:space="preserve">Legal (20 documents): Attendance Policy, Bereavement Leave, BYOD Policy, Code of Ethics, Assets Policy, Email Usage, Travel Policy, Company Car, Cyber Security, Data Protection, Holiday Policy, Overtime Policy, Verification Checks, ESOP Scheme.</w:t>
      </w:r>
    </w:p>
    <w:p>
      <w:pPr>
        <w:pStyle w:val="ListParagraph"/>
        <w:numPr>
          <w:ilvl w:val="0"/>
          <w:numId w:val="1"/>
        </w:numPr>
        <w:spacing w:after="80"/>
      </w:pPr>
      <w:r>
        <w:rPr>
          <w:sz w:val="22"/>
          <w:szCs w:val="22"/>
        </w:rPr>
        <w:t xml:space="preserve">General (12 documents): Cash Flow Statements, Profit &amp; Loss Statements, Purchase Orders, Trial Balances, Payment Receipts, Criminal Check.</w:t>
      </w:r>
    </w:p>
    <w:p>
      <w:pPr>
        <w:spacing w:after="100" w:before="200"/>
      </w:pPr>
    </w:p>
    <w:p>
      <w:pPr>
        <w:pStyle w:val="Heading1"/>
        <w:spacing w:after="140" w:before="280"/>
        <w:rPr>
          <w:b/>
          <w:bCs/>
          <w:color w:val="1E3A8A"/>
          <w:sz w:val="28"/>
          <w:szCs w:val="28"/>
        </w:rPr>
      </w:pPr>
      <w:r>
        <w:t xml:space="preserve">3. Complete 100-Question Test Log (Batch &amp; Category-Wise)</w:t>
      </w:r>
    </w:p>
    <w:p>
      <w:pPr>
        <w:spacing w:after="120"/>
      </w:pPr>
      <w:r>
        <w:rPr>
          <w:sz w:val="22"/>
          <w:szCs w:val="22"/>
        </w:rPr>
        <w:t xml:space="preserve">Below is the complete inventory of all 100 questions evaluated, organized category-wise across 9 distinct functional testing batches, accompanied by target documents, AI responses, and verification results.</w:t>
      </w:r>
    </w:p>
    <w:p>
      <w:pPr>
        <w:pStyle w:val="Heading2"/>
        <w:spacing w:after="100" w:before="200"/>
        <w:rPr>
          <w:b/>
          <w:bCs/>
          <w:color w:val="3B82F6"/>
          <w:sz w:val="24"/>
          <w:szCs w:val="24"/>
        </w:rPr>
      </w:pPr>
      <w:r>
        <w:t xml:space="preserve">Batch 1: Document Catalog, Inventory &amp; Counts (Questions 1 – 10)</w:t>
      </w:r>
    </w:p>
    <w:p>
      <w:pPr>
        <w:spacing w:after="120"/>
      </w:pPr>
      <w:r>
        <w:rPr>
          <w:sz w:val="22"/>
          <w:szCs w:val="22"/>
        </w:rPr>
        <w:t xml:space="preserve">Focus: Tests global database querying, category breakdowns, and document discovery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1E293B" w:val="clear"/>
          </w:tcPr>
          <w:p>
            <w:r>
              <w:rPr>
                <w:b/>
                <w:bCs/>
                <w:color w:val="FFFFFF"/>
                <w:sz w:val="18"/>
                <w:szCs w:val="18"/>
              </w:rPr>
              <w:t xml:space="preserve">#</w:t>
            </w:r>
          </w:p>
        </w:tc>
        <w:tc>
          <w:tcPr>
            <w:tcW w:type="pct" w:w="40%"/>
            <w:shd w:fill="1E293B" w:val="clear"/>
          </w:tcPr>
          <w:p>
            <w:r>
              <w:rPr>
                <w:b/>
                <w:bCs/>
                <w:color w:val="FFFFFF"/>
                <w:sz w:val="18"/>
                <w:szCs w:val="18"/>
              </w:rPr>
              <w:t xml:space="preserve">Question Asked</w:t>
            </w:r>
          </w:p>
        </w:tc>
        <w:tc>
          <w:tcPr>
            <w:tcW w:type="pct" w:w="42%"/>
            <w:shd w:fill="1E293B" w:val="clear"/>
          </w:tcPr>
          <w:p>
            <w:r>
              <w:rPr>
                <w:b/>
                <w:bCs/>
                <w:color w:val="FFFFFF"/>
                <w:sz w:val="18"/>
                <w:szCs w:val="18"/>
              </w:rPr>
              <w:t xml:space="preserve">AI Response &amp; Ground Truth Verification</w:t>
            </w:r>
          </w:p>
        </w:tc>
        <w:tc>
          <w:tcPr>
            <w:tcW w:type="pct" w:w="12%"/>
            <w:shd w:fill="1E293B" w:val="clear"/>
          </w:tcPr>
          <w:p>
            <w:r>
              <w:rPr>
                <w:b/>
                <w:bCs/>
                <w:color w:val="FFFFFF"/>
                <w:sz w:val="18"/>
                <w:szCs w:val="18"/>
              </w:rPr>
              <w:t xml:space="preserve">Status</w:t>
            </w:r>
          </w:p>
        </w:tc>
      </w:tr>
      <w:tr>
        <w:tc>
          <w:tcPr>
            <w:tcW w:type="pct" w:w="6%"/>
            <w:shd w:fill="FFFFFF" w:val="clear"/>
          </w:tcPr>
          <w:p>
            <w:r>
              <w:rPr>
                <w:b w:val="false"/>
                <w:bCs w:val="false"/>
                <w:color w:val="0F172A"/>
                <w:sz w:val="18"/>
                <w:szCs w:val="18"/>
              </w:rPr>
              <w:t xml:space="preserve">1</w:t>
            </w:r>
          </w:p>
        </w:tc>
        <w:tc>
          <w:tcPr>
            <w:tcW w:type="pct" w:w="40%"/>
            <w:shd w:fill="FFFFFF" w:val="clear"/>
          </w:tcPr>
          <w:p>
            <w:r>
              <w:rPr>
                <w:b w:val="false"/>
                <w:bCs w:val="false"/>
                <w:color w:val="0F172A"/>
                <w:sz w:val="18"/>
                <w:szCs w:val="18"/>
              </w:rPr>
              <w:t xml:space="preserve">How many total documents are uploaded in DocuDash?</w:t>
            </w:r>
          </w:p>
        </w:tc>
        <w:tc>
          <w:tcPr>
            <w:tcW w:type="pct" w:w="42%"/>
            <w:shd w:fill="FFFFFF" w:val="clear"/>
          </w:tcPr>
          <w:p>
            <w:r>
              <w:rPr>
                <w:b w:val="false"/>
                <w:bCs w:val="false"/>
                <w:color w:val="0F172A"/>
                <w:sz w:val="18"/>
                <w:szCs w:val="18"/>
              </w:rPr>
              <w:t xml:space="preserve">119 docs (53 Fin, 34 HR, 20 Legal, 12 Gen)</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2</w:t>
            </w:r>
          </w:p>
        </w:tc>
        <w:tc>
          <w:tcPr>
            <w:tcW w:type="pct" w:w="40%"/>
            <w:shd w:fill="F8FAFC" w:val="clear"/>
          </w:tcPr>
          <w:p>
            <w:r>
              <w:rPr>
                <w:b w:val="false"/>
                <w:bCs w:val="false"/>
                <w:color w:val="0F172A"/>
                <w:sz w:val="18"/>
                <w:szCs w:val="18"/>
              </w:rPr>
              <w:t xml:space="preserve">Give me the exact count of documents in each category.</w:t>
            </w:r>
          </w:p>
        </w:tc>
        <w:tc>
          <w:tcPr>
            <w:tcW w:type="pct" w:w="42%"/>
            <w:shd w:fill="F8FAFC" w:val="clear"/>
          </w:tcPr>
          <w:p>
            <w:r>
              <w:rPr>
                <w:b w:val="false"/>
                <w:bCs w:val="false"/>
                <w:color w:val="0F172A"/>
                <w:sz w:val="18"/>
                <w:szCs w:val="18"/>
              </w:rPr>
              <w:t xml:space="preserve">53 Finance, 34 HR, 20 Legal, 12 General</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3</w:t>
            </w:r>
          </w:p>
        </w:tc>
        <w:tc>
          <w:tcPr>
            <w:tcW w:type="pct" w:w="40%"/>
            <w:shd w:fill="FFFFFF" w:val="clear"/>
          </w:tcPr>
          <w:p>
            <w:r>
              <w:rPr>
                <w:b w:val="false"/>
                <w:bCs w:val="false"/>
                <w:color w:val="0F172A"/>
                <w:sz w:val="18"/>
                <w:szCs w:val="18"/>
              </w:rPr>
              <w:t xml:space="preserve">How many Finance documents do we have?</w:t>
            </w:r>
          </w:p>
        </w:tc>
        <w:tc>
          <w:tcPr>
            <w:tcW w:type="pct" w:w="42%"/>
            <w:shd w:fill="FFFFFF" w:val="clear"/>
          </w:tcPr>
          <w:p>
            <w:r>
              <w:rPr>
                <w:b w:val="false"/>
                <w:bCs w:val="false"/>
                <w:color w:val="0F172A"/>
                <w:sz w:val="18"/>
                <w:szCs w:val="18"/>
              </w:rPr>
              <w:t xml:space="preserve">53 documents + complete inventory list</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4</w:t>
            </w:r>
          </w:p>
        </w:tc>
        <w:tc>
          <w:tcPr>
            <w:tcW w:type="pct" w:w="40%"/>
            <w:shd w:fill="F8FAFC" w:val="clear"/>
          </w:tcPr>
          <w:p>
            <w:r>
              <w:rPr>
                <w:b w:val="false"/>
                <w:bCs w:val="false"/>
                <w:color w:val="0F172A"/>
                <w:sz w:val="18"/>
                <w:szCs w:val="18"/>
              </w:rPr>
              <w:t xml:space="preserve">How many HR documents are in the system?</w:t>
            </w:r>
          </w:p>
        </w:tc>
        <w:tc>
          <w:tcPr>
            <w:tcW w:type="pct" w:w="42%"/>
            <w:shd w:fill="F8FAFC" w:val="clear"/>
          </w:tcPr>
          <w:p>
            <w:r>
              <w:rPr>
                <w:b w:val="false"/>
                <w:bCs w:val="false"/>
                <w:color w:val="0F172A"/>
                <w:sz w:val="18"/>
                <w:szCs w:val="18"/>
              </w:rPr>
              <w:t xml:space="preserve">34 documents + complete inventory list</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5</w:t>
            </w:r>
          </w:p>
        </w:tc>
        <w:tc>
          <w:tcPr>
            <w:tcW w:type="pct" w:w="40%"/>
            <w:shd w:fill="FFFFFF" w:val="clear"/>
          </w:tcPr>
          <w:p>
            <w:r>
              <w:rPr>
                <w:b w:val="false"/>
                <w:bCs w:val="false"/>
                <w:color w:val="0F172A"/>
                <w:sz w:val="18"/>
                <w:szCs w:val="18"/>
              </w:rPr>
              <w:t xml:space="preserve">List all documents related to employee onboarding.</w:t>
            </w:r>
          </w:p>
        </w:tc>
        <w:tc>
          <w:tcPr>
            <w:tcW w:type="pct" w:w="42%"/>
            <w:shd w:fill="FFFFFF" w:val="clear"/>
          </w:tcPr>
          <w:p>
            <w:r>
              <w:rPr>
                <w:b w:val="false"/>
                <w:bCs w:val="false"/>
                <w:color w:val="0F172A"/>
                <w:sz w:val="18"/>
                <w:szCs w:val="18"/>
              </w:rPr>
              <w:t xml:space="preserve">Identified 7 onboarding-specific documents</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6</w:t>
            </w:r>
          </w:p>
        </w:tc>
        <w:tc>
          <w:tcPr>
            <w:tcW w:type="pct" w:w="40%"/>
            <w:shd w:fill="F8FAFC" w:val="clear"/>
          </w:tcPr>
          <w:p>
            <w:r>
              <w:rPr>
                <w:b w:val="false"/>
                <w:bCs w:val="false"/>
                <w:color w:val="0F172A"/>
                <w:sz w:val="18"/>
                <w:szCs w:val="18"/>
              </w:rPr>
              <w:t xml:space="preserve">List all bank statement documents available.</w:t>
            </w:r>
          </w:p>
        </w:tc>
        <w:tc>
          <w:tcPr>
            <w:tcW w:type="pct" w:w="42%"/>
            <w:shd w:fill="F8FAFC" w:val="clear"/>
          </w:tcPr>
          <w:p>
            <w:r>
              <w:rPr>
                <w:b w:val="false"/>
                <w:bCs w:val="false"/>
                <w:color w:val="0F172A"/>
                <w:sz w:val="18"/>
                <w:szCs w:val="18"/>
              </w:rPr>
              <w:t xml:space="preserve">Identified all 20 statements (bank_statement_01 to 20)</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7</w:t>
            </w:r>
          </w:p>
        </w:tc>
        <w:tc>
          <w:tcPr>
            <w:tcW w:type="pct" w:w="40%"/>
            <w:shd w:fill="FFFFFF" w:val="clear"/>
          </w:tcPr>
          <w:p>
            <w:r>
              <w:rPr>
                <w:b w:val="false"/>
                <w:bCs w:val="false"/>
                <w:color w:val="0F172A"/>
                <w:sz w:val="18"/>
                <w:szCs w:val="18"/>
              </w:rPr>
              <w:t xml:space="preserve">Do we have any document related to business continuity?</w:t>
            </w:r>
          </w:p>
        </w:tc>
        <w:tc>
          <w:tcPr>
            <w:tcW w:type="pct" w:w="42%"/>
            <w:shd w:fill="FFFFFF" w:val="clear"/>
          </w:tcPr>
          <w:p>
            <w:r>
              <w:rPr>
                <w:b w:val="false"/>
                <w:bCs w:val="false"/>
                <w:color w:val="0F172A"/>
                <w:sz w:val="18"/>
                <w:szCs w:val="18"/>
              </w:rPr>
              <w:t xml:space="preserve">Found &amp; cited Business Continuity Policy.docx</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8</w:t>
            </w:r>
          </w:p>
        </w:tc>
        <w:tc>
          <w:tcPr>
            <w:tcW w:type="pct" w:w="40%"/>
            <w:shd w:fill="F8FAFC" w:val="clear"/>
          </w:tcPr>
          <w:p>
            <w:r>
              <w:rPr>
                <w:b w:val="false"/>
                <w:bCs w:val="false"/>
                <w:color w:val="0F172A"/>
                <w:sz w:val="18"/>
                <w:szCs w:val="18"/>
              </w:rPr>
              <w:t xml:space="preserve">How many payslip documents do we have in total?</w:t>
            </w:r>
          </w:p>
        </w:tc>
        <w:tc>
          <w:tcPr>
            <w:tcW w:type="pct" w:w="42%"/>
            <w:shd w:fill="F8FAFC" w:val="clear"/>
          </w:tcPr>
          <w:p>
            <w:r>
              <w:rPr>
                <w:b w:val="false"/>
                <w:bCs w:val="false"/>
                <w:color w:val="0F172A"/>
                <w:sz w:val="18"/>
                <w:szCs w:val="18"/>
              </w:rPr>
              <w:t xml:space="preserve">Found &amp; counted all 20 payslip documents</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9</w:t>
            </w:r>
          </w:p>
        </w:tc>
        <w:tc>
          <w:tcPr>
            <w:tcW w:type="pct" w:w="40%"/>
            <w:shd w:fill="FFFFFF" w:val="clear"/>
          </w:tcPr>
          <w:p>
            <w:r>
              <w:rPr>
                <w:b w:val="false"/>
                <w:bCs w:val="false"/>
                <w:color w:val="0F172A"/>
                <w:sz w:val="18"/>
                <w:szCs w:val="18"/>
              </w:rPr>
              <w:t xml:space="preserve">List all company policy documents under Legal.</w:t>
            </w:r>
          </w:p>
        </w:tc>
        <w:tc>
          <w:tcPr>
            <w:tcW w:type="pct" w:w="42%"/>
            <w:shd w:fill="FFFFFF" w:val="clear"/>
          </w:tcPr>
          <w:p>
            <w:r>
              <w:rPr>
                <w:b w:val="false"/>
                <w:bCs w:val="false"/>
                <w:color w:val="0F172A"/>
                <w:sz w:val="18"/>
                <w:szCs w:val="18"/>
              </w:rPr>
              <w:t xml:space="preserve">Listed all 20 legal policy files</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10</w:t>
            </w:r>
          </w:p>
        </w:tc>
        <w:tc>
          <w:tcPr>
            <w:tcW w:type="pct" w:w="40%"/>
            <w:shd w:fill="F8FAFC" w:val="clear"/>
          </w:tcPr>
          <w:p>
            <w:r>
              <w:rPr>
                <w:b w:val="false"/>
                <w:bCs w:val="false"/>
                <w:color w:val="0F172A"/>
                <w:sz w:val="18"/>
                <w:szCs w:val="18"/>
              </w:rPr>
              <w:t xml:space="preserve">Do we have a social media policy for employees?</w:t>
            </w:r>
          </w:p>
        </w:tc>
        <w:tc>
          <w:tcPr>
            <w:tcW w:type="pct" w:w="42%"/>
            <w:shd w:fill="F8FAFC" w:val="clear"/>
          </w:tcPr>
          <w:p>
            <w:r>
              <w:rPr>
                <w:b w:val="false"/>
                <w:bCs w:val="false"/>
                <w:color w:val="0F172A"/>
                <w:sz w:val="18"/>
                <w:szCs w:val="18"/>
              </w:rPr>
              <w:t xml:space="preserve">Found Company-social-media-policy-for-employees.docx</w:t>
            </w:r>
          </w:p>
        </w:tc>
        <w:tc>
          <w:tcPr>
            <w:tcW w:type="pct" w:w="12%"/>
            <w:shd w:fill="F8FAFC" w:val="clear"/>
          </w:tcPr>
          <w:p>
            <w:r>
              <w:rPr>
                <w:b/>
                <w:bCs/>
                <w:color w:val="16A34A"/>
                <w:sz w:val="18"/>
                <w:szCs w:val="18"/>
              </w:rPr>
              <w:t xml:space="preserve">100% Pass</w:t>
            </w:r>
          </w:p>
        </w:tc>
      </w:tr>
    </w:tbl>
    <w:p>
      <w:pPr>
        <w:pStyle w:val="Heading2"/>
        <w:spacing w:after="100" w:before="200"/>
        <w:rPr>
          <w:b/>
          <w:bCs/>
          <w:color w:val="3B82F6"/>
          <w:sz w:val="24"/>
          <w:szCs w:val="24"/>
        </w:rPr>
      </w:pPr>
      <w:r>
        <w:t xml:space="preserve">Batch 2: Payslips &amp; Exact Salary Records (Questions 11 – 25)</w:t>
      </w:r>
    </w:p>
    <w:p>
      <w:pPr>
        <w:spacing w:after="120"/>
      </w:pPr>
      <w:r>
        <w:rPr>
          <w:sz w:val="22"/>
          <w:szCs w:val="22"/>
        </w:rPr>
        <w:t xml:space="preserve">Focus: Tests exact extraction of gross earnings, net pay, allowances, PF, tax deductions, and cross-file comparison math.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1E293B" w:val="clear"/>
          </w:tcPr>
          <w:p>
            <w:r>
              <w:rPr>
                <w:b/>
                <w:bCs/>
                <w:color w:val="FFFFFF"/>
                <w:sz w:val="18"/>
                <w:szCs w:val="18"/>
              </w:rPr>
              <w:t xml:space="preserve">#</w:t>
            </w:r>
          </w:p>
        </w:tc>
        <w:tc>
          <w:tcPr>
            <w:tcW w:type="pct" w:w="40%"/>
            <w:shd w:fill="1E293B" w:val="clear"/>
          </w:tcPr>
          <w:p>
            <w:r>
              <w:rPr>
                <w:b/>
                <w:bCs/>
                <w:color w:val="FFFFFF"/>
                <w:sz w:val="18"/>
                <w:szCs w:val="18"/>
              </w:rPr>
              <w:t xml:space="preserve">Question Asked</w:t>
            </w:r>
          </w:p>
        </w:tc>
        <w:tc>
          <w:tcPr>
            <w:tcW w:type="pct" w:w="42%"/>
            <w:shd w:fill="1E293B" w:val="clear"/>
          </w:tcPr>
          <w:p>
            <w:r>
              <w:rPr>
                <w:b/>
                <w:bCs/>
                <w:color w:val="FFFFFF"/>
                <w:sz w:val="18"/>
                <w:szCs w:val="18"/>
              </w:rPr>
              <w:t xml:space="preserve">AI Response &amp; Ground Truth Verification</w:t>
            </w:r>
          </w:p>
        </w:tc>
        <w:tc>
          <w:tcPr>
            <w:tcW w:type="pct" w:w="12%"/>
            <w:shd w:fill="1E293B" w:val="clear"/>
          </w:tcPr>
          <w:p>
            <w:r>
              <w:rPr>
                <w:b/>
                <w:bCs/>
                <w:color w:val="FFFFFF"/>
                <w:sz w:val="18"/>
                <w:szCs w:val="18"/>
              </w:rPr>
              <w:t xml:space="preserve">Status</w:t>
            </w:r>
          </w:p>
        </w:tc>
      </w:tr>
      <w:tr>
        <w:tc>
          <w:tcPr>
            <w:tcW w:type="pct" w:w="6%"/>
            <w:shd w:fill="FFFFFF" w:val="clear"/>
          </w:tcPr>
          <w:p>
            <w:r>
              <w:rPr>
                <w:b w:val="false"/>
                <w:bCs w:val="false"/>
                <w:color w:val="0F172A"/>
                <w:sz w:val="18"/>
                <w:szCs w:val="18"/>
              </w:rPr>
              <w:t xml:space="preserve">11</w:t>
            </w:r>
          </w:p>
        </w:tc>
        <w:tc>
          <w:tcPr>
            <w:tcW w:type="pct" w:w="40%"/>
            <w:shd w:fill="FFFFFF" w:val="clear"/>
          </w:tcPr>
          <w:p>
            <w:r>
              <w:rPr>
                <w:b w:val="false"/>
                <w:bCs w:val="false"/>
                <w:color w:val="0F172A"/>
                <w:sz w:val="18"/>
                <w:szCs w:val="18"/>
              </w:rPr>
              <w:t xml:space="preserve">What is the gross salary and net pay in payslip 04?</w:t>
            </w:r>
          </w:p>
        </w:tc>
        <w:tc>
          <w:tcPr>
            <w:tcW w:type="pct" w:w="42%"/>
            <w:shd w:fill="FFFFFF" w:val="clear"/>
          </w:tcPr>
          <w:p>
            <w:r>
              <w:rPr>
                <w:b w:val="false"/>
                <w:bCs w:val="false"/>
                <w:color w:val="0F172A"/>
                <w:sz w:val="18"/>
                <w:szCs w:val="18"/>
              </w:rPr>
              <w:t xml:space="preserve">Gross: ₹100,885.00 | Net: ₹88,603.00 (payslip_04.docx)</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12</w:t>
            </w:r>
          </w:p>
        </w:tc>
        <w:tc>
          <w:tcPr>
            <w:tcW w:type="pct" w:w="40%"/>
            <w:shd w:fill="F8FAFC" w:val="clear"/>
          </w:tcPr>
          <w:p>
            <w:r>
              <w:rPr>
                <w:b w:val="false"/>
                <w:bCs w:val="false"/>
                <w:color w:val="0F172A"/>
                <w:sz w:val="18"/>
                <w:szCs w:val="18"/>
              </w:rPr>
              <w:t xml:space="preserve">What deductions are recorded in payslip 04?</w:t>
            </w:r>
          </w:p>
        </w:tc>
        <w:tc>
          <w:tcPr>
            <w:tcW w:type="pct" w:w="42%"/>
            <w:shd w:fill="F8FAFC" w:val="clear"/>
          </w:tcPr>
          <w:p>
            <w:r>
              <w:rPr>
                <w:b w:val="false"/>
                <w:bCs w:val="false"/>
                <w:color w:val="0F172A"/>
                <w:sz w:val="18"/>
                <w:szCs w:val="18"/>
              </w:rPr>
              <w:t xml:space="preserve">PF: ₹7,072.00 | TDS: ₹5,210.00 | Total: ₹12,282.00</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13</w:t>
            </w:r>
          </w:p>
        </w:tc>
        <w:tc>
          <w:tcPr>
            <w:tcW w:type="pct" w:w="40%"/>
            <w:shd w:fill="FFFFFF" w:val="clear"/>
          </w:tcPr>
          <w:p>
            <w:r>
              <w:rPr>
                <w:b w:val="false"/>
                <w:bCs w:val="false"/>
                <w:color w:val="0F172A"/>
                <w:sz w:val="18"/>
                <w:szCs w:val="18"/>
              </w:rPr>
              <w:t xml:space="preserve">What is the employee name and designation in payslip 01?</w:t>
            </w:r>
          </w:p>
        </w:tc>
        <w:tc>
          <w:tcPr>
            <w:tcW w:type="pct" w:w="42%"/>
            <w:shd w:fill="FFFFFF" w:val="clear"/>
          </w:tcPr>
          <w:p>
            <w:r>
              <w:rPr>
                <w:b w:val="false"/>
                <w:bCs w:val="false"/>
                <w:color w:val="0F172A"/>
                <w:sz w:val="18"/>
                <w:szCs w:val="18"/>
              </w:rPr>
              <w:t xml:space="preserve">Aarav Sharma, Finance Analyst (payslip_01.pdf)</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14</w:t>
            </w:r>
          </w:p>
        </w:tc>
        <w:tc>
          <w:tcPr>
            <w:tcW w:type="pct" w:w="40%"/>
            <w:shd w:fill="F8FAFC" w:val="clear"/>
          </w:tcPr>
          <w:p>
            <w:r>
              <w:rPr>
                <w:b w:val="false"/>
                <w:bCs w:val="false"/>
                <w:color w:val="0F172A"/>
                <w:sz w:val="18"/>
                <w:szCs w:val="18"/>
              </w:rPr>
              <w:t xml:space="preserve">What is the basic salary and HRA in payslip 02?</w:t>
            </w:r>
          </w:p>
        </w:tc>
        <w:tc>
          <w:tcPr>
            <w:tcW w:type="pct" w:w="42%"/>
            <w:shd w:fill="F8FAFC" w:val="clear"/>
          </w:tcPr>
          <w:p>
            <w:r>
              <w:rPr>
                <w:b w:val="false"/>
                <w:bCs w:val="false"/>
                <w:color w:val="0F172A"/>
                <w:sz w:val="18"/>
                <w:szCs w:val="18"/>
              </w:rPr>
              <w:t xml:space="preserve">Basic: ₹48,901.00 | HRA: ₹19,560.00 (payslip_02.docx)</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15</w:t>
            </w:r>
          </w:p>
        </w:tc>
        <w:tc>
          <w:tcPr>
            <w:tcW w:type="pct" w:w="40%"/>
            <w:shd w:fill="FFFFFF" w:val="clear"/>
          </w:tcPr>
          <w:p>
            <w:r>
              <w:rPr>
                <w:b w:val="false"/>
                <w:bCs w:val="false"/>
                <w:color w:val="0F172A"/>
                <w:sz w:val="18"/>
                <w:szCs w:val="18"/>
              </w:rPr>
              <w:t xml:space="preserve">What is the net pay mentioned in payslip 03?</w:t>
            </w:r>
          </w:p>
        </w:tc>
        <w:tc>
          <w:tcPr>
            <w:tcW w:type="pct" w:w="42%"/>
            <w:shd w:fill="FFFFFF" w:val="clear"/>
          </w:tcPr>
          <w:p>
            <w:r>
              <w:rPr>
                <w:b w:val="false"/>
                <w:bCs w:val="false"/>
                <w:color w:val="0F172A"/>
                <w:sz w:val="18"/>
                <w:szCs w:val="18"/>
              </w:rPr>
              <w:t xml:space="preserve">Net Pay: ₹118,257.00 (payslip_03.pdf)</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16</w:t>
            </w:r>
          </w:p>
        </w:tc>
        <w:tc>
          <w:tcPr>
            <w:tcW w:type="pct" w:w="40%"/>
            <w:shd w:fill="F8FAFC" w:val="clear"/>
          </w:tcPr>
          <w:p>
            <w:r>
              <w:rPr>
                <w:b w:val="false"/>
                <w:bCs w:val="false"/>
                <w:color w:val="0F172A"/>
                <w:sz w:val="18"/>
                <w:szCs w:val="18"/>
              </w:rPr>
              <w:t xml:space="preserve">What is the total earnings amount in payslip 05?</w:t>
            </w:r>
          </w:p>
        </w:tc>
        <w:tc>
          <w:tcPr>
            <w:tcW w:type="pct" w:w="42%"/>
            <w:shd w:fill="F8FAFC" w:val="clear"/>
          </w:tcPr>
          <w:p>
            <w:r>
              <w:rPr>
                <w:b w:val="false"/>
                <w:bCs w:val="false"/>
                <w:color w:val="0F172A"/>
                <w:sz w:val="18"/>
                <w:szCs w:val="18"/>
              </w:rPr>
              <w:t xml:space="preserve">Gross: ₹97,574.00 (payslip_05.pdf)</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17</w:t>
            </w:r>
          </w:p>
        </w:tc>
        <w:tc>
          <w:tcPr>
            <w:tcW w:type="pct" w:w="40%"/>
            <w:shd w:fill="FFFFFF" w:val="clear"/>
          </w:tcPr>
          <w:p>
            <w:r>
              <w:rPr>
                <w:b w:val="false"/>
                <w:bCs w:val="false"/>
                <w:color w:val="0F172A"/>
                <w:sz w:val="18"/>
                <w:szCs w:val="18"/>
              </w:rPr>
              <w:t xml:space="preserve">What is the Provident Fund (PF) deduction in payslip 06?</w:t>
            </w:r>
          </w:p>
        </w:tc>
        <w:tc>
          <w:tcPr>
            <w:tcW w:type="pct" w:w="42%"/>
            <w:shd w:fill="FFFFFF" w:val="clear"/>
          </w:tcPr>
          <w:p>
            <w:r>
              <w:rPr>
                <w:b w:val="false"/>
                <w:bCs w:val="false"/>
                <w:color w:val="0F172A"/>
                <w:sz w:val="18"/>
                <w:szCs w:val="18"/>
              </w:rPr>
              <w:t xml:space="preserve">PF: ₹4,891.00 (payslip_06.docx)</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18</w:t>
            </w:r>
          </w:p>
        </w:tc>
        <w:tc>
          <w:tcPr>
            <w:tcW w:type="pct" w:w="40%"/>
            <w:shd w:fill="F8FAFC" w:val="clear"/>
          </w:tcPr>
          <w:p>
            <w:r>
              <w:rPr>
                <w:b w:val="false"/>
                <w:bCs w:val="false"/>
                <w:color w:val="0F172A"/>
                <w:sz w:val="18"/>
                <w:szCs w:val="18"/>
              </w:rPr>
              <w:t xml:space="preserve">What is the payment date and bank account in payslip 07?</w:t>
            </w:r>
          </w:p>
        </w:tc>
        <w:tc>
          <w:tcPr>
            <w:tcW w:type="pct" w:w="42%"/>
            <w:shd w:fill="F8FAFC" w:val="clear"/>
          </w:tcPr>
          <w:p>
            <w:r>
              <w:rPr>
                <w:b w:val="false"/>
                <w:bCs w:val="false"/>
                <w:color w:val="0F172A"/>
                <w:sz w:val="18"/>
                <w:szCs w:val="18"/>
              </w:rPr>
              <w:t xml:space="preserve">Truthfully reported: Not in document (0% hallucination)</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19</w:t>
            </w:r>
          </w:p>
        </w:tc>
        <w:tc>
          <w:tcPr>
            <w:tcW w:type="pct" w:w="40%"/>
            <w:shd w:fill="FFFFFF" w:val="clear"/>
          </w:tcPr>
          <w:p>
            <w:r>
              <w:rPr>
                <w:b w:val="false"/>
                <w:bCs w:val="false"/>
                <w:color w:val="0F172A"/>
                <w:sz w:val="18"/>
                <w:szCs w:val="18"/>
              </w:rPr>
              <w:t xml:space="preserve">What is the net salary in payslip 08?</w:t>
            </w:r>
          </w:p>
        </w:tc>
        <w:tc>
          <w:tcPr>
            <w:tcW w:type="pct" w:w="42%"/>
            <w:shd w:fill="FFFFFF" w:val="clear"/>
          </w:tcPr>
          <w:p>
            <w:r>
              <w:rPr>
                <w:b w:val="false"/>
                <w:bCs w:val="false"/>
                <w:color w:val="0F172A"/>
                <w:sz w:val="18"/>
                <w:szCs w:val="18"/>
              </w:rPr>
              <w:t xml:space="preserve">Net Take-Home: ₹95,128.00 (payslip_08.docx)</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20</w:t>
            </w:r>
          </w:p>
        </w:tc>
        <w:tc>
          <w:tcPr>
            <w:tcW w:type="pct" w:w="40%"/>
            <w:shd w:fill="F8FAFC" w:val="clear"/>
          </w:tcPr>
          <w:p>
            <w:r>
              <w:rPr>
                <w:b w:val="false"/>
                <w:bCs w:val="false"/>
                <w:color w:val="0F172A"/>
                <w:sz w:val="18"/>
                <w:szCs w:val="18"/>
              </w:rPr>
              <w:t xml:space="preserve">What is the professional tax deduction in payslip 10?</w:t>
            </w:r>
          </w:p>
        </w:tc>
        <w:tc>
          <w:tcPr>
            <w:tcW w:type="pct" w:w="42%"/>
            <w:shd w:fill="F8FAFC" w:val="clear"/>
          </w:tcPr>
          <w:p>
            <w:r>
              <w:rPr>
                <w:b w:val="false"/>
                <w:bCs w:val="false"/>
                <w:color w:val="0F172A"/>
                <w:sz w:val="18"/>
                <w:szCs w:val="18"/>
              </w:rPr>
              <w:t xml:space="preserve">Professional Tax: ₹0.00 (payslip_10.docx)</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21</w:t>
            </w:r>
          </w:p>
        </w:tc>
        <w:tc>
          <w:tcPr>
            <w:tcW w:type="pct" w:w="40%"/>
            <w:shd w:fill="FFFFFF" w:val="clear"/>
          </w:tcPr>
          <w:p>
            <w:r>
              <w:rPr>
                <w:b w:val="false"/>
                <w:bCs w:val="false"/>
                <w:color w:val="0F172A"/>
                <w:sz w:val="18"/>
                <w:szCs w:val="18"/>
              </w:rPr>
              <w:t xml:space="preserve">What is the gross earnings in payslip 11?</w:t>
            </w:r>
          </w:p>
        </w:tc>
        <w:tc>
          <w:tcPr>
            <w:tcW w:type="pct" w:w="42%"/>
            <w:shd w:fill="FFFFFF" w:val="clear"/>
          </w:tcPr>
          <w:p>
            <w:r>
              <w:rPr>
                <w:b w:val="false"/>
                <w:bCs w:val="false"/>
                <w:color w:val="0F172A"/>
                <w:sz w:val="18"/>
                <w:szCs w:val="18"/>
              </w:rPr>
              <w:t xml:space="preserve">Gross Earnings: ₹125,989.00 (payslip_11.pdf)</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22</w:t>
            </w:r>
          </w:p>
        </w:tc>
        <w:tc>
          <w:tcPr>
            <w:tcW w:type="pct" w:w="40%"/>
            <w:shd w:fill="F8FAFC" w:val="clear"/>
          </w:tcPr>
          <w:p>
            <w:r>
              <w:rPr>
                <w:b w:val="false"/>
                <w:bCs w:val="false"/>
                <w:color w:val="0F172A"/>
                <w:sz w:val="18"/>
                <w:szCs w:val="18"/>
              </w:rPr>
              <w:t xml:space="preserve">What is the net take-home salary in payslip 14?</w:t>
            </w:r>
          </w:p>
        </w:tc>
        <w:tc>
          <w:tcPr>
            <w:tcW w:type="pct" w:w="42%"/>
            <w:shd w:fill="F8FAFC" w:val="clear"/>
          </w:tcPr>
          <w:p>
            <w:r>
              <w:rPr>
                <w:b w:val="false"/>
                <w:bCs w:val="false"/>
                <w:color w:val="0F172A"/>
                <w:sz w:val="18"/>
                <w:szCs w:val="18"/>
              </w:rPr>
              <w:t xml:space="preserve">Net Take-Home: ₹127,934.00 (payslip_14.docx)</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23</w:t>
            </w:r>
          </w:p>
        </w:tc>
        <w:tc>
          <w:tcPr>
            <w:tcW w:type="pct" w:w="40%"/>
            <w:shd w:fill="FFFFFF" w:val="clear"/>
          </w:tcPr>
          <w:p>
            <w:r>
              <w:rPr>
                <w:b w:val="false"/>
                <w:bCs w:val="false"/>
                <w:color w:val="0F172A"/>
                <w:sz w:val="18"/>
                <w:szCs w:val="18"/>
              </w:rPr>
              <w:t xml:space="preserve">What is the TDS amount in payslip 17?</w:t>
            </w:r>
          </w:p>
        </w:tc>
        <w:tc>
          <w:tcPr>
            <w:tcW w:type="pct" w:w="42%"/>
            <w:shd w:fill="FFFFFF" w:val="clear"/>
          </w:tcPr>
          <w:p>
            <w:r>
              <w:rPr>
                <w:b w:val="false"/>
                <w:bCs w:val="false"/>
                <w:color w:val="0F172A"/>
                <w:sz w:val="18"/>
                <w:szCs w:val="18"/>
              </w:rPr>
              <w:t xml:space="preserve">TDS / Income Tax: ₹3,800.00 (payslip_17.pdf)</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24</w:t>
            </w:r>
          </w:p>
        </w:tc>
        <w:tc>
          <w:tcPr>
            <w:tcW w:type="pct" w:w="40%"/>
            <w:shd w:fill="F8FAFC" w:val="clear"/>
          </w:tcPr>
          <w:p>
            <w:r>
              <w:rPr>
                <w:b w:val="false"/>
                <w:bCs w:val="false"/>
                <w:color w:val="0F172A"/>
                <w:sz w:val="18"/>
                <w:szCs w:val="18"/>
              </w:rPr>
              <w:t xml:space="preserve">What is the net pay in payslip 19?</w:t>
            </w:r>
          </w:p>
        </w:tc>
        <w:tc>
          <w:tcPr>
            <w:tcW w:type="pct" w:w="42%"/>
            <w:shd w:fill="F8FAFC" w:val="clear"/>
          </w:tcPr>
          <w:p>
            <w:r>
              <w:rPr>
                <w:b w:val="false"/>
                <w:bCs w:val="false"/>
                <w:color w:val="0F172A"/>
                <w:sz w:val="18"/>
                <w:szCs w:val="18"/>
              </w:rPr>
              <w:t xml:space="preserve">Net Take-Home: ₹64,573.00 (payslip_19.pdf)</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25</w:t>
            </w:r>
          </w:p>
        </w:tc>
        <w:tc>
          <w:tcPr>
            <w:tcW w:type="pct" w:w="40%"/>
            <w:shd w:fill="FFFFFF" w:val="clear"/>
          </w:tcPr>
          <w:p>
            <w:r>
              <w:rPr>
                <w:b w:val="false"/>
                <w:bCs w:val="false"/>
                <w:color w:val="0F172A"/>
                <w:sz w:val="18"/>
                <w:szCs w:val="18"/>
              </w:rPr>
              <w:t xml:space="preserve">Compare net salary between payslip 01 and payslip 04.</w:t>
            </w:r>
          </w:p>
        </w:tc>
        <w:tc>
          <w:tcPr>
            <w:tcW w:type="pct" w:w="42%"/>
            <w:shd w:fill="FFFFFF" w:val="clear"/>
          </w:tcPr>
          <w:p>
            <w:r>
              <w:rPr>
                <w:b w:val="false"/>
                <w:bCs w:val="false"/>
                <w:color w:val="0F172A"/>
                <w:sz w:val="18"/>
                <w:szCs w:val="18"/>
              </w:rPr>
              <w:t xml:space="preserve">Payslip 01: ₹48,226 | Payslip 04: ₹88,603 | Diff: ₹40,377</w:t>
            </w:r>
          </w:p>
        </w:tc>
        <w:tc>
          <w:tcPr>
            <w:tcW w:type="pct" w:w="12%"/>
            <w:shd w:fill="FFFFFF" w:val="clear"/>
          </w:tcPr>
          <w:p>
            <w:r>
              <w:rPr>
                <w:b/>
                <w:bCs/>
                <w:color w:val="16A34A"/>
                <w:sz w:val="18"/>
                <w:szCs w:val="18"/>
              </w:rPr>
              <w:t xml:space="preserve">100% Pass</w:t>
            </w:r>
          </w:p>
        </w:tc>
      </w:tr>
    </w:tbl>
    <w:p>
      <w:pPr>
        <w:pStyle w:val="Heading2"/>
        <w:spacing w:after="100" w:before="200"/>
        <w:rPr>
          <w:b/>
          <w:bCs/>
          <w:color w:val="3B82F6"/>
          <w:sz w:val="24"/>
          <w:szCs w:val="24"/>
        </w:rPr>
      </w:pPr>
      <w:r>
        <w:t xml:space="preserve">Batch 3: Banking Statements &amp; Cash Flow (Questions 26 – 40)</w:t>
      </w:r>
    </w:p>
    <w:p>
      <w:pPr>
        <w:spacing w:after="120"/>
      </w:pPr>
      <w:r>
        <w:rPr>
          <w:sz w:val="22"/>
          <w:szCs w:val="22"/>
        </w:rPr>
        <w:t xml:space="preserve">Focus: Tests statement periods, transaction ledger scanning, debit/credit identification, and cash flow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1E293B" w:val="clear"/>
          </w:tcPr>
          <w:p>
            <w:r>
              <w:rPr>
                <w:b/>
                <w:bCs/>
                <w:color w:val="FFFFFF"/>
                <w:sz w:val="18"/>
                <w:szCs w:val="18"/>
              </w:rPr>
              <w:t xml:space="preserve">#</w:t>
            </w:r>
          </w:p>
        </w:tc>
        <w:tc>
          <w:tcPr>
            <w:tcW w:type="pct" w:w="40%"/>
            <w:shd w:fill="1E293B" w:val="clear"/>
          </w:tcPr>
          <w:p>
            <w:r>
              <w:rPr>
                <w:b/>
                <w:bCs/>
                <w:color w:val="FFFFFF"/>
                <w:sz w:val="18"/>
                <w:szCs w:val="18"/>
              </w:rPr>
              <w:t xml:space="preserve">Question Asked</w:t>
            </w:r>
          </w:p>
        </w:tc>
        <w:tc>
          <w:tcPr>
            <w:tcW w:type="pct" w:w="42%"/>
            <w:shd w:fill="1E293B" w:val="clear"/>
          </w:tcPr>
          <w:p>
            <w:r>
              <w:rPr>
                <w:b/>
                <w:bCs/>
                <w:color w:val="FFFFFF"/>
                <w:sz w:val="18"/>
                <w:szCs w:val="18"/>
              </w:rPr>
              <w:t xml:space="preserve">AI Response &amp; Ground Truth Verification</w:t>
            </w:r>
          </w:p>
        </w:tc>
        <w:tc>
          <w:tcPr>
            <w:tcW w:type="pct" w:w="12%"/>
            <w:shd w:fill="1E293B" w:val="clear"/>
          </w:tcPr>
          <w:p>
            <w:r>
              <w:rPr>
                <w:b/>
                <w:bCs/>
                <w:color w:val="FFFFFF"/>
                <w:sz w:val="18"/>
                <w:szCs w:val="18"/>
              </w:rPr>
              <w:t xml:space="preserve">Status</w:t>
            </w:r>
          </w:p>
        </w:tc>
      </w:tr>
      <w:tr>
        <w:tc>
          <w:tcPr>
            <w:tcW w:type="pct" w:w="6%"/>
            <w:shd w:fill="FFFFFF" w:val="clear"/>
          </w:tcPr>
          <w:p>
            <w:r>
              <w:rPr>
                <w:b w:val="false"/>
                <w:bCs w:val="false"/>
                <w:color w:val="0F172A"/>
                <w:sz w:val="18"/>
                <w:szCs w:val="18"/>
              </w:rPr>
              <w:t xml:space="preserve">26</w:t>
            </w:r>
          </w:p>
        </w:tc>
        <w:tc>
          <w:tcPr>
            <w:tcW w:type="pct" w:w="40%"/>
            <w:shd w:fill="FFFFFF" w:val="clear"/>
          </w:tcPr>
          <w:p>
            <w:r>
              <w:rPr>
                <w:b w:val="false"/>
                <w:bCs w:val="false"/>
                <w:color w:val="0F172A"/>
                <w:sz w:val="18"/>
                <w:szCs w:val="18"/>
              </w:rPr>
              <w:t xml:space="preserve">What is the opening and closing balance in statement 01?</w:t>
            </w:r>
          </w:p>
        </w:tc>
        <w:tc>
          <w:tcPr>
            <w:tcW w:type="pct" w:w="42%"/>
            <w:shd w:fill="FFFFFF" w:val="clear"/>
          </w:tcPr>
          <w:p>
            <w:r>
              <w:rPr>
                <w:b w:val="false"/>
                <w:bCs w:val="false"/>
                <w:color w:val="0F172A"/>
                <w:sz w:val="18"/>
                <w:szCs w:val="18"/>
              </w:rPr>
              <w:t xml:space="preserve">Opening: 74,415.00 | Closing: 98,074.00 (statement 01)</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27</w:t>
            </w:r>
          </w:p>
        </w:tc>
        <w:tc>
          <w:tcPr>
            <w:tcW w:type="pct" w:w="40%"/>
            <w:shd w:fill="F8FAFC" w:val="clear"/>
          </w:tcPr>
          <w:p>
            <w:r>
              <w:rPr>
                <w:b w:val="false"/>
                <w:bCs w:val="false"/>
                <w:color w:val="0F172A"/>
                <w:sz w:val="18"/>
                <w:szCs w:val="18"/>
              </w:rPr>
              <w:t xml:space="preserve">What is the date range covered in bank statement 01?</w:t>
            </w:r>
          </w:p>
        </w:tc>
        <w:tc>
          <w:tcPr>
            <w:tcW w:type="pct" w:w="42%"/>
            <w:shd w:fill="F8FAFC" w:val="clear"/>
          </w:tcPr>
          <w:p>
            <w:r>
              <w:rPr>
                <w:b w:val="false"/>
                <w:bCs w:val="false"/>
                <w:color w:val="0F172A"/>
                <w:sz w:val="18"/>
                <w:szCs w:val="18"/>
              </w:rPr>
              <w:t xml:space="preserve">Period: 01-06-2026 to 09-07-2026 (statement 01)</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28</w:t>
            </w:r>
          </w:p>
        </w:tc>
        <w:tc>
          <w:tcPr>
            <w:tcW w:type="pct" w:w="40%"/>
            <w:shd w:fill="FFFFFF" w:val="clear"/>
          </w:tcPr>
          <w:p>
            <w:r>
              <w:rPr>
                <w:b w:val="false"/>
                <w:bCs w:val="false"/>
                <w:color w:val="0F172A"/>
                <w:sz w:val="18"/>
                <w:szCs w:val="18"/>
              </w:rPr>
              <w:t xml:space="preserve">What was the highest credit transaction in statement 02?</w:t>
            </w:r>
          </w:p>
        </w:tc>
        <w:tc>
          <w:tcPr>
            <w:tcW w:type="pct" w:w="42%"/>
            <w:shd w:fill="FFFFFF" w:val="clear"/>
          </w:tcPr>
          <w:p>
            <w:r>
              <w:rPr>
                <w:b w:val="false"/>
                <w:bCs w:val="false"/>
                <w:color w:val="0F172A"/>
                <w:sz w:val="18"/>
                <w:szCs w:val="18"/>
              </w:rPr>
              <w:t xml:space="preserve">Refund of ₹44,545.00 on 26-06-2026 (Ref: CR02012)</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29</w:t>
            </w:r>
          </w:p>
        </w:tc>
        <w:tc>
          <w:tcPr>
            <w:tcW w:type="pct" w:w="40%"/>
            <w:shd w:fill="F8FAFC" w:val="clear"/>
          </w:tcPr>
          <w:p>
            <w:r>
              <w:rPr>
                <w:b w:val="false"/>
                <w:bCs w:val="false"/>
                <w:color w:val="0F172A"/>
                <w:sz w:val="18"/>
                <w:szCs w:val="18"/>
              </w:rPr>
              <w:t xml:space="preserve">What is the closing balance in bank statement 05?</w:t>
            </w:r>
          </w:p>
        </w:tc>
        <w:tc>
          <w:tcPr>
            <w:tcW w:type="pct" w:w="42%"/>
            <w:shd w:fill="F8FAFC" w:val="clear"/>
          </w:tcPr>
          <w:p>
            <w:r>
              <w:rPr>
                <w:b w:val="false"/>
                <w:bCs w:val="false"/>
                <w:color w:val="0F172A"/>
                <w:sz w:val="18"/>
                <w:szCs w:val="18"/>
              </w:rPr>
              <w:t xml:space="preserve">Closing Balance: 136,562.00 (bank_statement_05.pdf)</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30</w:t>
            </w:r>
          </w:p>
        </w:tc>
        <w:tc>
          <w:tcPr>
            <w:tcW w:type="pct" w:w="40%"/>
            <w:shd w:fill="FFFFFF" w:val="clear"/>
          </w:tcPr>
          <w:p>
            <w:r>
              <w:rPr>
                <w:b w:val="false"/>
                <w:bCs w:val="false"/>
                <w:color w:val="0F172A"/>
                <w:sz w:val="18"/>
                <w:szCs w:val="18"/>
              </w:rPr>
              <w:t xml:space="preserve">What is total withdrawal/debit amount in statement 07?</w:t>
            </w:r>
          </w:p>
        </w:tc>
        <w:tc>
          <w:tcPr>
            <w:tcW w:type="pct" w:w="42%"/>
            <w:shd w:fill="FFFFFF" w:val="clear"/>
          </w:tcPr>
          <w:p>
            <w:r>
              <w:rPr>
                <w:b w:val="false"/>
                <w:bCs w:val="false"/>
                <w:color w:val="0F172A"/>
                <w:sz w:val="18"/>
                <w:szCs w:val="18"/>
              </w:rPr>
              <w:t xml:space="preserve">Truthfully reported: No total sum row in raw file</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31</w:t>
            </w:r>
          </w:p>
        </w:tc>
        <w:tc>
          <w:tcPr>
            <w:tcW w:type="pct" w:w="40%"/>
            <w:shd w:fill="F8FAFC" w:val="clear"/>
          </w:tcPr>
          <w:p>
            <w:r>
              <w:rPr>
                <w:b w:val="false"/>
                <w:bCs w:val="false"/>
                <w:color w:val="0F172A"/>
                <w:sz w:val="18"/>
                <w:szCs w:val="18"/>
              </w:rPr>
              <w:t xml:space="preserve">Who is the account holder in bank statement 10?</w:t>
            </w:r>
          </w:p>
        </w:tc>
        <w:tc>
          <w:tcPr>
            <w:tcW w:type="pct" w:w="42%"/>
            <w:shd w:fill="F8FAFC" w:val="clear"/>
          </w:tcPr>
          <w:p>
            <w:r>
              <w:rPr>
                <w:b w:val="false"/>
                <w:bCs w:val="false"/>
                <w:color w:val="0F172A"/>
                <w:sz w:val="18"/>
                <w:szCs w:val="18"/>
              </w:rPr>
              <w:t xml:space="preserve">Account Holder: Priya Patel (bank_statement_10.docx)</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32</w:t>
            </w:r>
          </w:p>
        </w:tc>
        <w:tc>
          <w:tcPr>
            <w:tcW w:type="pct" w:w="40%"/>
            <w:shd w:fill="FFFFFF" w:val="clear"/>
          </w:tcPr>
          <w:p>
            <w:r>
              <w:rPr>
                <w:b w:val="false"/>
                <w:bCs w:val="false"/>
                <w:color w:val="0F172A"/>
                <w:sz w:val="18"/>
                <w:szCs w:val="18"/>
              </w:rPr>
              <w:t xml:space="preserve">What is account # and bank branch in statement 14?</w:t>
            </w:r>
          </w:p>
        </w:tc>
        <w:tc>
          <w:tcPr>
            <w:tcW w:type="pct" w:w="42%"/>
            <w:shd w:fill="FFFFFF" w:val="clear"/>
          </w:tcPr>
          <w:p>
            <w:r>
              <w:rPr>
                <w:b w:val="false"/>
                <w:bCs w:val="false"/>
                <w:color w:val="0F172A"/>
                <w:sz w:val="18"/>
                <w:szCs w:val="18"/>
              </w:rPr>
              <w:t xml:space="preserve">Acc: XXXXXX2014, Demo Federal Bank (Branch not in doc)</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33</w:t>
            </w:r>
          </w:p>
        </w:tc>
        <w:tc>
          <w:tcPr>
            <w:tcW w:type="pct" w:w="40%"/>
            <w:shd w:fill="F8FAFC" w:val="clear"/>
          </w:tcPr>
          <w:p>
            <w:r>
              <w:rPr>
                <w:b w:val="false"/>
                <w:bCs w:val="false"/>
                <w:color w:val="0F172A"/>
                <w:sz w:val="18"/>
                <w:szCs w:val="18"/>
              </w:rPr>
              <w:t xml:space="preserve">What is the closing balance in bank statement 20?</w:t>
            </w:r>
          </w:p>
        </w:tc>
        <w:tc>
          <w:tcPr>
            <w:tcW w:type="pct" w:w="42%"/>
            <w:shd w:fill="F8FAFC" w:val="clear"/>
          </w:tcPr>
          <w:p>
            <w:r>
              <w:rPr>
                <w:b w:val="false"/>
                <w:bCs w:val="false"/>
                <w:color w:val="0F172A"/>
                <w:sz w:val="18"/>
                <w:szCs w:val="18"/>
              </w:rPr>
              <w:t xml:space="preserve">Closing Balance: ₹86,895.00 (bank_statement_20.docx)</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34</w:t>
            </w:r>
          </w:p>
        </w:tc>
        <w:tc>
          <w:tcPr>
            <w:tcW w:type="pct" w:w="40%"/>
            <w:shd w:fill="FFFFFF" w:val="clear"/>
          </w:tcPr>
          <w:p>
            <w:r>
              <w:rPr>
                <w:b w:val="false"/>
                <w:bCs w:val="false"/>
                <w:color w:val="0F172A"/>
                <w:sz w:val="18"/>
                <w:szCs w:val="18"/>
              </w:rPr>
              <w:t xml:space="preserve">In bank statement 15, what were the major debits?</w:t>
            </w:r>
          </w:p>
        </w:tc>
        <w:tc>
          <w:tcPr>
            <w:tcW w:type="pct" w:w="42%"/>
            <w:shd w:fill="FFFFFF" w:val="clear"/>
          </w:tcPr>
          <w:p>
            <w:r>
              <w:rPr>
                <w:b w:val="false"/>
                <w:bCs w:val="false"/>
                <w:color w:val="0F172A"/>
                <w:sz w:val="18"/>
                <w:szCs w:val="18"/>
              </w:rPr>
              <w:t xml:space="preserve">Chronologically extracted all 15 debit transactions</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35</w:t>
            </w:r>
          </w:p>
        </w:tc>
        <w:tc>
          <w:tcPr>
            <w:tcW w:type="pct" w:w="40%"/>
            <w:shd w:fill="F8FAFC" w:val="clear"/>
          </w:tcPr>
          <w:p>
            <w:r>
              <w:rPr>
                <w:b w:val="false"/>
                <w:bCs w:val="false"/>
                <w:color w:val="0F172A"/>
                <w:sz w:val="18"/>
                <w:szCs w:val="18"/>
              </w:rPr>
              <w:t xml:space="preserve">What is operating cash flow in cash flow 04?</w:t>
            </w:r>
          </w:p>
        </w:tc>
        <w:tc>
          <w:tcPr>
            <w:tcW w:type="pct" w:w="42%"/>
            <w:shd w:fill="F8FAFC" w:val="clear"/>
          </w:tcPr>
          <w:p>
            <w:r>
              <w:rPr>
                <w:b w:val="false"/>
                <w:bCs w:val="false"/>
                <w:color w:val="0F172A"/>
                <w:sz w:val="18"/>
                <w:szCs w:val="18"/>
              </w:rPr>
              <w:t xml:space="preserve">Operating Activities: ₹200,798.00 (cash_flow_04.docx)</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36</w:t>
            </w:r>
          </w:p>
        </w:tc>
        <w:tc>
          <w:tcPr>
            <w:tcW w:type="pct" w:w="40%"/>
            <w:shd w:fill="FFFFFF" w:val="clear"/>
          </w:tcPr>
          <w:p>
            <w:r>
              <w:rPr>
                <w:b w:val="false"/>
                <w:bCs w:val="false"/>
                <w:color w:val="0F172A"/>
                <w:sz w:val="18"/>
                <w:szCs w:val="18"/>
              </w:rPr>
              <w:t xml:space="preserve">What is the net change in cash in cash flow 04?</w:t>
            </w:r>
          </w:p>
        </w:tc>
        <w:tc>
          <w:tcPr>
            <w:tcW w:type="pct" w:w="42%"/>
            <w:shd w:fill="FFFFFF" w:val="clear"/>
          </w:tcPr>
          <w:p>
            <w:r>
              <w:rPr>
                <w:b w:val="false"/>
                <w:bCs w:val="false"/>
                <w:color w:val="0F172A"/>
                <w:sz w:val="18"/>
                <w:szCs w:val="18"/>
              </w:rPr>
              <w:t xml:space="preserve">Net Change in Cash: ₹81,377.00 (cash_flow_04.docx)</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37</w:t>
            </w:r>
          </w:p>
        </w:tc>
        <w:tc>
          <w:tcPr>
            <w:tcW w:type="pct" w:w="40%"/>
            <w:shd w:fill="F8FAFC" w:val="clear"/>
          </w:tcPr>
          <w:p>
            <w:r>
              <w:rPr>
                <w:b w:val="false"/>
                <w:bCs w:val="false"/>
                <w:color w:val="0F172A"/>
                <w:sz w:val="18"/>
                <w:szCs w:val="18"/>
              </w:rPr>
              <w:t xml:space="preserve">Beginning and ending cash balance in cash flow 14?</w:t>
            </w:r>
          </w:p>
        </w:tc>
        <w:tc>
          <w:tcPr>
            <w:tcW w:type="pct" w:w="42%"/>
            <w:shd w:fill="F8FAFC" w:val="clear"/>
          </w:tcPr>
          <w:p>
            <w:r>
              <w:rPr>
                <w:b w:val="false"/>
                <w:bCs w:val="false"/>
                <w:color w:val="0F172A"/>
                <w:sz w:val="18"/>
                <w:szCs w:val="18"/>
              </w:rPr>
              <w:t xml:space="preserve">Truthfully reported: Not present in raw statement</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38</w:t>
            </w:r>
          </w:p>
        </w:tc>
        <w:tc>
          <w:tcPr>
            <w:tcW w:type="pct" w:w="40%"/>
            <w:shd w:fill="FFFFFF" w:val="clear"/>
          </w:tcPr>
          <w:p>
            <w:r>
              <w:rPr>
                <w:b w:val="false"/>
                <w:bCs w:val="false"/>
                <w:color w:val="0F172A"/>
                <w:sz w:val="18"/>
                <w:szCs w:val="18"/>
              </w:rPr>
              <w:t xml:space="preserve">Cash flows from financing activities in cash flow 14?</w:t>
            </w:r>
          </w:p>
        </w:tc>
        <w:tc>
          <w:tcPr>
            <w:tcW w:type="pct" w:w="42%"/>
            <w:shd w:fill="FFFFFF" w:val="clear"/>
          </w:tcPr>
          <w:p>
            <w:r>
              <w:rPr>
                <w:b w:val="false"/>
                <w:bCs w:val="false"/>
                <w:color w:val="0F172A"/>
                <w:sz w:val="18"/>
                <w:szCs w:val="18"/>
              </w:rPr>
              <w:t xml:space="preserve">Financing Activities: ₹-47,326.00 (cash_flow_14.docx)</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39</w:t>
            </w:r>
          </w:p>
        </w:tc>
        <w:tc>
          <w:tcPr>
            <w:tcW w:type="pct" w:w="40%"/>
            <w:shd w:fill="F8FAFC" w:val="clear"/>
          </w:tcPr>
          <w:p>
            <w:r>
              <w:rPr>
                <w:b w:val="false"/>
                <w:bCs w:val="false"/>
                <w:color w:val="0F172A"/>
                <w:sz w:val="18"/>
                <w:szCs w:val="18"/>
              </w:rPr>
              <w:t xml:space="preserve">In general ledger 07, balance for account code 1010?</w:t>
            </w:r>
          </w:p>
        </w:tc>
        <w:tc>
          <w:tcPr>
            <w:tcW w:type="pct" w:w="42%"/>
            <w:shd w:fill="F8FAFC" w:val="clear"/>
          </w:tcPr>
          <w:p>
            <w:r>
              <w:rPr>
                <w:b w:val="false"/>
                <w:bCs w:val="false"/>
                <w:color w:val="0F172A"/>
                <w:sz w:val="18"/>
                <w:szCs w:val="18"/>
              </w:rPr>
              <w:t xml:space="preserve">Truthfully reported: Account codes not in document</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40</w:t>
            </w:r>
          </w:p>
        </w:tc>
        <w:tc>
          <w:tcPr>
            <w:tcW w:type="pct" w:w="40%"/>
            <w:shd w:fill="FFFFFF" w:val="clear"/>
          </w:tcPr>
          <w:p>
            <w:r>
              <w:rPr>
                <w:b w:val="false"/>
                <w:bCs w:val="false"/>
                <w:color w:val="0F172A"/>
                <w:sz w:val="18"/>
                <w:szCs w:val="18"/>
              </w:rPr>
              <w:t xml:space="preserve">Total debit and credit amounts in general ledger 17?</w:t>
            </w:r>
          </w:p>
        </w:tc>
        <w:tc>
          <w:tcPr>
            <w:tcW w:type="pct" w:w="42%"/>
            <w:shd w:fill="FFFFFF" w:val="clear"/>
          </w:tcPr>
          <w:p>
            <w:r>
              <w:rPr>
                <w:b w:val="false"/>
                <w:bCs w:val="false"/>
                <w:color w:val="0F172A"/>
                <w:sz w:val="18"/>
                <w:szCs w:val="18"/>
              </w:rPr>
              <w:t xml:space="preserve">Truthfully reported: No bottom summary row in ledger</w:t>
            </w:r>
          </w:p>
        </w:tc>
        <w:tc>
          <w:tcPr>
            <w:tcW w:type="pct" w:w="12%"/>
            <w:shd w:fill="FFFFFF" w:val="clear"/>
          </w:tcPr>
          <w:p>
            <w:r>
              <w:rPr>
                <w:b/>
                <w:bCs/>
                <w:color w:val="16A34A"/>
                <w:sz w:val="18"/>
                <w:szCs w:val="18"/>
              </w:rPr>
              <w:t xml:space="preserve">100% Pass</w:t>
            </w:r>
          </w:p>
        </w:tc>
      </w:tr>
    </w:tbl>
    <w:p>
      <w:pPr>
        <w:pStyle w:val="Heading2"/>
        <w:spacing w:after="100" w:before="200"/>
        <w:rPr>
          <w:b/>
          <w:bCs/>
          <w:color w:val="3B82F6"/>
          <w:sz w:val="24"/>
          <w:szCs w:val="24"/>
        </w:rPr>
      </w:pPr>
      <w:r>
        <w:t xml:space="preserve">Batch 4: Commercial Invoices, Receipts &amp; POs (Questions 41 – 50)</w:t>
      </w:r>
    </w:p>
    <w:p>
      <w:pPr>
        <w:spacing w:after="120"/>
      </w:pPr>
      <w:r>
        <w:rPr>
          <w:sz w:val="22"/>
          <w:szCs w:val="22"/>
        </w:rPr>
        <w:t xml:space="preserve">Focus: Tests commercial metadata, line items, taxes, payment terms, and vendor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1E293B" w:val="clear"/>
          </w:tcPr>
          <w:p>
            <w:r>
              <w:rPr>
                <w:b/>
                <w:bCs/>
                <w:color w:val="FFFFFF"/>
                <w:sz w:val="18"/>
                <w:szCs w:val="18"/>
              </w:rPr>
              <w:t xml:space="preserve">#</w:t>
            </w:r>
          </w:p>
        </w:tc>
        <w:tc>
          <w:tcPr>
            <w:tcW w:type="pct" w:w="40%"/>
            <w:shd w:fill="1E293B" w:val="clear"/>
          </w:tcPr>
          <w:p>
            <w:r>
              <w:rPr>
                <w:b/>
                <w:bCs/>
                <w:color w:val="FFFFFF"/>
                <w:sz w:val="18"/>
                <w:szCs w:val="18"/>
              </w:rPr>
              <w:t xml:space="preserve">Question Asked</w:t>
            </w:r>
          </w:p>
        </w:tc>
        <w:tc>
          <w:tcPr>
            <w:tcW w:type="pct" w:w="42%"/>
            <w:shd w:fill="1E293B" w:val="clear"/>
          </w:tcPr>
          <w:p>
            <w:r>
              <w:rPr>
                <w:b/>
                <w:bCs/>
                <w:color w:val="FFFFFF"/>
                <w:sz w:val="18"/>
                <w:szCs w:val="18"/>
              </w:rPr>
              <w:t xml:space="preserve">AI Response &amp; Ground Truth Verification</w:t>
            </w:r>
          </w:p>
        </w:tc>
        <w:tc>
          <w:tcPr>
            <w:tcW w:type="pct" w:w="12%"/>
            <w:shd w:fill="1E293B" w:val="clear"/>
          </w:tcPr>
          <w:p>
            <w:r>
              <w:rPr>
                <w:b/>
                <w:bCs/>
                <w:color w:val="FFFFFF"/>
                <w:sz w:val="18"/>
                <w:szCs w:val="18"/>
              </w:rPr>
              <w:t xml:space="preserve">Status</w:t>
            </w:r>
          </w:p>
        </w:tc>
      </w:tr>
      <w:tr>
        <w:tc>
          <w:tcPr>
            <w:tcW w:type="pct" w:w="6%"/>
            <w:shd w:fill="FFFFFF" w:val="clear"/>
          </w:tcPr>
          <w:p>
            <w:r>
              <w:rPr>
                <w:b w:val="false"/>
                <w:bCs w:val="false"/>
                <w:color w:val="0F172A"/>
                <w:sz w:val="18"/>
                <w:szCs w:val="18"/>
              </w:rPr>
              <w:t xml:space="preserve">41</w:t>
            </w:r>
          </w:p>
        </w:tc>
        <w:tc>
          <w:tcPr>
            <w:tcW w:type="pct" w:w="40%"/>
            <w:shd w:fill="FFFFFF" w:val="clear"/>
          </w:tcPr>
          <w:p>
            <w:r>
              <w:rPr>
                <w:b w:val="false"/>
                <w:bCs w:val="false"/>
                <w:color w:val="0F172A"/>
                <w:sz w:val="18"/>
                <w:szCs w:val="18"/>
              </w:rPr>
              <w:t xml:space="preserve">Invoice number, date, and vendor in invoice 01?</w:t>
            </w:r>
          </w:p>
        </w:tc>
        <w:tc>
          <w:tcPr>
            <w:tcW w:type="pct" w:w="42%"/>
            <w:shd w:fill="FFFFFF" w:val="clear"/>
          </w:tcPr>
          <w:p>
            <w:r>
              <w:rPr>
                <w:b w:val="false"/>
                <w:bCs w:val="false"/>
                <w:color w:val="0F172A"/>
                <w:sz w:val="18"/>
                <w:szCs w:val="18"/>
              </w:rPr>
              <w:t xml:space="preserve">INV-2026-1001, 15-08-2026, Vertex Retail Ltd.</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42</w:t>
            </w:r>
          </w:p>
        </w:tc>
        <w:tc>
          <w:tcPr>
            <w:tcW w:type="pct" w:w="40%"/>
            <w:shd w:fill="F8FAFC" w:val="clear"/>
          </w:tcPr>
          <w:p>
            <w:r>
              <w:rPr>
                <w:b w:val="false"/>
                <w:bCs w:val="false"/>
                <w:color w:val="0F172A"/>
                <w:sz w:val="18"/>
                <w:szCs w:val="18"/>
              </w:rPr>
              <w:t xml:space="preserve">Items billed and grand total in invoice 01?</w:t>
            </w:r>
          </w:p>
        </w:tc>
        <w:tc>
          <w:tcPr>
            <w:tcW w:type="pct" w:w="42%"/>
            <w:shd w:fill="F8FAFC" w:val="clear"/>
          </w:tcPr>
          <w:p>
            <w:r>
              <w:rPr>
                <w:b w:val="false"/>
                <w:bCs w:val="false"/>
                <w:color w:val="0F172A"/>
                <w:sz w:val="18"/>
                <w:szCs w:val="18"/>
              </w:rPr>
              <w:t xml:space="preserve">Prof Services (₹60,005) + GST (₹10,800.90) = ₹70,805.90</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43</w:t>
            </w:r>
          </w:p>
        </w:tc>
        <w:tc>
          <w:tcPr>
            <w:tcW w:type="pct" w:w="40%"/>
            <w:shd w:fill="FFFFFF" w:val="clear"/>
          </w:tcPr>
          <w:p>
            <w:r>
              <w:rPr>
                <w:b w:val="false"/>
                <w:bCs w:val="false"/>
                <w:color w:val="0F172A"/>
                <w:sz w:val="18"/>
                <w:szCs w:val="18"/>
              </w:rPr>
              <w:t xml:space="preserve">What is the tax or GST amount listed on invoice 11?</w:t>
            </w:r>
          </w:p>
        </w:tc>
        <w:tc>
          <w:tcPr>
            <w:tcW w:type="pct" w:w="42%"/>
            <w:shd w:fill="FFFFFF" w:val="clear"/>
          </w:tcPr>
          <w:p>
            <w:r>
              <w:rPr>
                <w:b w:val="false"/>
                <w:bCs w:val="false"/>
                <w:color w:val="0F172A"/>
                <w:sz w:val="18"/>
                <w:szCs w:val="18"/>
              </w:rPr>
              <w:t xml:space="preserve">GST 18%: ₹30,510.72 (invoice_11.pdf)</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44</w:t>
            </w:r>
          </w:p>
        </w:tc>
        <w:tc>
          <w:tcPr>
            <w:tcW w:type="pct" w:w="40%"/>
            <w:shd w:fill="F8FAFC" w:val="clear"/>
          </w:tcPr>
          <w:p>
            <w:r>
              <w:rPr>
                <w:b w:val="false"/>
                <w:bCs w:val="false"/>
                <w:color w:val="0F172A"/>
                <w:sz w:val="18"/>
                <w:szCs w:val="18"/>
              </w:rPr>
              <w:t xml:space="preserve">What are payment terms and due date in invoice 11?</w:t>
            </w:r>
          </w:p>
        </w:tc>
        <w:tc>
          <w:tcPr>
            <w:tcW w:type="pct" w:w="42%"/>
            <w:shd w:fill="F8FAFC" w:val="clear"/>
          </w:tcPr>
          <w:p>
            <w:r>
              <w:rPr>
                <w:b w:val="false"/>
                <w:bCs w:val="false"/>
                <w:color w:val="0F172A"/>
                <w:sz w:val="18"/>
                <w:szCs w:val="18"/>
              </w:rPr>
              <w:t xml:space="preserve">Terms: Net 30 | Due Date: 14-09-2026</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45</w:t>
            </w:r>
          </w:p>
        </w:tc>
        <w:tc>
          <w:tcPr>
            <w:tcW w:type="pct" w:w="40%"/>
            <w:shd w:fill="FFFFFF" w:val="clear"/>
          </w:tcPr>
          <w:p>
            <w:r>
              <w:rPr>
                <w:b w:val="false"/>
                <w:bCs w:val="false"/>
                <w:color w:val="0F172A"/>
                <w:sz w:val="18"/>
                <w:szCs w:val="18"/>
              </w:rPr>
              <w:t xml:space="preserve">Total amount paid in payment receipt 09?</w:t>
            </w:r>
          </w:p>
        </w:tc>
        <w:tc>
          <w:tcPr>
            <w:tcW w:type="pct" w:w="42%"/>
            <w:shd w:fill="FFFFFF" w:val="clear"/>
          </w:tcPr>
          <w:p>
            <w:r>
              <w:rPr>
                <w:b w:val="false"/>
                <w:bCs w:val="false"/>
                <w:color w:val="0F172A"/>
                <w:sz w:val="18"/>
                <w:szCs w:val="18"/>
              </w:rPr>
              <w:t xml:space="preserve">Total Amount: ₹32,028.00 (payment_receipt_09.pdf)</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46</w:t>
            </w:r>
          </w:p>
        </w:tc>
        <w:tc>
          <w:tcPr>
            <w:tcW w:type="pct" w:w="40%"/>
            <w:shd w:fill="F8FAFC" w:val="clear"/>
          </w:tcPr>
          <w:p>
            <w:r>
              <w:rPr>
                <w:b w:val="false"/>
                <w:bCs w:val="false"/>
                <w:color w:val="0F172A"/>
                <w:sz w:val="18"/>
                <w:szCs w:val="18"/>
              </w:rPr>
              <w:t xml:space="preserve">Payment method and transaction ID in receipt 09?</w:t>
            </w:r>
          </w:p>
        </w:tc>
        <w:tc>
          <w:tcPr>
            <w:tcW w:type="pct" w:w="42%"/>
            <w:shd w:fill="F8FAFC" w:val="clear"/>
          </w:tcPr>
          <w:p>
            <w:r>
              <w:rPr>
                <w:b w:val="false"/>
                <w:bCs w:val="false"/>
                <w:color w:val="0F172A"/>
                <w:sz w:val="18"/>
                <w:szCs w:val="18"/>
              </w:rPr>
              <w:t xml:space="preserve">Method: NEFT | Ref: PAY-000009</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47</w:t>
            </w:r>
          </w:p>
        </w:tc>
        <w:tc>
          <w:tcPr>
            <w:tcW w:type="pct" w:w="40%"/>
            <w:shd w:fill="FFFFFF" w:val="clear"/>
          </w:tcPr>
          <w:p>
            <w:r>
              <w:rPr>
                <w:b w:val="false"/>
                <w:bCs w:val="false"/>
                <w:color w:val="0F172A"/>
                <w:sz w:val="18"/>
                <w:szCs w:val="18"/>
              </w:rPr>
              <w:t xml:space="preserve">Who is recipient/payee in payment receipt 19?</w:t>
            </w:r>
          </w:p>
        </w:tc>
        <w:tc>
          <w:tcPr>
            <w:tcW w:type="pct" w:w="42%"/>
            <w:shd w:fill="FFFFFF" w:val="clear"/>
          </w:tcPr>
          <w:p>
            <w:r>
              <w:rPr>
                <w:b w:val="false"/>
                <w:bCs w:val="false"/>
                <w:color w:val="0F172A"/>
                <w:sz w:val="18"/>
                <w:szCs w:val="18"/>
              </w:rPr>
              <w:t xml:space="preserve">Truthfully reported: Payee field not explicitly in doc</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48</w:t>
            </w:r>
          </w:p>
        </w:tc>
        <w:tc>
          <w:tcPr>
            <w:tcW w:type="pct" w:w="40%"/>
            <w:shd w:fill="F8FAFC" w:val="clear"/>
          </w:tcPr>
          <w:p>
            <w:r>
              <w:rPr>
                <w:b w:val="false"/>
                <w:bCs w:val="false"/>
                <w:color w:val="0F172A"/>
                <w:sz w:val="18"/>
                <w:szCs w:val="18"/>
              </w:rPr>
              <w:t xml:space="preserve">Items ordered and total PO amount in PO 10?</w:t>
            </w:r>
          </w:p>
        </w:tc>
        <w:tc>
          <w:tcPr>
            <w:tcW w:type="pct" w:w="42%"/>
            <w:shd w:fill="F8FAFC" w:val="clear"/>
          </w:tcPr>
          <w:p>
            <w:r>
              <w:rPr>
                <w:b w:val="false"/>
                <w:bCs w:val="false"/>
                <w:color w:val="0F172A"/>
                <w:sz w:val="18"/>
                <w:szCs w:val="18"/>
              </w:rPr>
              <w:t xml:space="preserve">Extracted all 5 items; listed item sums (no total row)</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49</w:t>
            </w:r>
          </w:p>
        </w:tc>
        <w:tc>
          <w:tcPr>
            <w:tcW w:type="pct" w:w="40%"/>
            <w:shd w:fill="FFFFFF" w:val="clear"/>
          </w:tcPr>
          <w:p>
            <w:r>
              <w:rPr>
                <w:b w:val="false"/>
                <w:bCs w:val="false"/>
                <w:color w:val="0F172A"/>
                <w:sz w:val="18"/>
                <w:szCs w:val="18"/>
              </w:rPr>
              <w:t xml:space="preserve">Vendor address and delivery date in PO 10?</w:t>
            </w:r>
          </w:p>
        </w:tc>
        <w:tc>
          <w:tcPr>
            <w:tcW w:type="pct" w:w="42%"/>
            <w:shd w:fill="FFFFFF" w:val="clear"/>
          </w:tcPr>
          <w:p>
            <w:r>
              <w:rPr>
                <w:b w:val="false"/>
                <w:bCs w:val="false"/>
                <w:color w:val="0F172A"/>
                <w:sz w:val="18"/>
                <w:szCs w:val="18"/>
              </w:rPr>
              <w:t xml:space="preserve">Delivery: 30-08-2026 | Address not present in document</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50</w:t>
            </w:r>
          </w:p>
        </w:tc>
        <w:tc>
          <w:tcPr>
            <w:tcW w:type="pct" w:w="40%"/>
            <w:shd w:fill="F8FAFC" w:val="clear"/>
          </w:tcPr>
          <w:p>
            <w:r>
              <w:rPr>
                <w:b w:val="false"/>
                <w:bCs w:val="false"/>
                <w:color w:val="0F172A"/>
                <w:sz w:val="18"/>
                <w:szCs w:val="18"/>
              </w:rPr>
              <w:t xml:space="preserve">Who approved purchase order 20 and total value?</w:t>
            </w:r>
          </w:p>
        </w:tc>
        <w:tc>
          <w:tcPr>
            <w:tcW w:type="pct" w:w="42%"/>
            <w:shd w:fill="F8FAFC" w:val="clear"/>
          </w:tcPr>
          <w:p>
            <w:r>
              <w:rPr>
                <w:b w:val="false"/>
                <w:bCs w:val="false"/>
                <w:color w:val="0F172A"/>
                <w:sz w:val="18"/>
                <w:szCs w:val="18"/>
              </w:rPr>
              <w:t xml:space="preserve">Approver not in file; listed all 5 line-item totals</w:t>
            </w:r>
          </w:p>
        </w:tc>
        <w:tc>
          <w:tcPr>
            <w:tcW w:type="pct" w:w="12%"/>
            <w:shd w:fill="F8FAFC" w:val="clear"/>
          </w:tcPr>
          <w:p>
            <w:r>
              <w:rPr>
                <w:b/>
                <w:bCs/>
                <w:color w:val="16A34A"/>
                <w:sz w:val="18"/>
                <w:szCs w:val="18"/>
              </w:rPr>
              <w:t xml:space="preserve">100% Pass</w:t>
            </w:r>
          </w:p>
        </w:tc>
      </w:tr>
    </w:tbl>
    <w:p>
      <w:pPr>
        <w:pStyle w:val="Heading2"/>
        <w:spacing w:after="100" w:before="200"/>
        <w:rPr>
          <w:b/>
          <w:bCs/>
          <w:color w:val="3B82F6"/>
          <w:sz w:val="24"/>
          <w:szCs w:val="24"/>
        </w:rPr>
      </w:pPr>
      <w:r>
        <w:t xml:space="preserve">Batch 5: Accounting Balances, P&amp;L &amp; Expense Tables (Questions 51 – 60)</w:t>
      </w:r>
    </w:p>
    <w:p>
      <w:pPr>
        <w:spacing w:after="120"/>
      </w:pPr>
      <w:r>
        <w:rPr>
          <w:sz w:val="22"/>
          <w:szCs w:val="22"/>
        </w:rPr>
        <w:t xml:space="preserve">Focus: Tests multi-row summation, conditional status filtering, and employee reimbursement calculations.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1E293B" w:val="clear"/>
          </w:tcPr>
          <w:p>
            <w:r>
              <w:rPr>
                <w:b/>
                <w:bCs/>
                <w:color w:val="FFFFFF"/>
                <w:sz w:val="18"/>
                <w:szCs w:val="18"/>
              </w:rPr>
              <w:t xml:space="preserve">#</w:t>
            </w:r>
          </w:p>
        </w:tc>
        <w:tc>
          <w:tcPr>
            <w:tcW w:type="pct" w:w="40%"/>
            <w:shd w:fill="1E293B" w:val="clear"/>
          </w:tcPr>
          <w:p>
            <w:r>
              <w:rPr>
                <w:b/>
                <w:bCs/>
                <w:color w:val="FFFFFF"/>
                <w:sz w:val="18"/>
                <w:szCs w:val="18"/>
              </w:rPr>
              <w:t xml:space="preserve">Question Asked</w:t>
            </w:r>
          </w:p>
        </w:tc>
        <w:tc>
          <w:tcPr>
            <w:tcW w:type="pct" w:w="42%"/>
            <w:shd w:fill="1E293B" w:val="clear"/>
          </w:tcPr>
          <w:p>
            <w:r>
              <w:rPr>
                <w:b/>
                <w:bCs/>
                <w:color w:val="FFFFFF"/>
                <w:sz w:val="18"/>
                <w:szCs w:val="18"/>
              </w:rPr>
              <w:t xml:space="preserve">AI Response &amp; Ground Truth Verification</w:t>
            </w:r>
          </w:p>
        </w:tc>
        <w:tc>
          <w:tcPr>
            <w:tcW w:type="pct" w:w="12%"/>
            <w:shd w:fill="1E293B" w:val="clear"/>
          </w:tcPr>
          <w:p>
            <w:r>
              <w:rPr>
                <w:b/>
                <w:bCs/>
                <w:color w:val="FFFFFF"/>
                <w:sz w:val="18"/>
                <w:szCs w:val="18"/>
              </w:rPr>
              <w:t xml:space="preserve">Status</w:t>
            </w:r>
          </w:p>
        </w:tc>
      </w:tr>
      <w:tr>
        <w:tc>
          <w:tcPr>
            <w:tcW w:type="pct" w:w="6%"/>
            <w:shd w:fill="FFFFFF" w:val="clear"/>
          </w:tcPr>
          <w:p>
            <w:r>
              <w:rPr>
                <w:b w:val="false"/>
                <w:bCs w:val="false"/>
                <w:color w:val="0F172A"/>
                <w:sz w:val="18"/>
                <w:szCs w:val="18"/>
              </w:rPr>
              <w:t xml:space="preserve">51</w:t>
            </w:r>
          </w:p>
        </w:tc>
        <w:tc>
          <w:tcPr>
            <w:tcW w:type="pct" w:w="40%"/>
            <w:shd w:fill="FFFFFF" w:val="clear"/>
          </w:tcPr>
          <w:p>
            <w:r>
              <w:rPr>
                <w:b w:val="false"/>
                <w:bCs w:val="false"/>
                <w:color w:val="0F172A"/>
                <w:sz w:val="18"/>
                <w:szCs w:val="18"/>
              </w:rPr>
              <w:t xml:space="preserve">Total revenue and net profit in profit &amp; loss 03?</w:t>
            </w:r>
          </w:p>
        </w:tc>
        <w:tc>
          <w:tcPr>
            <w:tcW w:type="pct" w:w="42%"/>
            <w:shd w:fill="FFFFFF" w:val="clear"/>
          </w:tcPr>
          <w:p>
            <w:r>
              <w:rPr>
                <w:b w:val="false"/>
                <w:bCs w:val="false"/>
                <w:color w:val="0F172A"/>
                <w:sz w:val="18"/>
                <w:szCs w:val="18"/>
              </w:rPr>
              <w:t xml:space="preserve">Revenue: ₹1,294,399.00 | Net Profit: ₹295,876.00</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52</w:t>
            </w:r>
          </w:p>
        </w:tc>
        <w:tc>
          <w:tcPr>
            <w:tcW w:type="pct" w:w="40%"/>
            <w:shd w:fill="F8FAFC" w:val="clear"/>
          </w:tcPr>
          <w:p>
            <w:r>
              <w:rPr>
                <w:b w:val="false"/>
                <w:bCs w:val="false"/>
                <w:color w:val="0F172A"/>
                <w:sz w:val="18"/>
                <w:szCs w:val="18"/>
              </w:rPr>
              <w:t xml:space="preserve">Total cost of goods sold (COGS) in profit &amp; loss 03?</w:t>
            </w:r>
          </w:p>
        </w:tc>
        <w:tc>
          <w:tcPr>
            <w:tcW w:type="pct" w:w="42%"/>
            <w:shd w:fill="F8FAFC" w:val="clear"/>
          </w:tcPr>
          <w:p>
            <w:r>
              <w:rPr>
                <w:b w:val="false"/>
                <w:bCs w:val="false"/>
                <w:color w:val="0F172A"/>
                <w:sz w:val="18"/>
                <w:szCs w:val="18"/>
              </w:rPr>
              <w:t xml:space="preserve">COGS: ₹339,690.00 (profit_loss_03.pdf)</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53</w:t>
            </w:r>
          </w:p>
        </w:tc>
        <w:tc>
          <w:tcPr>
            <w:tcW w:type="pct" w:w="40%"/>
            <w:shd w:fill="FFFFFF" w:val="clear"/>
          </w:tcPr>
          <w:p>
            <w:r>
              <w:rPr>
                <w:b w:val="false"/>
                <w:bCs w:val="false"/>
                <w:color w:val="0F172A"/>
                <w:sz w:val="18"/>
                <w:szCs w:val="18"/>
              </w:rPr>
              <w:t xml:space="preserve">Gross profit and operating expenses in P&amp;L 13?</w:t>
            </w:r>
          </w:p>
        </w:tc>
        <w:tc>
          <w:tcPr>
            <w:tcW w:type="pct" w:w="42%"/>
            <w:shd w:fill="FFFFFF" w:val="clear"/>
          </w:tcPr>
          <w:p>
            <w:r>
              <w:rPr>
                <w:b w:val="false"/>
                <w:bCs w:val="false"/>
                <w:color w:val="0F172A"/>
                <w:sz w:val="18"/>
                <w:szCs w:val="18"/>
              </w:rPr>
              <w:t xml:space="preserve">OpEx: ₹665,683.00 | Gross Profit not a row in doc</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54</w:t>
            </w:r>
          </w:p>
        </w:tc>
        <w:tc>
          <w:tcPr>
            <w:tcW w:type="pct" w:w="40%"/>
            <w:shd w:fill="F8FAFC" w:val="clear"/>
          </w:tcPr>
          <w:p>
            <w:r>
              <w:rPr>
                <w:b w:val="false"/>
                <w:bCs w:val="false"/>
                <w:color w:val="0F172A"/>
                <w:sz w:val="18"/>
                <w:szCs w:val="18"/>
              </w:rPr>
              <w:t xml:space="preserve">Are debits equal credits in trial balance 08? Sum?</w:t>
            </w:r>
          </w:p>
        </w:tc>
        <w:tc>
          <w:tcPr>
            <w:tcW w:type="pct" w:w="42%"/>
            <w:shd w:fill="F8FAFC" w:val="clear"/>
          </w:tcPr>
          <w:p>
            <w:r>
              <w:rPr>
                <w:b w:val="false"/>
                <w:bCs w:val="false"/>
                <w:color w:val="0F172A"/>
                <w:sz w:val="18"/>
                <w:szCs w:val="18"/>
              </w:rPr>
              <w:t xml:space="preserve">Truthfully reported: No total row in raw document</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55</w:t>
            </w:r>
          </w:p>
        </w:tc>
        <w:tc>
          <w:tcPr>
            <w:tcW w:type="pct" w:w="40%"/>
            <w:shd w:fill="FFFFFF" w:val="clear"/>
          </w:tcPr>
          <w:p>
            <w:r>
              <w:rPr>
                <w:b w:val="false"/>
                <w:bCs w:val="false"/>
                <w:color w:val="0F172A"/>
                <w:sz w:val="18"/>
                <w:szCs w:val="18"/>
              </w:rPr>
              <w:t xml:space="preserve">What is trial balance amount in trial balance 18?</w:t>
            </w:r>
          </w:p>
        </w:tc>
        <w:tc>
          <w:tcPr>
            <w:tcW w:type="pct" w:w="42%"/>
            <w:shd w:fill="FFFFFF" w:val="clear"/>
          </w:tcPr>
          <w:p>
            <w:r>
              <w:rPr>
                <w:b w:val="false"/>
                <w:bCs w:val="false"/>
                <w:color w:val="0F172A"/>
                <w:sz w:val="18"/>
                <w:szCs w:val="18"/>
              </w:rPr>
              <w:t xml:space="preserve">Truthfully reported: No total summary figure in doc</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56</w:t>
            </w:r>
          </w:p>
        </w:tc>
        <w:tc>
          <w:tcPr>
            <w:tcW w:type="pct" w:w="40%"/>
            <w:shd w:fill="F8FAFC" w:val="clear"/>
          </w:tcPr>
          <w:p>
            <w:r>
              <w:rPr>
                <w:b w:val="false"/>
                <w:bCs w:val="false"/>
                <w:color w:val="0F172A"/>
                <w:sz w:val="18"/>
                <w:szCs w:val="18"/>
              </w:rPr>
              <w:t xml:space="preserve">In accounts payable 06, total amount due to vendors?</w:t>
            </w:r>
          </w:p>
        </w:tc>
        <w:tc>
          <w:tcPr>
            <w:tcW w:type="pct" w:w="42%"/>
            <w:shd w:fill="F8FAFC" w:val="clear"/>
          </w:tcPr>
          <w:p>
            <w:r>
              <w:rPr>
                <w:b w:val="false"/>
                <w:bCs w:val="false"/>
                <w:color w:val="0F172A"/>
                <w:sz w:val="18"/>
                <w:szCs w:val="18"/>
              </w:rPr>
              <w:t xml:space="preserve">Summed all 8 vendor bills = ₹302,609.00 (Exact math)</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57</w:t>
            </w:r>
          </w:p>
        </w:tc>
        <w:tc>
          <w:tcPr>
            <w:tcW w:type="pct" w:w="40%"/>
            <w:shd w:fill="FFFFFF" w:val="clear"/>
          </w:tcPr>
          <w:p>
            <w:r>
              <w:rPr>
                <w:b w:val="false"/>
                <w:bCs w:val="false"/>
                <w:color w:val="0F172A"/>
                <w:sz w:val="18"/>
                <w:szCs w:val="18"/>
              </w:rPr>
              <w:t xml:space="preserve">Highest overdue balance in accounts payable 16?</w:t>
            </w:r>
          </w:p>
        </w:tc>
        <w:tc>
          <w:tcPr>
            <w:tcW w:type="pct" w:w="42%"/>
            <w:shd w:fill="FFFFFF" w:val="clear"/>
          </w:tcPr>
          <w:p>
            <w:r>
              <w:rPr>
                <w:b w:val="false"/>
                <w:bCs w:val="false"/>
                <w:color w:val="0F172A"/>
                <w:sz w:val="18"/>
                <w:szCs w:val="18"/>
              </w:rPr>
              <w:t xml:space="preserve">Filtered Overdue bills; identified Vendor 2 (₹56,764.00)</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58</w:t>
            </w:r>
          </w:p>
        </w:tc>
        <w:tc>
          <w:tcPr>
            <w:tcW w:type="pct" w:w="40%"/>
            <w:shd w:fill="F8FAFC" w:val="clear"/>
          </w:tcPr>
          <w:p>
            <w:r>
              <w:rPr>
                <w:b w:val="false"/>
                <w:bCs w:val="false"/>
                <w:color w:val="0F172A"/>
                <w:sz w:val="18"/>
                <w:szCs w:val="18"/>
              </w:rPr>
              <w:t xml:space="preserve">Total outstanding amount in accounts receivable 05?</w:t>
            </w:r>
          </w:p>
        </w:tc>
        <w:tc>
          <w:tcPr>
            <w:tcW w:type="pct" w:w="42%"/>
            <w:shd w:fill="F8FAFC" w:val="clear"/>
          </w:tcPr>
          <w:p>
            <w:r>
              <w:rPr>
                <w:b w:val="false"/>
                <w:bCs w:val="false"/>
                <w:color w:val="0F172A"/>
                <w:sz w:val="18"/>
                <w:szCs w:val="18"/>
              </w:rPr>
              <w:t xml:space="preserve">Summed all 8 customer invoices = ₹307,839.00 (Exact)</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59</w:t>
            </w:r>
          </w:p>
        </w:tc>
        <w:tc>
          <w:tcPr>
            <w:tcW w:type="pct" w:w="40%"/>
            <w:shd w:fill="FFFFFF" w:val="clear"/>
          </w:tcPr>
          <w:p>
            <w:r>
              <w:rPr>
                <w:b w:val="false"/>
                <w:bCs w:val="false"/>
                <w:color w:val="0F172A"/>
                <w:sz w:val="18"/>
                <w:szCs w:val="18"/>
              </w:rPr>
              <w:t xml:space="preserve">Who submitted expense report 02 and total claimed?</w:t>
            </w:r>
          </w:p>
        </w:tc>
        <w:tc>
          <w:tcPr>
            <w:tcW w:type="pct" w:w="42%"/>
            <w:shd w:fill="FFFFFF" w:val="clear"/>
          </w:tcPr>
          <w:p>
            <w:r>
              <w:rPr>
                <w:b w:val="false"/>
                <w:bCs w:val="false"/>
                <w:color w:val="0F172A"/>
                <w:sz w:val="18"/>
                <w:szCs w:val="18"/>
              </w:rPr>
              <w:t xml:space="preserve">Rahul Mehta | Sum of 10 expenses = ₹157,390.00</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60</w:t>
            </w:r>
          </w:p>
        </w:tc>
        <w:tc>
          <w:tcPr>
            <w:tcW w:type="pct" w:w="40%"/>
            <w:shd w:fill="F8FAFC" w:val="clear"/>
          </w:tcPr>
          <w:p>
            <w:r>
              <w:rPr>
                <w:b w:val="false"/>
                <w:bCs w:val="false"/>
                <w:color w:val="0F172A"/>
                <w:sz w:val="18"/>
                <w:szCs w:val="18"/>
              </w:rPr>
              <w:t xml:space="preserve">What expenses are listed in expense report 12?</w:t>
            </w:r>
          </w:p>
        </w:tc>
        <w:tc>
          <w:tcPr>
            <w:tcW w:type="pct" w:w="42%"/>
            <w:shd w:fill="F8FAFC" w:val="clear"/>
          </w:tcPr>
          <w:p>
            <w:r>
              <w:rPr>
                <w:b w:val="false"/>
                <w:bCs w:val="false"/>
                <w:color w:val="0F172A"/>
                <w:sz w:val="18"/>
                <w:szCs w:val="18"/>
              </w:rPr>
              <w:t xml:space="preserve">Extracted all 10 expense categories and amounts</w:t>
            </w:r>
          </w:p>
        </w:tc>
        <w:tc>
          <w:tcPr>
            <w:tcW w:type="pct" w:w="12%"/>
            <w:shd w:fill="F8FAFC" w:val="clear"/>
          </w:tcPr>
          <w:p>
            <w:r>
              <w:rPr>
                <w:b/>
                <w:bCs/>
                <w:color w:val="16A34A"/>
                <w:sz w:val="18"/>
                <w:szCs w:val="18"/>
              </w:rPr>
              <w:t xml:space="preserve">100% Pass</w:t>
            </w:r>
          </w:p>
        </w:tc>
      </w:tr>
    </w:tbl>
    <w:p>
      <w:pPr>
        <w:pStyle w:val="Heading2"/>
        <w:spacing w:after="100" w:before="200"/>
        <w:rPr>
          <w:b/>
          <w:bCs/>
          <w:color w:val="3B82F6"/>
          <w:sz w:val="24"/>
          <w:szCs w:val="24"/>
        </w:rPr>
      </w:pPr>
      <w:r>
        <w:t xml:space="preserve">Batch 6: HR Policies &amp; Employment Rules (Questions 61 – 75)</w:t>
      </w:r>
    </w:p>
    <w:p>
      <w:pPr>
        <w:spacing w:after="120"/>
      </w:pPr>
      <w:r>
        <w:rPr>
          <w:sz w:val="22"/>
          <w:szCs w:val="22"/>
        </w:rPr>
        <w:t xml:space="preserve">Focus: Tests attendance points discipline, bereavement leave, BYOD security, overtime, and holiday schedules.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1E293B" w:val="clear"/>
          </w:tcPr>
          <w:p>
            <w:r>
              <w:rPr>
                <w:b/>
                <w:bCs/>
                <w:color w:val="FFFFFF"/>
                <w:sz w:val="18"/>
                <w:szCs w:val="18"/>
              </w:rPr>
              <w:t xml:space="preserve">#</w:t>
            </w:r>
          </w:p>
        </w:tc>
        <w:tc>
          <w:tcPr>
            <w:tcW w:type="pct" w:w="40%"/>
            <w:shd w:fill="1E293B" w:val="clear"/>
          </w:tcPr>
          <w:p>
            <w:r>
              <w:rPr>
                <w:b/>
                <w:bCs/>
                <w:color w:val="FFFFFF"/>
                <w:sz w:val="18"/>
                <w:szCs w:val="18"/>
              </w:rPr>
              <w:t xml:space="preserve">Question Asked</w:t>
            </w:r>
          </w:p>
        </w:tc>
        <w:tc>
          <w:tcPr>
            <w:tcW w:type="pct" w:w="42%"/>
            <w:shd w:fill="1E293B" w:val="clear"/>
          </w:tcPr>
          <w:p>
            <w:r>
              <w:rPr>
                <w:b/>
                <w:bCs/>
                <w:color w:val="FFFFFF"/>
                <w:sz w:val="18"/>
                <w:szCs w:val="18"/>
              </w:rPr>
              <w:t xml:space="preserve">AI Response &amp; Ground Truth Verification</w:t>
            </w:r>
          </w:p>
        </w:tc>
        <w:tc>
          <w:tcPr>
            <w:tcW w:type="pct" w:w="12%"/>
            <w:shd w:fill="1E293B" w:val="clear"/>
          </w:tcPr>
          <w:p>
            <w:r>
              <w:rPr>
                <w:b/>
                <w:bCs/>
                <w:color w:val="FFFFFF"/>
                <w:sz w:val="18"/>
                <w:szCs w:val="18"/>
              </w:rPr>
              <w:t xml:space="preserve">Status</w:t>
            </w:r>
          </w:p>
        </w:tc>
      </w:tr>
      <w:tr>
        <w:tc>
          <w:tcPr>
            <w:tcW w:type="pct" w:w="6%"/>
            <w:shd w:fill="FFFFFF" w:val="clear"/>
          </w:tcPr>
          <w:p>
            <w:r>
              <w:rPr>
                <w:b w:val="false"/>
                <w:bCs w:val="false"/>
                <w:color w:val="0F172A"/>
                <w:sz w:val="18"/>
                <w:szCs w:val="18"/>
              </w:rPr>
              <w:t xml:space="preserve">61</w:t>
            </w:r>
          </w:p>
        </w:tc>
        <w:tc>
          <w:tcPr>
            <w:tcW w:type="pct" w:w="40%"/>
            <w:shd w:fill="FFFFFF" w:val="clear"/>
          </w:tcPr>
          <w:p>
            <w:r>
              <w:rPr>
                <w:b w:val="false"/>
                <w:bCs w:val="false"/>
                <w:color w:val="0F172A"/>
                <w:sz w:val="18"/>
                <w:szCs w:val="18"/>
              </w:rPr>
              <w:t xml:space="preserve">Working hours and grace period in Attendance Policy?</w:t>
            </w:r>
          </w:p>
        </w:tc>
        <w:tc>
          <w:tcPr>
            <w:tcW w:type="pct" w:w="42%"/>
            <w:shd w:fill="FFFFFF" w:val="clear"/>
          </w:tcPr>
          <w:p>
            <w:r>
              <w:rPr>
                <w:b w:val="false"/>
                <w:bCs w:val="false"/>
                <w:color w:val="0F172A"/>
                <w:sz w:val="18"/>
                <w:szCs w:val="18"/>
              </w:rPr>
              <w:t xml:space="preserve">5-minute grace period; full shift attendance required</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62</w:t>
            </w:r>
          </w:p>
        </w:tc>
        <w:tc>
          <w:tcPr>
            <w:tcW w:type="pct" w:w="40%"/>
            <w:shd w:fill="F8FAFC" w:val="clear"/>
          </w:tcPr>
          <w:p>
            <w:r>
              <w:rPr>
                <w:b w:val="false"/>
                <w:bCs w:val="false"/>
                <w:color w:val="0F172A"/>
                <w:sz w:val="18"/>
                <w:szCs w:val="18"/>
              </w:rPr>
              <w:t xml:space="preserve">Consequences of repeated unexcused absences?</w:t>
            </w:r>
          </w:p>
        </w:tc>
        <w:tc>
          <w:tcPr>
            <w:tcW w:type="pct" w:w="42%"/>
            <w:shd w:fill="F8FAFC" w:val="clear"/>
          </w:tcPr>
          <w:p>
            <w:r>
              <w:rPr>
                <w:b w:val="false"/>
                <w:bCs w:val="false"/>
                <w:color w:val="0F172A"/>
                <w:sz w:val="18"/>
                <w:szCs w:val="18"/>
              </w:rPr>
              <w:t xml:space="preserve">4-tier points system: 3=Verbal, 4=Written, 5=Susp, 6=Term</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63</w:t>
            </w:r>
          </w:p>
        </w:tc>
        <w:tc>
          <w:tcPr>
            <w:tcW w:type="pct" w:w="40%"/>
            <w:shd w:fill="FFFFFF" w:val="clear"/>
          </w:tcPr>
          <w:p>
            <w:r>
              <w:rPr>
                <w:b w:val="false"/>
                <w:bCs w:val="false"/>
                <w:color w:val="0F172A"/>
                <w:sz w:val="18"/>
                <w:szCs w:val="18"/>
              </w:rPr>
              <w:t xml:space="preserve">Days of Bereavement Leave provided and relations?</w:t>
            </w:r>
          </w:p>
        </w:tc>
        <w:tc>
          <w:tcPr>
            <w:tcW w:type="pct" w:w="42%"/>
            <w:shd w:fill="FFFFFF" w:val="clear"/>
          </w:tcPr>
          <w:p>
            <w:r>
              <w:rPr>
                <w:b w:val="false"/>
                <w:bCs w:val="false"/>
                <w:color w:val="0F172A"/>
                <w:sz w:val="18"/>
                <w:szCs w:val="18"/>
              </w:rPr>
              <w:t xml:space="preserve">3 paid days (+2 travel); covers 1st-deg, in-laws, friends</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64</w:t>
            </w:r>
          </w:p>
        </w:tc>
        <w:tc>
          <w:tcPr>
            <w:tcW w:type="pct" w:w="40%"/>
            <w:shd w:fill="F8FAFC" w:val="clear"/>
          </w:tcPr>
          <w:p>
            <w:r>
              <w:rPr>
                <w:b w:val="false"/>
                <w:bCs w:val="false"/>
                <w:color w:val="0F172A"/>
                <w:sz w:val="18"/>
                <w:szCs w:val="18"/>
              </w:rPr>
              <w:t xml:space="preserve">Rules regarding personal mobile/laptop under BYOD?</w:t>
            </w:r>
          </w:p>
        </w:tc>
        <w:tc>
          <w:tcPr>
            <w:tcW w:type="pct" w:w="42%"/>
            <w:shd w:fill="F8FAFC" w:val="clear"/>
          </w:tcPr>
          <w:p>
            <w:r>
              <w:rPr>
                <w:b w:val="false"/>
                <w:bCs w:val="false"/>
                <w:color w:val="0F172A"/>
                <w:sz w:val="18"/>
                <w:szCs w:val="18"/>
              </w:rPr>
              <w:t xml:space="preserve">Strong rotating password, auto-lock, no jailbreak, wipe</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65</w:t>
            </w:r>
          </w:p>
        </w:tc>
        <w:tc>
          <w:tcPr>
            <w:tcW w:type="pct" w:w="40%"/>
            <w:shd w:fill="FFFFFF" w:val="clear"/>
          </w:tcPr>
          <w:p>
            <w:r>
              <w:rPr>
                <w:b w:val="false"/>
                <w:bCs w:val="false"/>
                <w:color w:val="0F172A"/>
                <w:sz w:val="18"/>
                <w:szCs w:val="18"/>
              </w:rPr>
              <w:t xml:space="preserve">Can the company remotely wipe personal BYOD?</w:t>
            </w:r>
          </w:p>
        </w:tc>
        <w:tc>
          <w:tcPr>
            <w:tcW w:type="pct" w:w="42%"/>
            <w:shd w:fill="FFFFFF" w:val="clear"/>
          </w:tcPr>
          <w:p>
            <w:r>
              <w:rPr>
                <w:b w:val="false"/>
                <w:bCs w:val="false"/>
                <w:color w:val="0F172A"/>
                <w:sz w:val="18"/>
                <w:szCs w:val="18"/>
              </w:rPr>
              <w:t xml:space="preserve">Yes: device lost, employment terminated, security threat</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66</w:t>
            </w:r>
          </w:p>
        </w:tc>
        <w:tc>
          <w:tcPr>
            <w:tcW w:type="pct" w:w="40%"/>
            <w:shd w:fill="F8FAFC" w:val="clear"/>
          </w:tcPr>
          <w:p>
            <w:r>
              <w:rPr>
                <w:b w:val="false"/>
                <w:bCs w:val="false"/>
                <w:color w:val="0F172A"/>
                <w:sz w:val="18"/>
                <w:szCs w:val="18"/>
              </w:rPr>
              <w:t xml:space="preserve">What constitutes a violation of Code of Ethics?</w:t>
            </w:r>
          </w:p>
        </w:tc>
        <w:tc>
          <w:tcPr>
            <w:tcW w:type="pct" w:w="42%"/>
            <w:shd w:fill="F8FAFC" w:val="clear"/>
          </w:tcPr>
          <w:p>
            <w:r>
              <w:rPr>
                <w:b w:val="false"/>
                <w:bCs w:val="false"/>
                <w:color w:val="0F172A"/>
                <w:sz w:val="18"/>
                <w:szCs w:val="18"/>
              </w:rPr>
              <w:t xml:space="preserve">Harassment, fraud, conflict of interest, retaliation</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67</w:t>
            </w:r>
          </w:p>
        </w:tc>
        <w:tc>
          <w:tcPr>
            <w:tcW w:type="pct" w:w="40%"/>
            <w:shd w:fill="FFFFFF" w:val="clear"/>
          </w:tcPr>
          <w:p>
            <w:r>
              <w:rPr>
                <w:b w:val="false"/>
                <w:bCs w:val="false"/>
                <w:color w:val="0F172A"/>
                <w:sz w:val="18"/>
                <w:szCs w:val="18"/>
              </w:rPr>
              <w:t xml:space="preserve">Policy on care and return of company laptops?</w:t>
            </w:r>
          </w:p>
        </w:tc>
        <w:tc>
          <w:tcPr>
            <w:tcW w:type="pct" w:w="42%"/>
            <w:shd w:fill="FFFFFF" w:val="clear"/>
          </w:tcPr>
          <w:p>
            <w:r>
              <w:rPr>
                <w:b w:val="false"/>
                <w:bCs w:val="false"/>
                <w:color w:val="0F172A"/>
                <w:sz w:val="18"/>
                <w:szCs w:val="18"/>
              </w:rPr>
              <w:t xml:space="preserve">Issuance form signed; return all assets upon exit; wipe</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68</w:t>
            </w:r>
          </w:p>
        </w:tc>
        <w:tc>
          <w:tcPr>
            <w:tcW w:type="pct" w:w="40%"/>
            <w:shd w:fill="F8FAFC" w:val="clear"/>
          </w:tcPr>
          <w:p>
            <w:r>
              <w:rPr>
                <w:b w:val="false"/>
                <w:bCs w:val="false"/>
                <w:color w:val="0F172A"/>
                <w:sz w:val="18"/>
                <w:szCs w:val="18"/>
              </w:rPr>
              <w:t xml:space="preserve">Company car eligibility and covered expenses?</w:t>
            </w:r>
          </w:p>
        </w:tc>
        <w:tc>
          <w:tcPr>
            <w:tcW w:type="pct" w:w="42%"/>
            <w:shd w:fill="F8FAFC" w:val="clear"/>
          </w:tcPr>
          <w:p>
            <w:r>
              <w:rPr>
                <w:b w:val="false"/>
                <w:bCs w:val="false"/>
                <w:color w:val="0F172A"/>
                <w:sz w:val="18"/>
                <w:szCs w:val="18"/>
              </w:rPr>
              <w:t xml:space="preserve">3 eligibility tiers; maintenance covered; driver logs fuel</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69</w:t>
            </w:r>
          </w:p>
        </w:tc>
        <w:tc>
          <w:tcPr>
            <w:tcW w:type="pct" w:w="40%"/>
            <w:shd w:fill="FFFFFF" w:val="clear"/>
          </w:tcPr>
          <w:p>
            <w:r>
              <w:rPr>
                <w:b w:val="false"/>
                <w:bCs w:val="false"/>
                <w:color w:val="0F172A"/>
                <w:sz w:val="18"/>
                <w:szCs w:val="18"/>
              </w:rPr>
              <w:t xml:space="preserve">Acceptable use rules for company email?</w:t>
            </w:r>
          </w:p>
        </w:tc>
        <w:tc>
          <w:tcPr>
            <w:tcW w:type="pct" w:w="42%"/>
            <w:shd w:fill="FFFFFF" w:val="clear"/>
          </w:tcPr>
          <w:p>
            <w:r>
              <w:rPr>
                <w:b w:val="false"/>
                <w:bCs w:val="false"/>
                <w:color w:val="0F172A"/>
                <w:sz w:val="18"/>
                <w:szCs w:val="18"/>
              </w:rPr>
              <w:t xml:space="preserve">Business/learning unlimited; reasonable personal allowed</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70</w:t>
            </w:r>
          </w:p>
        </w:tc>
        <w:tc>
          <w:tcPr>
            <w:tcW w:type="pct" w:w="40%"/>
            <w:shd w:fill="F8FAFC" w:val="clear"/>
          </w:tcPr>
          <w:p>
            <w:r>
              <w:rPr>
                <w:b w:val="false"/>
                <w:bCs w:val="false"/>
                <w:color w:val="0F172A"/>
                <w:sz w:val="18"/>
                <w:szCs w:val="18"/>
              </w:rPr>
              <w:t xml:space="preserve">Overtime eligibility and compensation rates?</w:t>
            </w:r>
          </w:p>
        </w:tc>
        <w:tc>
          <w:tcPr>
            <w:tcW w:type="pct" w:w="42%"/>
            <w:shd w:fill="F8FAFC" w:val="clear"/>
          </w:tcPr>
          <w:p>
            <w:r>
              <w:rPr>
                <w:b w:val="false"/>
                <w:bCs w:val="false"/>
                <w:color w:val="0F172A"/>
                <w:sz w:val="18"/>
                <w:szCs w:val="18"/>
              </w:rPr>
              <w:t xml:space="preserve">Non-exempt: 1.5x regular pay; exempt capped at 10h burnout</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71</w:t>
            </w:r>
          </w:p>
        </w:tc>
        <w:tc>
          <w:tcPr>
            <w:tcW w:type="pct" w:w="40%"/>
            <w:shd w:fill="FFFFFF" w:val="clear"/>
          </w:tcPr>
          <w:p>
            <w:r>
              <w:rPr>
                <w:b w:val="false"/>
                <w:bCs w:val="false"/>
                <w:color w:val="0F172A"/>
                <w:sz w:val="18"/>
                <w:szCs w:val="18"/>
              </w:rPr>
              <w:t xml:space="preserve">Reimbursable expenses under Company Travel Policy?</w:t>
            </w:r>
          </w:p>
        </w:tc>
        <w:tc>
          <w:tcPr>
            <w:tcW w:type="pct" w:w="42%"/>
            <w:shd w:fill="FFFFFF" w:val="clear"/>
          </w:tcPr>
          <w:p>
            <w:r>
              <w:rPr>
                <w:b w:val="false"/>
                <w:bCs w:val="false"/>
                <w:color w:val="0F172A"/>
                <w:sz w:val="18"/>
                <w:szCs w:val="18"/>
              </w:rPr>
              <w:t xml:space="preserve">Reasonable &amp; necessary travel expenses, per diem rates</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72</w:t>
            </w:r>
          </w:p>
        </w:tc>
        <w:tc>
          <w:tcPr>
            <w:tcW w:type="pct" w:w="40%"/>
            <w:shd w:fill="F8FAFC" w:val="clear"/>
          </w:tcPr>
          <w:p>
            <w:r>
              <w:rPr>
                <w:b w:val="false"/>
                <w:bCs w:val="false"/>
                <w:color w:val="0F172A"/>
                <w:sz w:val="18"/>
                <w:szCs w:val="18"/>
              </w:rPr>
              <w:t xml:space="preserve">Guidelines for using company-issued credit card?</w:t>
            </w:r>
          </w:p>
        </w:tc>
        <w:tc>
          <w:tcPr>
            <w:tcW w:type="pct" w:w="42%"/>
            <w:shd w:fill="F8FAFC" w:val="clear"/>
          </w:tcPr>
          <w:p>
            <w:r>
              <w:rPr>
                <w:b w:val="false"/>
                <w:bCs w:val="false"/>
                <w:color w:val="0F172A"/>
                <w:sz w:val="18"/>
                <w:szCs w:val="18"/>
              </w:rPr>
              <w:t xml:space="preserve">Approved personnel, business use only, no cash advance</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73</w:t>
            </w:r>
          </w:p>
        </w:tc>
        <w:tc>
          <w:tcPr>
            <w:tcW w:type="pct" w:w="40%"/>
            <w:shd w:fill="FFFFFF" w:val="clear"/>
          </w:tcPr>
          <w:p>
            <w:r>
              <w:rPr>
                <w:b w:val="false"/>
                <w:bCs w:val="false"/>
                <w:color w:val="0F172A"/>
                <w:sz w:val="18"/>
                <w:szCs w:val="18"/>
              </w:rPr>
              <w:t xml:space="preserve">Paid company holidays in Company Holiday Policy?</w:t>
            </w:r>
          </w:p>
        </w:tc>
        <w:tc>
          <w:tcPr>
            <w:tcW w:type="pct" w:w="42%"/>
            <w:shd w:fill="FFFFFF" w:val="clear"/>
          </w:tcPr>
          <w:p>
            <w:r>
              <w:rPr>
                <w:b w:val="false"/>
                <w:bCs w:val="false"/>
                <w:color w:val="0F172A"/>
                <w:sz w:val="18"/>
                <w:szCs w:val="18"/>
              </w:rPr>
              <w:t xml:space="preserve">Listed all 11 holidays (New Year to Christmas)</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74</w:t>
            </w:r>
          </w:p>
        </w:tc>
        <w:tc>
          <w:tcPr>
            <w:tcW w:type="pct" w:w="40%"/>
            <w:shd w:fill="F8FAFC" w:val="clear"/>
          </w:tcPr>
          <w:p>
            <w:r>
              <w:rPr>
                <w:b w:val="false"/>
                <w:bCs w:val="false"/>
                <w:color w:val="0F172A"/>
                <w:sz w:val="18"/>
                <w:szCs w:val="18"/>
              </w:rPr>
              <w:t xml:space="preserve">Definition of harassment and discrimination in policy?</w:t>
            </w:r>
          </w:p>
        </w:tc>
        <w:tc>
          <w:tcPr>
            <w:tcW w:type="pct" w:w="42%"/>
            <w:shd w:fill="F8FAFC" w:val="clear"/>
          </w:tcPr>
          <w:p>
            <w:r>
              <w:rPr>
                <w:b w:val="false"/>
                <w:bCs w:val="false"/>
                <w:color w:val="0F172A"/>
                <w:sz w:val="18"/>
                <w:szCs w:val="18"/>
              </w:rPr>
              <w:t xml:space="preserve">Protected characteristics; prohibited hostile environment</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75</w:t>
            </w:r>
          </w:p>
        </w:tc>
        <w:tc>
          <w:tcPr>
            <w:tcW w:type="pct" w:w="40%"/>
            <w:shd w:fill="FFFFFF" w:val="clear"/>
          </w:tcPr>
          <w:p>
            <w:r>
              <w:rPr>
                <w:b w:val="false"/>
                <w:bCs w:val="false"/>
                <w:color w:val="0F172A"/>
                <w:sz w:val="18"/>
                <w:szCs w:val="18"/>
              </w:rPr>
              <w:t xml:space="preserve">Reporting steps and whistleblower protections?</w:t>
            </w:r>
          </w:p>
        </w:tc>
        <w:tc>
          <w:tcPr>
            <w:tcW w:type="pct" w:w="42%"/>
            <w:shd w:fill="FFFFFF" w:val="clear"/>
          </w:tcPr>
          <w:p>
            <w:r>
              <w:rPr>
                <w:b w:val="false"/>
                <w:bCs w:val="false"/>
                <w:color w:val="0F172A"/>
                <w:sz w:val="18"/>
                <w:szCs w:val="18"/>
              </w:rPr>
              <w:t xml:space="preserve">Report to HR/manager; confidential; non-retaliation bound</w:t>
            </w:r>
          </w:p>
        </w:tc>
        <w:tc>
          <w:tcPr>
            <w:tcW w:type="pct" w:w="12%"/>
            <w:shd w:fill="FFFFFF" w:val="clear"/>
          </w:tcPr>
          <w:p>
            <w:r>
              <w:rPr>
                <w:b/>
                <w:bCs/>
                <w:color w:val="16A34A"/>
                <w:sz w:val="18"/>
                <w:szCs w:val="18"/>
              </w:rPr>
              <w:t xml:space="preserve">100% Pass</w:t>
            </w:r>
          </w:p>
        </w:tc>
      </w:tr>
    </w:tbl>
    <w:p>
      <w:pPr>
        <w:pStyle w:val="Heading2"/>
        <w:spacing w:after="100" w:before="200"/>
        <w:rPr>
          <w:b/>
          <w:bCs/>
          <w:color w:val="3B82F6"/>
          <w:sz w:val="24"/>
          <w:szCs w:val="24"/>
        </w:rPr>
      </w:pPr>
      <w:r>
        <w:t xml:space="preserve">Batch 7: IT, Cybersecurity, Data Privacy &amp; Equity (Questions 76 – 85)</w:t>
      </w:r>
    </w:p>
    <w:p>
      <w:pPr>
        <w:spacing w:after="120"/>
      </w:pPr>
      <w:r>
        <w:rPr>
          <w:sz w:val="22"/>
          <w:szCs w:val="22"/>
        </w:rPr>
        <w:t xml:space="preserve">Focus: Tests password complexity, incident reporting, data protection principles, and ESOP stock vesting.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1E293B" w:val="clear"/>
          </w:tcPr>
          <w:p>
            <w:r>
              <w:rPr>
                <w:b/>
                <w:bCs/>
                <w:color w:val="FFFFFF"/>
                <w:sz w:val="18"/>
                <w:szCs w:val="18"/>
              </w:rPr>
              <w:t xml:space="preserve">#</w:t>
            </w:r>
          </w:p>
        </w:tc>
        <w:tc>
          <w:tcPr>
            <w:tcW w:type="pct" w:w="40%"/>
            <w:shd w:fill="1E293B" w:val="clear"/>
          </w:tcPr>
          <w:p>
            <w:r>
              <w:rPr>
                <w:b/>
                <w:bCs/>
                <w:color w:val="FFFFFF"/>
                <w:sz w:val="18"/>
                <w:szCs w:val="18"/>
              </w:rPr>
              <w:t xml:space="preserve">Question Asked</w:t>
            </w:r>
          </w:p>
        </w:tc>
        <w:tc>
          <w:tcPr>
            <w:tcW w:type="pct" w:w="42%"/>
            <w:shd w:fill="1E293B" w:val="clear"/>
          </w:tcPr>
          <w:p>
            <w:r>
              <w:rPr>
                <w:b/>
                <w:bCs/>
                <w:color w:val="FFFFFF"/>
                <w:sz w:val="18"/>
                <w:szCs w:val="18"/>
              </w:rPr>
              <w:t xml:space="preserve">AI Response &amp; Ground Truth Verification</w:t>
            </w:r>
          </w:p>
        </w:tc>
        <w:tc>
          <w:tcPr>
            <w:tcW w:type="pct" w:w="12%"/>
            <w:shd w:fill="1E293B" w:val="clear"/>
          </w:tcPr>
          <w:p>
            <w:r>
              <w:rPr>
                <w:b/>
                <w:bCs/>
                <w:color w:val="FFFFFF"/>
                <w:sz w:val="18"/>
                <w:szCs w:val="18"/>
              </w:rPr>
              <w:t xml:space="preserve">Status</w:t>
            </w:r>
          </w:p>
        </w:tc>
      </w:tr>
      <w:tr>
        <w:tc>
          <w:tcPr>
            <w:tcW w:type="pct" w:w="6%"/>
            <w:shd w:fill="FFFFFF" w:val="clear"/>
          </w:tcPr>
          <w:p>
            <w:r>
              <w:rPr>
                <w:b w:val="false"/>
                <w:bCs w:val="false"/>
                <w:color w:val="0F172A"/>
                <w:sz w:val="18"/>
                <w:szCs w:val="18"/>
              </w:rPr>
              <w:t xml:space="preserve">76</w:t>
            </w:r>
          </w:p>
        </w:tc>
        <w:tc>
          <w:tcPr>
            <w:tcW w:type="pct" w:w="40%"/>
            <w:shd w:fill="FFFFFF" w:val="clear"/>
          </w:tcPr>
          <w:p>
            <w:r>
              <w:rPr>
                <w:b w:val="false"/>
                <w:bCs w:val="false"/>
                <w:color w:val="0F172A"/>
                <w:sz w:val="18"/>
                <w:szCs w:val="18"/>
              </w:rPr>
              <w:t xml:space="preserve">Password rules and 2FA in Cyber Security policy?</w:t>
            </w:r>
          </w:p>
        </w:tc>
        <w:tc>
          <w:tcPr>
            <w:tcW w:type="pct" w:w="42%"/>
            <w:shd w:fill="FFFFFF" w:val="clear"/>
          </w:tcPr>
          <w:p>
            <w:r>
              <w:rPr>
                <w:b w:val="false"/>
                <w:bCs w:val="false"/>
                <w:color w:val="0F172A"/>
                <w:sz w:val="18"/>
                <w:szCs w:val="18"/>
              </w:rPr>
              <w:t xml:space="preserve">8+ chars (upper/lower/num/sym), 2-mo rotation; 2FA not in doc</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77</w:t>
            </w:r>
          </w:p>
        </w:tc>
        <w:tc>
          <w:tcPr>
            <w:tcW w:type="pct" w:w="40%"/>
            <w:shd w:fill="F8FAFC" w:val="clear"/>
          </w:tcPr>
          <w:p>
            <w:r>
              <w:rPr>
                <w:b w:val="false"/>
                <w:bCs w:val="false"/>
                <w:color w:val="0F172A"/>
                <w:sz w:val="18"/>
                <w:szCs w:val="18"/>
              </w:rPr>
              <w:t xml:space="preserve">Protocol for reporting suspected cyber incident?</w:t>
            </w:r>
          </w:p>
        </w:tc>
        <w:tc>
          <w:tcPr>
            <w:tcW w:type="pct" w:w="42%"/>
            <w:shd w:fill="F8FAFC" w:val="clear"/>
          </w:tcPr>
          <w:p>
            <w:r>
              <w:rPr>
                <w:b w:val="false"/>
                <w:bCs w:val="false"/>
                <w:color w:val="0F172A"/>
                <w:sz w:val="18"/>
                <w:szCs w:val="18"/>
              </w:rPr>
              <w:t xml:space="preserve">Report phishing/attacks to IT; stolen devices to HR/IT</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78</w:t>
            </w:r>
          </w:p>
        </w:tc>
        <w:tc>
          <w:tcPr>
            <w:tcW w:type="pct" w:w="40%"/>
            <w:shd w:fill="FFFFFF" w:val="clear"/>
          </w:tcPr>
          <w:p>
            <w:r>
              <w:rPr>
                <w:b w:val="false"/>
                <w:bCs w:val="false"/>
                <w:color w:val="0F172A"/>
                <w:sz w:val="18"/>
                <w:szCs w:val="18"/>
              </w:rPr>
              <w:t xml:space="preserve">Data protection principles in Data Protection policy?</w:t>
            </w:r>
          </w:p>
        </w:tc>
        <w:tc>
          <w:tcPr>
            <w:tcW w:type="pct" w:w="42%"/>
            <w:shd w:fill="FFFFFF" w:val="clear"/>
          </w:tcPr>
          <w:p>
            <w:r>
              <w:rPr>
                <w:b w:val="false"/>
                <w:bCs w:val="false"/>
                <w:color w:val="0F172A"/>
                <w:sz w:val="18"/>
                <w:szCs w:val="18"/>
              </w:rPr>
              <w:t xml:space="preserve">Accurate, lawful, legal boundaries, no unauthorized transfer</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79</w:t>
            </w:r>
          </w:p>
        </w:tc>
        <w:tc>
          <w:tcPr>
            <w:tcW w:type="pct" w:w="40%"/>
            <w:shd w:fill="F8FAFC" w:val="clear"/>
          </w:tcPr>
          <w:p>
            <w:r>
              <w:rPr>
                <w:b w:val="false"/>
                <w:bCs w:val="false"/>
                <w:color w:val="0F172A"/>
                <w:sz w:val="18"/>
                <w:szCs w:val="18"/>
              </w:rPr>
              <w:t xml:space="preserve">Within how many hours must breach be reported?</w:t>
            </w:r>
          </w:p>
        </w:tc>
        <w:tc>
          <w:tcPr>
            <w:tcW w:type="pct" w:w="42%"/>
            <w:shd w:fill="F8FAFC" w:val="clear"/>
          </w:tcPr>
          <w:p>
            <w:r>
              <w:rPr>
                <w:b w:val="false"/>
                <w:bCs w:val="false"/>
                <w:color w:val="0F172A"/>
                <w:sz w:val="18"/>
                <w:szCs w:val="18"/>
              </w:rPr>
              <w:t xml:space="preserve">Truthfully reported: Specific hour limit not in document</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80</w:t>
            </w:r>
          </w:p>
        </w:tc>
        <w:tc>
          <w:tcPr>
            <w:tcW w:type="pct" w:w="40%"/>
            <w:shd w:fill="FFFFFF" w:val="clear"/>
          </w:tcPr>
          <w:p>
            <w:r>
              <w:rPr>
                <w:b w:val="false"/>
                <w:bCs w:val="false"/>
                <w:color w:val="0F172A"/>
                <w:sz w:val="18"/>
                <w:szCs w:val="18"/>
              </w:rPr>
              <w:t xml:space="preserve">Vesting schedule and cliff period in ESOP policy?</w:t>
            </w:r>
          </w:p>
        </w:tc>
        <w:tc>
          <w:tcPr>
            <w:tcW w:type="pct" w:w="42%"/>
            <w:shd w:fill="FFFFFF" w:val="clear"/>
          </w:tcPr>
          <w:p>
            <w:r>
              <w:rPr>
                <w:b w:val="false"/>
                <w:bCs w:val="false"/>
                <w:color w:val="0F172A"/>
                <w:sz w:val="18"/>
                <w:szCs w:val="18"/>
              </w:rPr>
              <w:t xml:space="preserve">25% on Grant date, then 25% annual on Jan 1 for 3 years</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81</w:t>
            </w:r>
          </w:p>
        </w:tc>
        <w:tc>
          <w:tcPr>
            <w:tcW w:type="pct" w:w="40%"/>
            <w:shd w:fill="F8FAFC" w:val="clear"/>
          </w:tcPr>
          <w:p>
            <w:r>
              <w:rPr>
                <w:b w:val="false"/>
                <w:bCs w:val="false"/>
                <w:color w:val="0F172A"/>
                <w:sz w:val="18"/>
                <w:szCs w:val="18"/>
              </w:rPr>
              <w:t xml:space="preserve">Vested vs unvested options if employee resigns?</w:t>
            </w:r>
          </w:p>
        </w:tc>
        <w:tc>
          <w:tcPr>
            <w:tcW w:type="pct" w:w="42%"/>
            <w:shd w:fill="F8FAFC" w:val="clear"/>
          </w:tcPr>
          <w:p>
            <w:r>
              <w:rPr>
                <w:b w:val="false"/>
                <w:bCs w:val="false"/>
                <w:color w:val="0F172A"/>
                <w:sz w:val="18"/>
                <w:szCs w:val="18"/>
              </w:rPr>
              <w:t xml:space="preserve">Unvested options lapse; Vested options retained to exercise</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82</w:t>
            </w:r>
          </w:p>
        </w:tc>
        <w:tc>
          <w:tcPr>
            <w:tcW w:type="pct" w:w="40%"/>
            <w:shd w:fill="FFFFFF" w:val="clear"/>
          </w:tcPr>
          <w:p>
            <w:r>
              <w:rPr>
                <w:b w:val="false"/>
                <w:bCs w:val="false"/>
                <w:color w:val="0F172A"/>
                <w:sz w:val="18"/>
                <w:szCs w:val="18"/>
              </w:rPr>
              <w:t xml:space="preserve">Business Continuity disaster recovery protocols?</w:t>
            </w:r>
          </w:p>
        </w:tc>
        <w:tc>
          <w:tcPr>
            <w:tcW w:type="pct" w:w="42%"/>
            <w:shd w:fill="FFFFFF" w:val="clear"/>
          </w:tcPr>
          <w:p>
            <w:r>
              <w:rPr>
                <w:b w:val="false"/>
                <w:bCs w:val="false"/>
                <w:color w:val="0F172A"/>
                <w:sz w:val="18"/>
                <w:szCs w:val="18"/>
              </w:rPr>
              <w:t xml:space="preserve">Emergency Response Team, alternate coms, recovery tests</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83</w:t>
            </w:r>
          </w:p>
        </w:tc>
        <w:tc>
          <w:tcPr>
            <w:tcW w:type="pct" w:w="40%"/>
            <w:shd w:fill="F8FAFC" w:val="clear"/>
          </w:tcPr>
          <w:p>
            <w:r>
              <w:rPr>
                <w:b w:val="false"/>
                <w:bCs w:val="false"/>
                <w:color w:val="0F172A"/>
                <w:sz w:val="18"/>
                <w:szCs w:val="18"/>
              </w:rPr>
              <w:t xml:space="preserve">Guidelines for posting on personal social media?</w:t>
            </w:r>
          </w:p>
        </w:tc>
        <w:tc>
          <w:tcPr>
            <w:tcW w:type="pct" w:w="42%"/>
            <w:shd w:fill="F8FAFC" w:val="clear"/>
          </w:tcPr>
          <w:p>
            <w:r>
              <w:rPr>
                <w:b w:val="false"/>
                <w:bCs w:val="false"/>
                <w:color w:val="0F172A"/>
                <w:sz w:val="18"/>
                <w:szCs w:val="18"/>
              </w:rPr>
              <w:t xml:space="preserve">Limited work-time use, IP/confidentiality, own-opinion notice</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84</w:t>
            </w:r>
          </w:p>
        </w:tc>
        <w:tc>
          <w:tcPr>
            <w:tcW w:type="pct" w:w="40%"/>
            <w:shd w:fill="FFFFFF" w:val="clear"/>
          </w:tcPr>
          <w:p>
            <w:r>
              <w:rPr>
                <w:b w:val="false"/>
                <w:bCs w:val="false"/>
                <w:color w:val="0F172A"/>
                <w:sz w:val="18"/>
                <w:szCs w:val="18"/>
              </w:rPr>
              <w:t xml:space="preserve">Criteria for bonus allocation in bonus policy?</w:t>
            </w:r>
          </w:p>
        </w:tc>
        <w:tc>
          <w:tcPr>
            <w:tcW w:type="pct" w:w="42%"/>
            <w:shd w:fill="FFFFFF" w:val="clear"/>
          </w:tcPr>
          <w:p>
            <w:r>
              <w:rPr>
                <w:b w:val="false"/>
                <w:bCs w:val="false"/>
                <w:color w:val="0F172A"/>
                <w:sz w:val="18"/>
                <w:szCs w:val="18"/>
              </w:rPr>
              <w:t xml:space="preserve">Lump-sum (exemplary), Year-end (10%/prorated), Incentive</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85</w:t>
            </w:r>
          </w:p>
        </w:tc>
        <w:tc>
          <w:tcPr>
            <w:tcW w:type="pct" w:w="40%"/>
            <w:shd w:fill="F8FAFC" w:val="clear"/>
          </w:tcPr>
          <w:p>
            <w:r>
              <w:rPr>
                <w:b w:val="false"/>
                <w:bCs w:val="false"/>
                <w:color w:val="0F172A"/>
                <w:sz w:val="18"/>
                <w:szCs w:val="18"/>
              </w:rPr>
              <w:t xml:space="preserve">Key provisions in Bonus Announcement Letter?</w:t>
            </w:r>
          </w:p>
        </w:tc>
        <w:tc>
          <w:tcPr>
            <w:tcW w:type="pct" w:w="42%"/>
            <w:shd w:fill="F8FAFC" w:val="clear"/>
          </w:tcPr>
          <w:p>
            <w:r>
              <w:rPr>
                <w:b w:val="false"/>
                <w:bCs w:val="false"/>
                <w:color w:val="0F172A"/>
                <w:sz w:val="18"/>
                <w:szCs w:val="18"/>
              </w:rPr>
              <w:t xml:space="preserve">Sales goals exceeded, Jan 1 eligibility, % check, 401(k)</w:t>
            </w:r>
          </w:p>
        </w:tc>
        <w:tc>
          <w:tcPr>
            <w:tcW w:type="pct" w:w="12%"/>
            <w:shd w:fill="F8FAFC" w:val="clear"/>
          </w:tcPr>
          <w:p>
            <w:r>
              <w:rPr>
                <w:b/>
                <w:bCs/>
                <w:color w:val="16A34A"/>
                <w:sz w:val="18"/>
                <w:szCs w:val="18"/>
              </w:rPr>
              <w:t xml:space="preserve">100% Pass</w:t>
            </w:r>
          </w:p>
        </w:tc>
      </w:tr>
    </w:tbl>
    <w:p>
      <w:pPr>
        <w:pStyle w:val="Heading2"/>
        <w:spacing w:after="100" w:before="200"/>
        <w:rPr>
          <w:b/>
          <w:bCs/>
          <w:color w:val="3B82F6"/>
          <w:sz w:val="24"/>
          <w:szCs w:val="24"/>
        </w:rPr>
      </w:pPr>
      <w:r>
        <w:t xml:space="preserve">Batch 8: Onboarding, Training, Exit &amp; Verifications (Questions 86 – 95)</w:t>
      </w:r>
    </w:p>
    <w:p>
      <w:pPr>
        <w:spacing w:after="120"/>
      </w:pPr>
      <w:r>
        <w:rPr>
          <w:sz w:val="22"/>
          <w:szCs w:val="22"/>
        </w:rPr>
        <w:t xml:space="preserve">Focus: Tests onboarding roadmaps, Excel clearance matrices, exit interviews, and certification catalogs.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1E293B" w:val="clear"/>
          </w:tcPr>
          <w:p>
            <w:r>
              <w:rPr>
                <w:b/>
                <w:bCs/>
                <w:color w:val="FFFFFF"/>
                <w:sz w:val="18"/>
                <w:szCs w:val="18"/>
              </w:rPr>
              <w:t xml:space="preserve">#</w:t>
            </w:r>
          </w:p>
        </w:tc>
        <w:tc>
          <w:tcPr>
            <w:tcW w:type="pct" w:w="40%"/>
            <w:shd w:fill="1E293B" w:val="clear"/>
          </w:tcPr>
          <w:p>
            <w:r>
              <w:rPr>
                <w:b/>
                <w:bCs/>
                <w:color w:val="FFFFFF"/>
                <w:sz w:val="18"/>
                <w:szCs w:val="18"/>
              </w:rPr>
              <w:t xml:space="preserve">Question Asked</w:t>
            </w:r>
          </w:p>
        </w:tc>
        <w:tc>
          <w:tcPr>
            <w:tcW w:type="pct" w:w="42%"/>
            <w:shd w:fill="1E293B" w:val="clear"/>
          </w:tcPr>
          <w:p>
            <w:r>
              <w:rPr>
                <w:b/>
                <w:bCs/>
                <w:color w:val="FFFFFF"/>
                <w:sz w:val="18"/>
                <w:szCs w:val="18"/>
              </w:rPr>
              <w:t xml:space="preserve">AI Response &amp; Ground Truth Verification</w:t>
            </w:r>
          </w:p>
        </w:tc>
        <w:tc>
          <w:tcPr>
            <w:tcW w:type="pct" w:w="12%"/>
            <w:shd w:fill="1E293B" w:val="clear"/>
          </w:tcPr>
          <w:p>
            <w:r>
              <w:rPr>
                <w:b/>
                <w:bCs/>
                <w:color w:val="FFFFFF"/>
                <w:sz w:val="18"/>
                <w:szCs w:val="18"/>
              </w:rPr>
              <w:t xml:space="preserve">Status</w:t>
            </w:r>
          </w:p>
        </w:tc>
      </w:tr>
      <w:tr>
        <w:tc>
          <w:tcPr>
            <w:tcW w:type="pct" w:w="6%"/>
            <w:shd w:fill="FFFFFF" w:val="clear"/>
          </w:tcPr>
          <w:p>
            <w:r>
              <w:rPr>
                <w:b w:val="false"/>
                <w:bCs w:val="false"/>
                <w:color w:val="0F172A"/>
                <w:sz w:val="18"/>
                <w:szCs w:val="18"/>
              </w:rPr>
              <w:t xml:space="preserve">86</w:t>
            </w:r>
          </w:p>
        </w:tc>
        <w:tc>
          <w:tcPr>
            <w:tcW w:type="pct" w:w="40%"/>
            <w:shd w:fill="FFFFFF" w:val="clear"/>
          </w:tcPr>
          <w:p>
            <w:r>
              <w:rPr>
                <w:b w:val="false"/>
                <w:bCs w:val="false"/>
                <w:color w:val="0F172A"/>
                <w:sz w:val="18"/>
                <w:szCs w:val="18"/>
              </w:rPr>
              <w:t xml:space="preserve">Milestones expected in 30-60-90 Day Onboarding?</w:t>
            </w:r>
          </w:p>
        </w:tc>
        <w:tc>
          <w:tcPr>
            <w:tcW w:type="pct" w:w="42%"/>
            <w:shd w:fill="FFFFFF" w:val="clear"/>
          </w:tcPr>
          <w:p>
            <w:r>
              <w:rPr>
                <w:b w:val="false"/>
                <w:bCs w:val="false"/>
                <w:color w:val="0F172A"/>
                <w:sz w:val="18"/>
                <w:szCs w:val="18"/>
              </w:rPr>
              <w:t xml:space="preserve">Days 1-30 (learn), Days 31-60 (integrate), 61-90 (independence)</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87</w:t>
            </w:r>
          </w:p>
        </w:tc>
        <w:tc>
          <w:tcPr>
            <w:tcW w:type="pct" w:w="40%"/>
            <w:shd w:fill="F8FAFC" w:val="clear"/>
          </w:tcPr>
          <w:p>
            <w:r>
              <w:rPr>
                <w:b w:val="false"/>
                <w:bCs w:val="false"/>
                <w:color w:val="0F172A"/>
                <w:sz w:val="18"/>
                <w:szCs w:val="18"/>
              </w:rPr>
              <w:t xml:space="preserve">Checklist items for new hires on their first day?</w:t>
            </w:r>
          </w:p>
        </w:tc>
        <w:tc>
          <w:tcPr>
            <w:tcW w:type="pct" w:w="42%"/>
            <w:shd w:fill="F8FAFC" w:val="clear"/>
          </w:tcPr>
          <w:p>
            <w:r>
              <w:rPr>
                <w:b w:val="false"/>
                <w:bCs w:val="false"/>
                <w:color w:val="0F172A"/>
                <w:sz w:val="18"/>
                <w:szCs w:val="18"/>
              </w:rPr>
              <w:t xml:space="preserve">11 first-day items (door greet, workstation, lunch, buddy)</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88</w:t>
            </w:r>
          </w:p>
        </w:tc>
        <w:tc>
          <w:tcPr>
            <w:tcW w:type="pct" w:w="40%"/>
            <w:shd w:fill="FFFFFF" w:val="clear"/>
          </w:tcPr>
          <w:p>
            <w:r>
              <w:rPr>
                <w:b w:val="false"/>
                <w:bCs w:val="false"/>
                <w:color w:val="0F172A"/>
                <w:sz w:val="18"/>
                <w:szCs w:val="18"/>
              </w:rPr>
              <w:t xml:space="preserve">Documents to submit in Employee Joining form?</w:t>
            </w:r>
          </w:p>
        </w:tc>
        <w:tc>
          <w:tcPr>
            <w:tcW w:type="pct" w:w="42%"/>
            <w:shd w:fill="FFFFFF" w:val="clear"/>
          </w:tcPr>
          <w:p>
            <w:r>
              <w:rPr>
                <w:b w:val="false"/>
                <w:bCs w:val="false"/>
                <w:color w:val="0F172A"/>
                <w:sz w:val="18"/>
                <w:szCs w:val="18"/>
              </w:rPr>
              <w:t xml:space="preserve">Truthfully reported: Form collects data, requires no attachments</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89</w:t>
            </w:r>
          </w:p>
        </w:tc>
        <w:tc>
          <w:tcPr>
            <w:tcW w:type="pct" w:w="40%"/>
            <w:shd w:fill="F8FAFC" w:val="clear"/>
          </w:tcPr>
          <w:p>
            <w:r>
              <w:rPr>
                <w:b w:val="false"/>
                <w:bCs w:val="false"/>
                <w:color w:val="0F172A"/>
                <w:sz w:val="18"/>
                <w:szCs w:val="18"/>
              </w:rPr>
              <w:t xml:space="preserve">Step-by-step procedure for employee exit?</w:t>
            </w:r>
          </w:p>
        </w:tc>
        <w:tc>
          <w:tcPr>
            <w:tcW w:type="pct" w:w="42%"/>
            <w:shd w:fill="F8FAFC" w:val="clear"/>
          </w:tcPr>
          <w:p>
            <w:r>
              <w:rPr>
                <w:b w:val="false"/>
                <w:bCs w:val="false"/>
                <w:color w:val="0F172A"/>
                <w:sz w:val="18"/>
                <w:szCs w:val="18"/>
              </w:rPr>
              <w:t xml:space="preserve">11-step exit workflow (resignation, notice, interview, IT delete)</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90</w:t>
            </w:r>
          </w:p>
        </w:tc>
        <w:tc>
          <w:tcPr>
            <w:tcW w:type="pct" w:w="40%"/>
            <w:shd w:fill="FFFFFF" w:val="clear"/>
          </w:tcPr>
          <w:p>
            <w:r>
              <w:rPr>
                <w:b w:val="false"/>
                <w:bCs w:val="false"/>
                <w:color w:val="0F172A"/>
                <w:sz w:val="18"/>
                <w:szCs w:val="18"/>
              </w:rPr>
              <w:t xml:space="preserve">Clearances required in Employee Clearance form?</w:t>
            </w:r>
          </w:p>
        </w:tc>
        <w:tc>
          <w:tcPr>
            <w:tcW w:type="pct" w:w="42%"/>
            <w:shd w:fill="FFFFFF" w:val="clear"/>
          </w:tcPr>
          <w:p>
            <w:r>
              <w:rPr>
                <w:b w:val="false"/>
                <w:bCs w:val="false"/>
                <w:color w:val="0F172A"/>
                <w:sz w:val="18"/>
                <w:szCs w:val="18"/>
              </w:rPr>
              <w:t xml:space="preserve">Parsed 6 departments (IT, HR, Stores, Finance, Legal, Admin)</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91</w:t>
            </w:r>
          </w:p>
        </w:tc>
        <w:tc>
          <w:tcPr>
            <w:tcW w:type="pct" w:w="40%"/>
            <w:shd w:fill="F8FAFC" w:val="clear"/>
          </w:tcPr>
          <w:p>
            <w:r>
              <w:rPr>
                <w:b w:val="false"/>
                <w:bCs w:val="false"/>
                <w:color w:val="0F172A"/>
                <w:sz w:val="18"/>
                <w:szCs w:val="18"/>
              </w:rPr>
              <w:t xml:space="preserve">Questions asked during Exit Interview?</w:t>
            </w:r>
          </w:p>
        </w:tc>
        <w:tc>
          <w:tcPr>
            <w:tcW w:type="pct" w:w="42%"/>
            <w:shd w:fill="F8FAFC" w:val="clear"/>
          </w:tcPr>
          <w:p>
            <w:r>
              <w:rPr>
                <w:b w:val="false"/>
                <w:bCs w:val="false"/>
                <w:color w:val="0F172A"/>
                <w:sz w:val="18"/>
                <w:szCs w:val="18"/>
              </w:rPr>
              <w:t xml:space="preserve">Extracted all 19 standardized exit interview questions</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92</w:t>
            </w:r>
          </w:p>
        </w:tc>
        <w:tc>
          <w:tcPr>
            <w:tcW w:type="pct" w:w="40%"/>
            <w:shd w:fill="FFFFFF" w:val="clear"/>
          </w:tcPr>
          <w:p>
            <w:r>
              <w:rPr>
                <w:b w:val="false"/>
                <w:bCs w:val="false"/>
                <w:color w:val="0F172A"/>
                <w:sz w:val="18"/>
                <w:szCs w:val="18"/>
              </w:rPr>
              <w:t xml:space="preserve">Information included in official Relieving Letter?</w:t>
            </w:r>
          </w:p>
        </w:tc>
        <w:tc>
          <w:tcPr>
            <w:tcW w:type="pct" w:w="42%"/>
            <w:shd w:fill="FFFFFF" w:val="clear"/>
          </w:tcPr>
          <w:p>
            <w:r>
              <w:rPr>
                <w:b w:val="false"/>
                <w:bCs w:val="false"/>
                <w:color w:val="0F172A"/>
                <w:sz w:val="18"/>
                <w:szCs w:val="18"/>
              </w:rPr>
              <w:t xml:space="preserve">Dates, term, cessation statement, continuing IP/NDA terms</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93</w:t>
            </w:r>
          </w:p>
        </w:tc>
        <w:tc>
          <w:tcPr>
            <w:tcW w:type="pct" w:w="40%"/>
            <w:shd w:fill="F8FAFC" w:val="clear"/>
          </w:tcPr>
          <w:p>
            <w:r>
              <w:rPr>
                <w:b w:val="false"/>
                <w:bCs w:val="false"/>
                <w:color w:val="0F172A"/>
                <w:sz w:val="18"/>
                <w:szCs w:val="18"/>
              </w:rPr>
              <w:t xml:space="preserve">What is checked during Education Verification?</w:t>
            </w:r>
          </w:p>
        </w:tc>
        <w:tc>
          <w:tcPr>
            <w:tcW w:type="pct" w:w="42%"/>
            <w:shd w:fill="F8FAFC" w:val="clear"/>
          </w:tcPr>
          <w:p>
            <w:r>
              <w:rPr>
                <w:b w:val="false"/>
                <w:bCs w:val="false"/>
                <w:color w:val="0F172A"/>
                <w:sz w:val="18"/>
                <w:szCs w:val="18"/>
              </w:rPr>
              <w:t xml:space="preserve">Degrees, enrollment, graduation date, plus license checks</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94</w:t>
            </w:r>
          </w:p>
        </w:tc>
        <w:tc>
          <w:tcPr>
            <w:tcW w:type="pct" w:w="40%"/>
            <w:shd w:fill="FFFFFF" w:val="clear"/>
          </w:tcPr>
          <w:p>
            <w:r>
              <w:rPr>
                <w:b w:val="false"/>
                <w:bCs w:val="false"/>
                <w:color w:val="0F172A"/>
                <w:sz w:val="18"/>
                <w:szCs w:val="18"/>
              </w:rPr>
              <w:t xml:space="preserve">Requirements and consent forms in Criminal Check?</w:t>
            </w:r>
          </w:p>
        </w:tc>
        <w:tc>
          <w:tcPr>
            <w:tcW w:type="pct" w:w="42%"/>
            <w:shd w:fill="FFFFFF" w:val="clear"/>
          </w:tcPr>
          <w:p>
            <w:r>
              <w:rPr>
                <w:b w:val="false"/>
                <w:bCs w:val="false"/>
                <w:color w:val="0F172A"/>
                <w:sz w:val="18"/>
                <w:szCs w:val="18"/>
              </w:rPr>
              <w:t xml:space="preserve">Truthfully reported: Concepts discussed, no consent forms</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95</w:t>
            </w:r>
          </w:p>
        </w:tc>
        <w:tc>
          <w:tcPr>
            <w:tcW w:type="pct" w:w="40%"/>
            <w:shd w:fill="F8FAFC" w:val="clear"/>
          </w:tcPr>
          <w:p>
            <w:r>
              <w:rPr>
                <w:b w:val="false"/>
                <w:bCs w:val="false"/>
                <w:color w:val="0F172A"/>
                <w:sz w:val="18"/>
                <w:szCs w:val="18"/>
              </w:rPr>
              <w:t xml:space="preserve">Courses and certifications in HR document?</w:t>
            </w:r>
          </w:p>
        </w:tc>
        <w:tc>
          <w:tcPr>
            <w:tcW w:type="pct" w:w="42%"/>
            <w:shd w:fill="F8FAFC" w:val="clear"/>
          </w:tcPr>
          <w:p>
            <w:r>
              <w:rPr>
                <w:b w:val="false"/>
                <w:bCs w:val="false"/>
                <w:color w:val="0F172A"/>
                <w:sz w:val="18"/>
                <w:szCs w:val="18"/>
              </w:rPr>
              <w:t xml:space="preserve">Categorized all Paid (York, Cornell, SHRM) vs Free courses</w:t>
            </w:r>
          </w:p>
        </w:tc>
        <w:tc>
          <w:tcPr>
            <w:tcW w:type="pct" w:w="12%"/>
            <w:shd w:fill="F8FAFC" w:val="clear"/>
          </w:tcPr>
          <w:p>
            <w:r>
              <w:rPr>
                <w:b/>
                <w:bCs/>
                <w:color w:val="16A34A"/>
                <w:sz w:val="18"/>
                <w:szCs w:val="18"/>
              </w:rPr>
              <w:t xml:space="preserve">100% Pass</w:t>
            </w:r>
          </w:p>
        </w:tc>
      </w:tr>
    </w:tbl>
    <w:p>
      <w:pPr>
        <w:pStyle w:val="Heading2"/>
        <w:spacing w:after="100" w:before="200"/>
        <w:rPr>
          <w:b/>
          <w:bCs/>
          <w:color w:val="3B82F6"/>
          <w:sz w:val="24"/>
          <w:szCs w:val="24"/>
        </w:rPr>
      </w:pPr>
      <w:r>
        <w:t xml:space="preserve">Batch 9: Conversational Memory &amp; Anti-Hallucination (Questions 96 – 100)</w:t>
      </w:r>
    </w:p>
    <w:p>
      <w:pPr>
        <w:spacing w:after="120"/>
      </w:pPr>
      <w:r>
        <w:rPr>
          <w:sz w:val="22"/>
          <w:szCs w:val="22"/>
        </w:rPr>
        <w:t xml:space="preserve">Focus: Tests multi-turn pronoun resolution ("that one", "its") and strict refusal to hallucinate non-existent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1E293B" w:val="clear"/>
          </w:tcPr>
          <w:p>
            <w:r>
              <w:rPr>
                <w:b/>
                <w:bCs/>
                <w:color w:val="FFFFFF"/>
                <w:sz w:val="18"/>
                <w:szCs w:val="18"/>
              </w:rPr>
              <w:t xml:space="preserve">#</w:t>
            </w:r>
          </w:p>
        </w:tc>
        <w:tc>
          <w:tcPr>
            <w:tcW w:type="pct" w:w="40%"/>
            <w:shd w:fill="1E293B" w:val="clear"/>
          </w:tcPr>
          <w:p>
            <w:r>
              <w:rPr>
                <w:b/>
                <w:bCs/>
                <w:color w:val="FFFFFF"/>
                <w:sz w:val="18"/>
                <w:szCs w:val="18"/>
              </w:rPr>
              <w:t xml:space="preserve">Question Asked</w:t>
            </w:r>
          </w:p>
        </w:tc>
        <w:tc>
          <w:tcPr>
            <w:tcW w:type="pct" w:w="42%"/>
            <w:shd w:fill="1E293B" w:val="clear"/>
          </w:tcPr>
          <w:p>
            <w:r>
              <w:rPr>
                <w:b/>
                <w:bCs/>
                <w:color w:val="FFFFFF"/>
                <w:sz w:val="18"/>
                <w:szCs w:val="18"/>
              </w:rPr>
              <w:t xml:space="preserve">AI Response &amp; Ground Truth Verification</w:t>
            </w:r>
          </w:p>
        </w:tc>
        <w:tc>
          <w:tcPr>
            <w:tcW w:type="pct" w:w="12%"/>
            <w:shd w:fill="1E293B" w:val="clear"/>
          </w:tcPr>
          <w:p>
            <w:r>
              <w:rPr>
                <w:b/>
                <w:bCs/>
                <w:color w:val="FFFFFF"/>
                <w:sz w:val="18"/>
                <w:szCs w:val="18"/>
              </w:rPr>
              <w:t xml:space="preserve">Status</w:t>
            </w:r>
          </w:p>
        </w:tc>
      </w:tr>
      <w:tr>
        <w:tc>
          <w:tcPr>
            <w:tcW w:type="pct" w:w="6%"/>
            <w:shd w:fill="FFFFFF" w:val="clear"/>
          </w:tcPr>
          <w:p>
            <w:r>
              <w:rPr>
                <w:b w:val="false"/>
                <w:bCs w:val="false"/>
                <w:color w:val="0F172A"/>
                <w:sz w:val="18"/>
                <w:szCs w:val="18"/>
              </w:rPr>
              <w:t xml:space="preserve">96a</w:t>
            </w:r>
          </w:p>
        </w:tc>
        <w:tc>
          <w:tcPr>
            <w:tcW w:type="pct" w:w="40%"/>
            <w:shd w:fill="FFFFFF" w:val="clear"/>
          </w:tcPr>
          <w:p>
            <w:r>
              <w:rPr>
                <w:b w:val="false"/>
                <w:bCs w:val="false"/>
                <w:color w:val="0F172A"/>
                <w:sz w:val="18"/>
                <w:szCs w:val="18"/>
              </w:rPr>
              <w:t xml:space="preserve">Price of HR Certificate (York University)?</w:t>
            </w:r>
          </w:p>
        </w:tc>
        <w:tc>
          <w:tcPr>
            <w:tcW w:type="pct" w:w="42%"/>
            <w:shd w:fill="FFFFFF" w:val="clear"/>
          </w:tcPr>
          <w:p>
            <w:r>
              <w:rPr>
                <w:b w:val="false"/>
                <w:bCs w:val="false"/>
                <w:color w:val="0F172A"/>
                <w:sz w:val="18"/>
                <w:szCs w:val="18"/>
              </w:rPr>
              <w:t xml:space="preserve">Price: $6,921 (HR Certification and Courses.xlsx)</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96b</w:t>
            </w:r>
          </w:p>
        </w:tc>
        <w:tc>
          <w:tcPr>
            <w:tcW w:type="pct" w:w="40%"/>
            <w:shd w:fill="F8FAFC" w:val="clear"/>
          </w:tcPr>
          <w:p>
            <w:r>
              <w:rPr>
                <w:b w:val="false"/>
                <w:bCs w:val="false"/>
                <w:color w:val="0F172A"/>
                <w:sz w:val="18"/>
                <w:szCs w:val="18"/>
              </w:rPr>
              <w:t xml:space="preserve">Follow-up: "How long does that one take?"</w:t>
            </w:r>
          </w:p>
        </w:tc>
        <w:tc>
          <w:tcPr>
            <w:tcW w:type="pct" w:w="42%"/>
            <w:shd w:fill="F8FAFC" w:val="clear"/>
          </w:tcPr>
          <w:p>
            <w:r>
              <w:rPr>
                <w:b w:val="false"/>
                <w:bCs w:val="false"/>
                <w:color w:val="0F172A"/>
                <w:sz w:val="18"/>
                <w:szCs w:val="18"/>
              </w:rPr>
              <w:t xml:space="preserve">Resolved "that one" to York Course: 1 year and 10 months</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97a</w:t>
            </w:r>
          </w:p>
        </w:tc>
        <w:tc>
          <w:tcPr>
            <w:tcW w:type="pct" w:w="40%"/>
            <w:shd w:fill="FFFFFF" w:val="clear"/>
          </w:tcPr>
          <w:p>
            <w:r>
              <w:rPr>
                <w:b w:val="false"/>
                <w:bCs w:val="false"/>
                <w:color w:val="0F172A"/>
                <w:sz w:val="18"/>
                <w:szCs w:val="18"/>
              </w:rPr>
              <w:t xml:space="preserve">What is the salary in payslip 04?</w:t>
            </w:r>
          </w:p>
        </w:tc>
        <w:tc>
          <w:tcPr>
            <w:tcW w:type="pct" w:w="42%"/>
            <w:shd w:fill="FFFFFF" w:val="clear"/>
          </w:tcPr>
          <w:p>
            <w:r>
              <w:rPr>
                <w:b w:val="false"/>
                <w:bCs w:val="false"/>
                <w:color w:val="0F172A"/>
                <w:sz w:val="18"/>
                <w:szCs w:val="18"/>
              </w:rPr>
              <w:t xml:space="preserve">Gross: ₹100,885.00 | Net: ₹88,603.00 (Neha Shah)</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97b</w:t>
            </w:r>
          </w:p>
        </w:tc>
        <w:tc>
          <w:tcPr>
            <w:tcW w:type="pct" w:w="40%"/>
            <w:shd w:fill="F8FAFC" w:val="clear"/>
          </w:tcPr>
          <w:p>
            <w:r>
              <w:rPr>
                <w:b w:val="false"/>
                <w:bCs w:val="false"/>
                <w:color w:val="0F172A"/>
                <w:sz w:val="18"/>
                <w:szCs w:val="18"/>
              </w:rPr>
              <w:t xml:space="preserve">Follow-up: "What about its deductions?"</w:t>
            </w:r>
          </w:p>
        </w:tc>
        <w:tc>
          <w:tcPr>
            <w:tcW w:type="pct" w:w="42%"/>
            <w:shd w:fill="F8FAFC" w:val="clear"/>
          </w:tcPr>
          <w:p>
            <w:r>
              <w:rPr>
                <w:b w:val="false"/>
                <w:bCs w:val="false"/>
                <w:color w:val="0F172A"/>
                <w:sz w:val="18"/>
                <w:szCs w:val="18"/>
              </w:rPr>
              <w:t xml:space="preserve">Resolved "its" to payslip 04: PF ₹7,072, TDS ₹5,210, Total ₹12,282</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98a</w:t>
            </w:r>
          </w:p>
        </w:tc>
        <w:tc>
          <w:tcPr>
            <w:tcW w:type="pct" w:w="40%"/>
            <w:shd w:fill="FFFFFF" w:val="clear"/>
          </w:tcPr>
          <w:p>
            <w:r>
              <w:rPr>
                <w:b w:val="false"/>
                <w:bCs w:val="false"/>
                <w:color w:val="0F172A"/>
                <w:sz w:val="18"/>
                <w:szCs w:val="18"/>
              </w:rPr>
              <w:t xml:space="preserve">Tell me about our travel policy.</w:t>
            </w:r>
          </w:p>
        </w:tc>
        <w:tc>
          <w:tcPr>
            <w:tcW w:type="pct" w:w="42%"/>
            <w:shd w:fill="FFFFFF" w:val="clear"/>
          </w:tcPr>
          <w:p>
            <w:r>
              <w:rPr>
                <w:b w:val="false"/>
                <w:bCs w:val="false"/>
                <w:color w:val="0F172A"/>
                <w:sz w:val="18"/>
                <w:szCs w:val="18"/>
              </w:rPr>
              <w:t xml:space="preserve">Extracted travel pre-approval, booking, per diem guidelines</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98b</w:t>
            </w:r>
          </w:p>
        </w:tc>
        <w:tc>
          <w:tcPr>
            <w:tcW w:type="pct" w:w="40%"/>
            <w:shd w:fill="F8FAFC" w:val="clear"/>
          </w:tcPr>
          <w:p>
            <w:r>
              <w:rPr>
                <w:b w:val="false"/>
                <w:bCs w:val="false"/>
                <w:color w:val="0F172A"/>
                <w:sz w:val="18"/>
                <w:szCs w:val="18"/>
              </w:rPr>
              <w:t xml:space="preserve">Follow-up: "Can I fly business class?"</w:t>
            </w:r>
          </w:p>
        </w:tc>
        <w:tc>
          <w:tcPr>
            <w:tcW w:type="pct" w:w="42%"/>
            <w:shd w:fill="F8FAFC" w:val="clear"/>
          </w:tcPr>
          <w:p>
            <w:r>
              <w:rPr>
                <w:b w:val="false"/>
                <w:bCs w:val="false"/>
                <w:color w:val="0F172A"/>
                <w:sz w:val="18"/>
                <w:szCs w:val="18"/>
              </w:rPr>
              <w:t xml:space="preserve">Connected to context: Economy class preferred, not business</w:t>
            </w:r>
          </w:p>
        </w:tc>
        <w:tc>
          <w:tcPr>
            <w:tcW w:type="pct" w:w="12%"/>
            <w:shd w:fill="F8FAFC" w:val="clear"/>
          </w:tcPr>
          <w:p>
            <w:r>
              <w:rPr>
                <w:b/>
                <w:bCs/>
                <w:color w:val="16A34A"/>
                <w:sz w:val="18"/>
                <w:szCs w:val="18"/>
              </w:rPr>
              <w:t xml:space="preserve">100% Pass</w:t>
            </w:r>
          </w:p>
        </w:tc>
      </w:tr>
      <w:tr>
        <w:tc>
          <w:tcPr>
            <w:tcW w:type="pct" w:w="6%"/>
            <w:shd w:fill="FFFFFF" w:val="clear"/>
          </w:tcPr>
          <w:p>
            <w:r>
              <w:rPr>
                <w:b w:val="false"/>
                <w:bCs w:val="false"/>
                <w:color w:val="0F172A"/>
                <w:sz w:val="18"/>
                <w:szCs w:val="18"/>
              </w:rPr>
              <w:t xml:space="preserve">99</w:t>
            </w:r>
          </w:p>
        </w:tc>
        <w:tc>
          <w:tcPr>
            <w:tcW w:type="pct" w:w="40%"/>
            <w:shd w:fill="FFFFFF" w:val="clear"/>
          </w:tcPr>
          <w:p>
            <w:r>
              <w:rPr>
                <w:b w:val="false"/>
                <w:bCs w:val="false"/>
                <w:color w:val="0F172A"/>
                <w:sz w:val="18"/>
                <w:szCs w:val="18"/>
              </w:rPr>
              <w:t xml:space="preserve">Dress code policy for casual Fridays?</w:t>
            </w:r>
          </w:p>
        </w:tc>
        <w:tc>
          <w:tcPr>
            <w:tcW w:type="pct" w:w="42%"/>
            <w:shd w:fill="FFFFFF" w:val="clear"/>
          </w:tcPr>
          <w:p>
            <w:r>
              <w:rPr>
                <w:b w:val="false"/>
                <w:bCs w:val="false"/>
                <w:color w:val="0F172A"/>
                <w:sz w:val="18"/>
                <w:szCs w:val="18"/>
              </w:rPr>
              <w:t xml:space="preserve">Truthfully reported: Not found in uploaded files (0% hallucination)</w:t>
            </w:r>
          </w:p>
        </w:tc>
        <w:tc>
          <w:tcPr>
            <w:tcW w:type="pct" w:w="12%"/>
            <w:shd w:fill="FFFFFF" w:val="clear"/>
          </w:tcPr>
          <w:p>
            <w:r>
              <w:rPr>
                <w:b/>
                <w:bCs/>
                <w:color w:val="16A34A"/>
                <w:sz w:val="18"/>
                <w:szCs w:val="18"/>
              </w:rPr>
              <w:t xml:space="preserve">100% Pass</w:t>
            </w:r>
          </w:p>
        </w:tc>
      </w:tr>
      <w:tr>
        <w:tc>
          <w:tcPr>
            <w:tcW w:type="pct" w:w="6%"/>
            <w:shd w:fill="F8FAFC" w:val="clear"/>
          </w:tcPr>
          <w:p>
            <w:r>
              <w:rPr>
                <w:b w:val="false"/>
                <w:bCs w:val="false"/>
                <w:color w:val="0F172A"/>
                <w:sz w:val="18"/>
                <w:szCs w:val="18"/>
              </w:rPr>
              <w:t xml:space="preserve">100</w:t>
            </w:r>
          </w:p>
        </w:tc>
        <w:tc>
          <w:tcPr>
            <w:tcW w:type="pct" w:w="40%"/>
            <w:shd w:fill="F8FAFC" w:val="clear"/>
          </w:tcPr>
          <w:p>
            <w:r>
              <w:rPr>
                <w:b w:val="false"/>
                <w:bCs w:val="false"/>
                <w:color w:val="0F172A"/>
                <w:sz w:val="18"/>
                <w:szCs w:val="18"/>
              </w:rPr>
              <w:t xml:space="preserve">Employee ID and blood group of John Smith?</w:t>
            </w:r>
          </w:p>
        </w:tc>
        <w:tc>
          <w:tcPr>
            <w:tcW w:type="pct" w:w="42%"/>
            <w:shd w:fill="F8FAFC" w:val="clear"/>
          </w:tcPr>
          <w:p>
            <w:r>
              <w:rPr>
                <w:b w:val="false"/>
                <w:bCs w:val="false"/>
                <w:color w:val="0F172A"/>
                <w:sz w:val="18"/>
                <w:szCs w:val="18"/>
              </w:rPr>
              <w:t xml:space="preserve">Truthfully reported: Not found in uploaded files (0% hallucination)</w:t>
            </w:r>
          </w:p>
        </w:tc>
        <w:tc>
          <w:tcPr>
            <w:tcW w:type="pct" w:w="12%"/>
            <w:shd w:fill="F8FAFC" w:val="clear"/>
          </w:tcPr>
          <w:p>
            <w:r>
              <w:rPr>
                <w:b/>
                <w:bCs/>
                <w:color w:val="16A34A"/>
                <w:sz w:val="18"/>
                <w:szCs w:val="18"/>
              </w:rPr>
              <w:t xml:space="preserve">100% Pass</w:t>
            </w:r>
          </w:p>
        </w:tc>
      </w:tr>
    </w:tbl>
    <w:p>
      <w:pPr>
        <w:spacing w:after="100" w:before="200"/>
      </w:pPr>
    </w:p>
    <w:p>
      <w:pPr>
        <w:pStyle w:val="Heading1"/>
        <w:spacing w:after="140" w:before="280"/>
        <w:rPr>
          <w:b/>
          <w:bCs/>
          <w:color w:val="1E3A8A"/>
          <w:sz w:val="28"/>
          <w:szCs w:val="28"/>
        </w:rPr>
      </w:pPr>
      <w:r>
        <w:t xml:space="preserve">4. Key Technical Capabilities Demonstrated</w:t>
      </w:r>
    </w:p>
    <w:p>
      <w:pPr>
        <w:pStyle w:val="Heading2"/>
        <w:spacing w:after="100" w:before="200"/>
        <w:rPr>
          <w:b/>
          <w:bCs/>
          <w:color w:val="3B82F6"/>
          <w:sz w:val="24"/>
          <w:szCs w:val="24"/>
        </w:rPr>
      </w:pPr>
      <w:r>
        <w:t xml:space="preserve">A. Hybrid Document Identifier Retrieval</w:t>
      </w:r>
    </w:p>
    <w:p>
      <w:pPr>
        <w:spacing w:after="120"/>
      </w:pPr>
      <w:r>
        <w:rPr>
          <w:sz w:val="22"/>
          <w:szCs w:val="22"/>
        </w:rPr>
        <w:t xml:space="preserve">Across enterprise repositories where multiple documents share identical layouts (e.g., 20 payslips or 20 bank statements), pure vector similarity search can experience semantic diffusion. DocuDash AI addresses this by coupling vector embeddings with exact document name matching. When a user asks about "payslip 04", "invoice 11", or "BYOD policy", the system directly prioritizes the target file, ensuring 100% first-source attribution.</w:t>
      </w:r>
    </w:p>
    <w:p>
      <w:pPr>
        <w:pStyle w:val="Heading2"/>
        <w:spacing w:after="100" w:before="200"/>
        <w:rPr>
          <w:b/>
          <w:bCs/>
          <w:color w:val="3B82F6"/>
          <w:sz w:val="24"/>
          <w:szCs w:val="24"/>
        </w:rPr>
      </w:pPr>
      <w:r>
        <w:t xml:space="preserve">B. High-Precision Tabular Arithmetic &amp; Status Filtering</w:t>
      </w:r>
    </w:p>
    <w:p>
      <w:pPr>
        <w:spacing w:after="120"/>
      </w:pPr>
      <w:r>
        <w:rPr>
          <w:sz w:val="22"/>
          <w:szCs w:val="22"/>
        </w:rPr>
        <w:t xml:space="preserve">The AI demonstrated advanced computational abilities on complex financial tables:</w:t>
      </w:r>
    </w:p>
    <w:p>
      <w:pPr>
        <w:pStyle w:val="ListParagraph"/>
        <w:numPr>
          <w:ilvl w:val="0"/>
          <w:numId w:val="1"/>
        </w:numPr>
        <w:spacing w:after="80"/>
      </w:pPr>
      <w:r>
        <w:rPr>
          <w:sz w:val="22"/>
          <w:szCs w:val="22"/>
        </w:rPr>
        <w:t xml:space="preserve">Accounts Payable 06: Iterated through all 8 vendor bills, summed each individual figure, and calculated the exact ₹302,609.00 total.</w:t>
      </w:r>
    </w:p>
    <w:p>
      <w:pPr>
        <w:pStyle w:val="ListParagraph"/>
        <w:numPr>
          <w:ilvl w:val="0"/>
          <w:numId w:val="1"/>
        </w:numPr>
        <w:spacing w:after="80"/>
      </w:pPr>
      <w:r>
        <w:rPr>
          <w:sz w:val="22"/>
          <w:szCs w:val="22"/>
        </w:rPr>
        <w:t xml:space="preserve">Accounts Payable 16: Evaluated the "Status" column, filtered only rows marked "Overdue", and correctly identified Vendor 2 (₹56,764.00) as the largest overdue liability.</w:t>
      </w:r>
    </w:p>
    <w:p>
      <w:pPr>
        <w:pStyle w:val="ListParagraph"/>
        <w:numPr>
          <w:ilvl w:val="0"/>
          <w:numId w:val="1"/>
        </w:numPr>
        <w:spacing w:after="80"/>
      </w:pPr>
      <w:r>
        <w:rPr>
          <w:sz w:val="22"/>
          <w:szCs w:val="22"/>
        </w:rPr>
        <w:t xml:space="preserve">Accounts Receivable 05: Extracted all 8 customer line items from a scanned PDF and accurately computed the ₹307,839.00 total balance.</w:t>
      </w:r>
    </w:p>
    <w:p>
      <w:pPr>
        <w:pStyle w:val="ListParagraph"/>
        <w:numPr>
          <w:ilvl w:val="0"/>
          <w:numId w:val="1"/>
        </w:numPr>
        <w:spacing w:after="80"/>
      </w:pPr>
      <w:r>
        <w:rPr>
          <w:sz w:val="22"/>
          <w:szCs w:val="22"/>
        </w:rPr>
        <w:t xml:space="preserve">Expense Reports: Accurately calculated Rahul Mehta’s total claim of ₹157,390.00 across 10 distinct business expense entries.</w:t>
      </w:r>
    </w:p>
    <w:p>
      <w:pPr>
        <w:pStyle w:val="Heading2"/>
        <w:spacing w:after="100" w:before="200"/>
        <w:rPr>
          <w:b/>
          <w:bCs/>
          <w:color w:val="3B82F6"/>
          <w:sz w:val="24"/>
          <w:szCs w:val="24"/>
        </w:rPr>
      </w:pPr>
      <w:r>
        <w:t xml:space="preserve">C. Flawless Multi-Turn Conversational Memory</w:t>
      </w:r>
    </w:p>
    <w:p>
      <w:pPr>
        <w:spacing w:after="120"/>
      </w:pPr>
      <w:r>
        <w:rPr>
          <w:sz w:val="22"/>
          <w:szCs w:val="22"/>
        </w:rPr>
        <w:t xml:space="preserve">In multi-turn chat sessions, the AI demonstrated 100% pronoun resolution without requiring repetitive context from the user:</w:t>
      </w:r>
    </w:p>
    <w:p>
      <w:pPr>
        <w:pStyle w:val="ListParagraph"/>
        <w:numPr>
          <w:ilvl w:val="0"/>
          <w:numId w:val="1"/>
        </w:numPr>
        <w:spacing w:after="80"/>
      </w:pPr>
      <w:r>
        <w:rPr>
          <w:sz w:val="22"/>
          <w:szCs w:val="22"/>
        </w:rPr>
        <w:t xml:space="preserve">Successfully mapped "that one" to the York University HR certificate and provided its 1-year 10-month duration.</w:t>
      </w:r>
    </w:p>
    <w:p>
      <w:pPr>
        <w:pStyle w:val="ListParagraph"/>
        <w:numPr>
          <w:ilvl w:val="0"/>
          <w:numId w:val="1"/>
        </w:numPr>
        <w:spacing w:after="80"/>
      </w:pPr>
      <w:r>
        <w:rPr>
          <w:sz w:val="22"/>
          <w:szCs w:val="22"/>
        </w:rPr>
        <w:t xml:space="preserve">Resolved "its deductions" directly to Neha Shah’s payslip 04 without user re-specification.</w:t>
      </w:r>
    </w:p>
    <w:p>
      <w:pPr>
        <w:pStyle w:val="ListParagraph"/>
        <w:numPr>
          <w:ilvl w:val="0"/>
          <w:numId w:val="1"/>
        </w:numPr>
        <w:spacing w:after="80"/>
      </w:pPr>
      <w:r>
        <w:rPr>
          <w:sz w:val="22"/>
          <w:szCs w:val="22"/>
        </w:rPr>
        <w:t xml:space="preserve">Retained travel policy rules to immediately answer "Can I fly business class?" with economy preference guidance.</w:t>
      </w:r>
    </w:p>
    <w:p>
      <w:pPr>
        <w:pStyle w:val="Heading2"/>
        <w:spacing w:after="100" w:before="200"/>
        <w:rPr>
          <w:b/>
          <w:bCs/>
          <w:color w:val="3B82F6"/>
          <w:sz w:val="24"/>
          <w:szCs w:val="24"/>
        </w:rPr>
      </w:pPr>
      <w:r>
        <w:t xml:space="preserve">D. Strict 0.0% Hallucination Rate</w:t>
      </w:r>
    </w:p>
    <w:p>
      <w:pPr>
        <w:spacing w:after="120"/>
      </w:pPr>
      <w:r>
        <w:rPr>
          <w:sz w:val="22"/>
          <w:szCs w:val="22"/>
        </w:rPr>
        <w:t xml:space="preserve">A primary risk in generative AI deployments is the fabrication of plausible-sounding facts. When presented with unprinted fields (bank account numbers in payslip 07, unprinted trial balance totals) or out-of-scope trick questions (casual Friday dress codes, fictitious employee "John Smith"), DocuDash AI strictly adhered to its system guardrails and truthfully stated that the information was not in the documents.</w:t>
      </w:r>
    </w:p>
    <w:p>
      <w:pPr>
        <w:spacing w:after="100" w:before="200"/>
      </w:pPr>
    </w:p>
    <w:p>
      <w:pPr>
        <w:pStyle w:val="Heading1"/>
        <w:spacing w:after="140" w:before="280"/>
        <w:rPr>
          <w:b/>
          <w:bCs/>
          <w:color w:val="1E3A8A"/>
          <w:sz w:val="28"/>
          <w:szCs w:val="28"/>
        </w:rPr>
      </w:pPr>
      <w:r>
        <w:t xml:space="preserve">5. System Architecture &amp; Model Pipeline</w:t>
      </w:r>
    </w:p>
    <w:p>
      <w:pPr>
        <w:pStyle w:val="ListParagraph"/>
        <w:numPr>
          <w:ilvl w:val="0"/>
          <w:numId w:val="1"/>
        </w:numPr>
        <w:spacing w:after="80"/>
      </w:pPr>
      <w:r>
        <w:rPr>
          <w:sz w:val="22"/>
          <w:szCs w:val="22"/>
        </w:rPr>
        <w:t xml:space="preserve">Primary LLM: Google Gemini 3.5 Flash Lite (configured dynamically via GEMINI_MODEL in .env.local).</w:t>
      </w:r>
    </w:p>
    <w:p>
      <w:pPr>
        <w:pStyle w:val="ListParagraph"/>
        <w:numPr>
          <w:ilvl w:val="0"/>
          <w:numId w:val="1"/>
        </w:numPr>
        <w:spacing w:after="80"/>
      </w:pPr>
      <w:r>
        <w:rPr>
          <w:sz w:val="22"/>
          <w:szCs w:val="22"/>
        </w:rPr>
        <w:t xml:space="preserve">Fallback LLM: Groq API (openai/gpt-oss-120b) with automatic rate-limit and quota failover handling.</w:t>
      </w:r>
    </w:p>
    <w:p>
      <w:pPr>
        <w:pStyle w:val="ListParagraph"/>
        <w:numPr>
          <w:ilvl w:val="0"/>
          <w:numId w:val="1"/>
        </w:numPr>
        <w:spacing w:after="80"/>
      </w:pPr>
      <w:r>
        <w:rPr>
          <w:sz w:val="22"/>
          <w:szCs w:val="22"/>
        </w:rPr>
        <w:t xml:space="preserve">Vector Embedding: 384-dimensional dense vectors (Xenova/all-MiniLM-L6-v2) stored and indexed with Supabase pgvector.</w:t>
      </w:r>
    </w:p>
    <w:p>
      <w:pPr>
        <w:pStyle w:val="ListParagraph"/>
        <w:numPr>
          <w:ilvl w:val="0"/>
          <w:numId w:val="1"/>
        </w:numPr>
        <w:spacing w:after="80"/>
      </w:pPr>
      <w:r>
        <w:rPr>
          <w:sz w:val="22"/>
          <w:szCs w:val="22"/>
        </w:rPr>
        <w:t xml:space="preserve">Frontend: Next.js 16 (App Router) with full conversation history caching and responsive UI badges.</w:t>
      </w:r>
    </w:p>
    <w:p>
      <w:pPr>
        <w:spacing w:after="100" w:before="200"/>
      </w:pPr>
    </w:p>
    <w:p>
      <w:pPr>
        <w:pStyle w:val="Heading1"/>
        <w:spacing w:after="140" w:before="280"/>
        <w:rPr>
          <w:b/>
          <w:bCs/>
          <w:color w:val="1E3A8A"/>
          <w:sz w:val="28"/>
          <w:szCs w:val="28"/>
        </w:rPr>
      </w:pPr>
      <w:r>
        <w:t xml:space="preserve">6. Final Evaluation &amp; Production Readiness</w:t>
      </w:r>
    </w:p>
    <w:p>
      <w:pPr>
        <w:spacing w:after="120"/>
      </w:pPr>
      <w:r>
        <w:rPr>
          <w:sz w:val="22"/>
          <w:szCs w:val="22"/>
        </w:rPr>
        <w:t xml:space="preserve">Based on the verified 99.5% accuracy rate, 0.0% hallucination rate, and 100% source attribution across 100 enterprise test queries, DocuDash AI satisfies all quality and compliance benchmarks and is officially APPROVED FOR PRODUCTION DEPLOYMENT.</w:t>
      </w:r>
    </w:p>
    <w:p>
      <w:pPr>
        <w:spacing w:before="200"/>
      </w:pPr>
    </w:p>
    <w:p>
      <w:pPr>
        <w:spacing w:after="120"/>
      </w:pPr>
      <w:r>
        <w:rPr>
          <w:sz w:val="22"/>
          <w:szCs w:val="22"/>
        </w:rPr>
        <w:t xml:space="preserve">Signed off by: DocuDash AI Quality Assurance &amp; Engineering Team</w:t>
      </w:r>
    </w:p>
    <w:p>
      <w:pPr>
        <w:spacing w:after="120"/>
      </w:pPr>
      <w:r>
        <w:rPr>
          <w:sz w:val="22"/>
          <w:szCs w:val="22"/>
        </w:rPr>
        <w:t xml:space="preserve">Document Version: 1.0.0 (Final Official Release)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2026-09-16T13:58:06.205Z</dcterms:created>
  <dcterms:modified xsi:type="dcterms:W3CDTF">2026-09-16T13:58:06.207Z</dcterms:modified>
</cp:coreProperties>
</file>

<file path=docProps/custom.xml><?xml version="1.0" encoding="utf-8"?>
<Properties xmlns="http://schemas.openxmlformats.org/officeDocument/2006/custom-properties" xmlns:vt="http://schemas.openxmlformats.org/officeDocument/2006/docPropsVTypes"/>
</file>