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9DA2" w14:textId="4567FD91" w:rsidR="008F77A9" w:rsidRPr="00EA5691" w:rsidRDefault="001B5A53" w:rsidP="00A51DFD">
      <w:pPr>
        <w:spacing w:before="480" w:after="120"/>
        <w:jc w:val="center"/>
        <w:rPr>
          <w:color w:val="153D63" w:themeColor="text2" w:themeTint="E6"/>
        </w:rPr>
      </w:pPr>
      <w:r>
        <w:rPr>
          <w:b/>
          <w:bCs/>
          <w:color w:val="153D63" w:themeColor="text2" w:themeTint="E6"/>
          <w:sz w:val="48"/>
          <w:szCs w:val="48"/>
        </w:rPr>
        <w:t>Customer Churn Prediction System</w:t>
      </w:r>
    </w:p>
    <w:p w14:paraId="1EFC123E" w14:textId="24AE60E8" w:rsidR="008F77A9" w:rsidRPr="001B5A53" w:rsidRDefault="001B5A53">
      <w:pPr>
        <w:spacing w:after="80"/>
        <w:jc w:val="center"/>
        <w:rPr>
          <w:color w:val="0F4761" w:themeColor="accent1" w:themeShade="BF"/>
          <w:sz w:val="32"/>
          <w:szCs w:val="32"/>
        </w:rPr>
      </w:pPr>
      <w:r w:rsidRPr="001B5A53">
        <w:rPr>
          <w:color w:val="0F4761" w:themeColor="accent1" w:themeShade="BF"/>
          <w:sz w:val="32"/>
          <w:szCs w:val="32"/>
        </w:rPr>
        <w:t>Problem Statement Document</w:t>
      </w:r>
    </w:p>
    <w:p w14:paraId="25BA558E" w14:textId="741DD36F" w:rsidR="00447A20" w:rsidRPr="00447A20" w:rsidRDefault="00447A20">
      <w:pPr>
        <w:spacing w:after="80"/>
        <w:jc w:val="center"/>
        <w:rPr>
          <w:sz w:val="24"/>
          <w:szCs w:val="24"/>
        </w:rPr>
      </w:pPr>
      <w:r w:rsidRPr="00447A20">
        <w:rPr>
          <w:sz w:val="24"/>
          <w:szCs w:val="24"/>
        </w:rPr>
        <w:t>Phase 1 : Business Understanding</w:t>
      </w:r>
    </w:p>
    <w:p w14:paraId="0BE64B2C" w14:textId="77777777" w:rsidR="00A51DFD" w:rsidRPr="00A5670E" w:rsidRDefault="00A51DFD">
      <w:pPr>
        <w:spacing w:after="80"/>
        <w:jc w:val="center"/>
        <w:rPr>
          <w:color w:val="0F4761" w:themeColor="accent1" w:themeShade="BF"/>
        </w:rPr>
      </w:pPr>
    </w:p>
    <w:p w14:paraId="10907E12" w14:textId="37E89419" w:rsidR="008F77A9" w:rsidRDefault="00000000">
      <w:pPr>
        <w:pStyle w:val="Heading1"/>
        <w:pBdr>
          <w:bottom w:val="single" w:sz="6" w:space="4" w:color="2E75B6"/>
        </w:pBdr>
      </w:pPr>
      <w:r>
        <w:t xml:space="preserve">1. Project </w:t>
      </w:r>
      <w:r w:rsidR="005F4F96">
        <w:t>Overview</w:t>
      </w:r>
    </w:p>
    <w:p w14:paraId="12414498" w14:textId="77777777" w:rsidR="008F77A9" w:rsidRDefault="008F77A9">
      <w:pPr>
        <w:spacing w:before="100" w:after="100"/>
      </w:pPr>
    </w:p>
    <w:tbl>
      <w:tblPr>
        <w:tblStyle w:val="TableGrid"/>
        <w:tblpPr w:leftFromText="180" w:rightFromText="180" w:vertAnchor="text" w:tblpY="1"/>
        <w:tblW w:w="9360" w:type="dxa"/>
        <w:tblLook w:val="04A0" w:firstRow="1" w:lastRow="0" w:firstColumn="1" w:lastColumn="0" w:noHBand="0" w:noVBand="1"/>
      </w:tblPr>
      <w:tblGrid>
        <w:gridCol w:w="2340"/>
        <w:gridCol w:w="7020"/>
      </w:tblGrid>
      <w:tr w:rsidR="008F77A9" w14:paraId="4CE8FA43" w14:textId="77777777" w:rsidTr="001B5A53">
        <w:trPr>
          <w:trHeight w:val="558"/>
        </w:trPr>
        <w:tc>
          <w:tcPr>
            <w:tcW w:w="2340" w:type="dxa"/>
            <w:vAlign w:val="bottom"/>
          </w:tcPr>
          <w:p w14:paraId="029C8E94" w14:textId="77777777" w:rsidR="002810BF" w:rsidRDefault="002810BF" w:rsidP="002810BF">
            <w:pPr>
              <w:rPr>
                <w:b/>
                <w:bCs/>
                <w:color w:val="1F4E79"/>
              </w:rPr>
            </w:pPr>
          </w:p>
          <w:p w14:paraId="28E03265" w14:textId="77777777" w:rsidR="002810BF" w:rsidRDefault="00B83E99" w:rsidP="002810BF">
            <w:pPr>
              <w:rPr>
                <w:b/>
                <w:bCs/>
                <w:color w:val="1F4E79"/>
              </w:rPr>
            </w:pPr>
            <w:r>
              <w:rPr>
                <w:b/>
                <w:bCs/>
                <w:color w:val="1F4E79"/>
              </w:rPr>
              <w:t>Project Title</w:t>
            </w:r>
          </w:p>
          <w:p w14:paraId="6CF13CB4" w14:textId="652CCC0A" w:rsidR="002810BF" w:rsidRPr="002810BF" w:rsidRDefault="002810BF" w:rsidP="002810BF">
            <w:pPr>
              <w:rPr>
                <w:b/>
                <w:bCs/>
                <w:color w:val="1F4E79"/>
              </w:rPr>
            </w:pPr>
          </w:p>
        </w:tc>
        <w:tc>
          <w:tcPr>
            <w:tcW w:w="7020" w:type="dxa"/>
            <w:vAlign w:val="center"/>
          </w:tcPr>
          <w:p w14:paraId="35D2AF41" w14:textId="77777777" w:rsidR="002810BF" w:rsidRDefault="002810BF" w:rsidP="002810BF">
            <w:pPr>
              <w:rPr>
                <w:color w:val="000000" w:themeColor="text1"/>
              </w:rPr>
            </w:pPr>
          </w:p>
          <w:p w14:paraId="051852EE" w14:textId="77777777" w:rsidR="002810BF" w:rsidRDefault="00000000" w:rsidP="002810BF">
            <w:pPr>
              <w:rPr>
                <w:color w:val="000000" w:themeColor="text1"/>
              </w:rPr>
            </w:pPr>
            <w:r w:rsidRPr="000107A6">
              <w:rPr>
                <w:color w:val="000000" w:themeColor="text1"/>
              </w:rPr>
              <w:t>Customer Churn Prediction System</w:t>
            </w:r>
          </w:p>
          <w:p w14:paraId="7DB2BC26" w14:textId="4B16694E" w:rsidR="002810BF" w:rsidRPr="002810BF" w:rsidRDefault="002810BF" w:rsidP="002810BF">
            <w:pPr>
              <w:rPr>
                <w:color w:val="000000" w:themeColor="text1"/>
              </w:rPr>
            </w:pPr>
          </w:p>
        </w:tc>
      </w:tr>
      <w:tr w:rsidR="005F4F96" w14:paraId="08701451" w14:textId="77777777" w:rsidTr="002810BF">
        <w:tc>
          <w:tcPr>
            <w:tcW w:w="2340" w:type="dxa"/>
            <w:vAlign w:val="center"/>
          </w:tcPr>
          <w:p w14:paraId="3189AEFA" w14:textId="77777777" w:rsidR="00C7391C" w:rsidRDefault="00C7391C" w:rsidP="002810BF">
            <w:pPr>
              <w:rPr>
                <w:b/>
                <w:bCs/>
                <w:color w:val="1F4E79"/>
              </w:rPr>
            </w:pPr>
          </w:p>
          <w:p w14:paraId="3CAFDE30" w14:textId="340EA982" w:rsidR="005F4F96" w:rsidRDefault="005F4F96" w:rsidP="002810BF">
            <w:pPr>
              <w:rPr>
                <w:b/>
                <w:bCs/>
                <w:color w:val="1F4E79"/>
              </w:rPr>
            </w:pPr>
            <w:r>
              <w:rPr>
                <w:b/>
                <w:bCs/>
                <w:color w:val="1F4E79"/>
              </w:rPr>
              <w:t>Project Objective</w:t>
            </w:r>
          </w:p>
        </w:tc>
        <w:tc>
          <w:tcPr>
            <w:tcW w:w="7020" w:type="dxa"/>
            <w:vAlign w:val="center"/>
          </w:tcPr>
          <w:p w14:paraId="41EBA6F0" w14:textId="219CCB15" w:rsidR="005F4F96" w:rsidRPr="003E067A" w:rsidRDefault="003E067A" w:rsidP="002810BF">
            <w:pPr>
              <w:pStyle w:val="FirstParagraph"/>
              <w:rPr>
                <w:rFonts w:ascii="Arial" w:hAnsi="Arial" w:cs="Arial"/>
                <w:sz w:val="22"/>
                <w:szCs w:val="22"/>
              </w:rPr>
            </w:pPr>
            <w:r w:rsidRPr="003E067A">
              <w:rPr>
                <w:rFonts w:ascii="Arial" w:hAnsi="Arial" w:cs="Arial"/>
                <w:sz w:val="22"/>
                <w:szCs w:val="22"/>
              </w:rPr>
              <w:t>Build a machine learning classification model that predicts whether a customer is likely to leave a company’s service based on customer demographics, account information, and service usage patterns.</w:t>
            </w:r>
          </w:p>
        </w:tc>
      </w:tr>
      <w:tr w:rsidR="005F4F96" w14:paraId="7E2936CA" w14:textId="77777777" w:rsidTr="002810BF">
        <w:tc>
          <w:tcPr>
            <w:tcW w:w="2340" w:type="dxa"/>
            <w:vAlign w:val="center"/>
          </w:tcPr>
          <w:p w14:paraId="504FF967" w14:textId="77777777" w:rsidR="00C7391C" w:rsidRDefault="00C7391C" w:rsidP="002810BF">
            <w:pPr>
              <w:rPr>
                <w:b/>
                <w:bCs/>
                <w:color w:val="1F4E79"/>
              </w:rPr>
            </w:pPr>
          </w:p>
          <w:p w14:paraId="0777F7C6" w14:textId="0A0A82FE" w:rsidR="005F4F96" w:rsidRDefault="005F4F96" w:rsidP="002810BF">
            <w:pPr>
              <w:rPr>
                <w:b/>
                <w:bCs/>
                <w:color w:val="1F4E79"/>
              </w:rPr>
            </w:pPr>
            <w:r>
              <w:rPr>
                <w:b/>
                <w:bCs/>
                <w:color w:val="1F4E79"/>
              </w:rPr>
              <w:t>Business Problem</w:t>
            </w:r>
          </w:p>
        </w:tc>
        <w:tc>
          <w:tcPr>
            <w:tcW w:w="7020" w:type="dxa"/>
            <w:vAlign w:val="center"/>
          </w:tcPr>
          <w:p w14:paraId="20692E7D" w14:textId="35025620" w:rsidR="005F4F96" w:rsidRPr="003E067A" w:rsidRDefault="003E067A" w:rsidP="002810BF">
            <w:pPr>
              <w:pStyle w:val="FirstParagraph"/>
              <w:rPr>
                <w:rFonts w:ascii="Arial" w:hAnsi="Arial" w:cs="Arial"/>
                <w:sz w:val="22"/>
                <w:szCs w:val="22"/>
              </w:rPr>
            </w:pPr>
            <w:r w:rsidRPr="003E067A">
              <w:rPr>
                <w:rFonts w:ascii="Arial" w:hAnsi="Arial" w:cs="Arial"/>
                <w:sz w:val="22"/>
                <w:szCs w:val="22"/>
              </w:rPr>
              <w:t>Customer retention is a major challenge for subscription-based businesses. Identifying customers at risk of churn allows organizations to take proactive measures and improve retention rates.</w:t>
            </w:r>
          </w:p>
        </w:tc>
      </w:tr>
      <w:tr w:rsidR="005F4F96" w14:paraId="69863EA8" w14:textId="77777777" w:rsidTr="002810BF">
        <w:tc>
          <w:tcPr>
            <w:tcW w:w="2340" w:type="dxa"/>
            <w:vAlign w:val="center"/>
          </w:tcPr>
          <w:p w14:paraId="09458AF8" w14:textId="77777777" w:rsidR="00C7391C" w:rsidRDefault="00C7391C" w:rsidP="002810BF">
            <w:pPr>
              <w:rPr>
                <w:b/>
                <w:bCs/>
                <w:color w:val="1F4E79"/>
              </w:rPr>
            </w:pPr>
          </w:p>
          <w:p w14:paraId="7A93E8C9" w14:textId="271FC7ED" w:rsidR="005F4F96" w:rsidRDefault="005F4F96" w:rsidP="002810BF">
            <w:pPr>
              <w:rPr>
                <w:b/>
                <w:bCs/>
                <w:color w:val="1F4E79"/>
              </w:rPr>
            </w:pPr>
            <w:r>
              <w:rPr>
                <w:b/>
                <w:bCs/>
                <w:color w:val="1F4E79"/>
              </w:rPr>
              <w:t>Expected Outcome</w:t>
            </w:r>
          </w:p>
        </w:tc>
        <w:tc>
          <w:tcPr>
            <w:tcW w:w="7020" w:type="dxa"/>
            <w:vAlign w:val="center"/>
          </w:tcPr>
          <w:p w14:paraId="17566C52" w14:textId="35AEEBDB" w:rsidR="005F4F96" w:rsidRPr="003E067A" w:rsidRDefault="003E067A" w:rsidP="002810BF">
            <w:pPr>
              <w:pStyle w:val="FirstParagraph"/>
              <w:rPr>
                <w:rFonts w:ascii="Arial" w:hAnsi="Arial" w:cs="Arial"/>
                <w:sz w:val="22"/>
                <w:szCs w:val="22"/>
              </w:rPr>
            </w:pPr>
            <w:r w:rsidRPr="003E067A">
              <w:rPr>
                <w:rFonts w:ascii="Arial" w:hAnsi="Arial" w:cs="Arial"/>
                <w:sz w:val="22"/>
                <w:szCs w:val="22"/>
              </w:rPr>
              <w:t>Develop a classification model capable of predicting customer churn with high accuracy and provide actionable insights into the factors driving churn.</w:t>
            </w:r>
          </w:p>
        </w:tc>
      </w:tr>
    </w:tbl>
    <w:p w14:paraId="05B2EFCB" w14:textId="77777777" w:rsidR="005F4F96" w:rsidRDefault="005F4F96">
      <w:pPr>
        <w:spacing w:before="100" w:after="100"/>
      </w:pPr>
    </w:p>
    <w:p w14:paraId="03FBB282" w14:textId="39C1AE1D" w:rsidR="008F77A9" w:rsidRDefault="00000000" w:rsidP="001B5A53">
      <w:pPr>
        <w:pStyle w:val="Heading1"/>
        <w:pBdr>
          <w:bottom w:val="single" w:sz="6" w:space="4" w:color="2E75B6"/>
        </w:pBdr>
      </w:pPr>
      <w:r>
        <w:t>2. Problem Statement</w:t>
      </w:r>
    </w:p>
    <w:p w14:paraId="06FCADD6" w14:textId="623E581B" w:rsidR="00A5670E" w:rsidRPr="00C7391C" w:rsidRDefault="00000000" w:rsidP="00C7391C">
      <w:pPr>
        <w:pStyle w:val="Heading2"/>
      </w:pPr>
      <w:r>
        <w:t>2.1 Background</w:t>
      </w:r>
    </w:p>
    <w:p w14:paraId="67E62E33" w14:textId="77777777" w:rsidR="00A51DFD" w:rsidRPr="00A51DFD" w:rsidRDefault="00A51DFD" w:rsidP="00A51DFD">
      <w:pPr>
        <w:spacing w:before="100" w:after="100"/>
      </w:pPr>
      <w:r w:rsidRPr="00A51DFD">
        <w:t>Customer retention is a major challenge for subscription-based businesses, particularly in the telecommunications industry. Customer churn, which refers to customers discontinuing a company's services, can significantly impact revenue, profitability, and long-term business growth. Since acquiring new customers is generally more expensive than retaining existing ones, organizations must identify customers who are likely to leave and take proactive measures to improve retention.</w:t>
      </w:r>
    </w:p>
    <w:p w14:paraId="477C3515" w14:textId="56415963" w:rsidR="00C7391C" w:rsidRDefault="00A51DFD">
      <w:pPr>
        <w:spacing w:before="100" w:after="100"/>
      </w:pPr>
      <w:r w:rsidRPr="00A51DFD">
        <w:t>With the availability of customer demographic, account, and service usage data, machine learning techniques can be leveraged to predict customer churn and support data-driven retention strategies. This project aims to develop a Customer Churn Prediction System that can accurately identify at-risk customers and provide insights into the factors influencing churn.</w:t>
      </w:r>
    </w:p>
    <w:p w14:paraId="71DBA61D" w14:textId="77777777" w:rsidR="001B5A53" w:rsidRDefault="001B5A53">
      <w:pPr>
        <w:spacing w:before="100" w:after="100"/>
      </w:pPr>
    </w:p>
    <w:p w14:paraId="12BAA0C7" w14:textId="72AFAB49" w:rsidR="00C7391C" w:rsidRPr="00C7391C" w:rsidRDefault="00000000" w:rsidP="00C7391C">
      <w:pPr>
        <w:pStyle w:val="Heading2"/>
      </w:pPr>
      <w:r>
        <w:lastRenderedPageBreak/>
        <w:t xml:space="preserve">2.2 Core </w:t>
      </w:r>
      <w:r w:rsidR="00B83E99">
        <w:t xml:space="preserve">Business </w:t>
      </w:r>
      <w:r>
        <w:t>Problem</w:t>
      </w:r>
    </w:p>
    <w:p w14:paraId="21B34B51" w14:textId="77777777" w:rsidR="00C7391C" w:rsidRDefault="00C7391C" w:rsidP="00C7391C">
      <w:pPr>
        <w:spacing w:before="100" w:after="100"/>
      </w:pPr>
      <w:r w:rsidRPr="00C7391C">
        <w:t>Organizations in the telecommunications industry often lack a proactive, data-driven mechanism to identify customers who are at risk of discontinuing their services. As a result, customer retention efforts are frequently reactive rather than preventive, leading to revenue loss, increased customer acquisition costs, and reduced customer lifetime value.</w:t>
      </w:r>
    </w:p>
    <w:p w14:paraId="08F68057" w14:textId="77777777" w:rsidR="00C7391C" w:rsidRDefault="00C7391C" w:rsidP="00C7391C">
      <w:pPr>
        <w:spacing w:before="100" w:after="100"/>
      </w:pPr>
      <w:r w:rsidRPr="00C7391C">
        <w:t>Additionally, organizations have limited visibility into the key factors driving customer attrition, making it difficult to design effective retention strategies and optimize business policies. Without a reliable prediction system, opportunities to engage with at-risk customers before churn occurs are often missed.</w:t>
      </w:r>
    </w:p>
    <w:p w14:paraId="6D9A0C08" w14:textId="6D62F8FA" w:rsidR="00C7391C" w:rsidRPr="00C7391C" w:rsidRDefault="00C7391C" w:rsidP="00C7391C">
      <w:pPr>
        <w:spacing w:before="100" w:after="100"/>
      </w:pPr>
      <w:r w:rsidRPr="00C7391C">
        <w:t>Therefore, there is a need for a machine learning-based Customer Churn Prediction System that can accurately identify customers likely to leave a service using historical customer data. The system should also provide insights into the factors influencing churn, enabling organizations to implement targeted retention measures and support data-driven decision-making.</w:t>
      </w:r>
    </w:p>
    <w:p w14:paraId="126BCA85" w14:textId="77777777" w:rsidR="008F77A9" w:rsidRDefault="008F77A9">
      <w:pPr>
        <w:spacing w:before="100" w:after="100"/>
      </w:pPr>
    </w:p>
    <w:p w14:paraId="4C4510E7" w14:textId="343E2748" w:rsidR="008F77A9" w:rsidRDefault="00000000">
      <w:pPr>
        <w:pStyle w:val="Heading2"/>
      </w:pPr>
      <w:r>
        <w:t>2.3 Problem Definition</w:t>
      </w:r>
    </w:p>
    <w:p w14:paraId="10A65DCA" w14:textId="77777777" w:rsidR="008F77A9" w:rsidRDefault="00000000">
      <w:pPr>
        <w:spacing w:before="80" w:after="80"/>
      </w:pPr>
      <w:r>
        <w:rPr>
          <w:b/>
          <w:bCs/>
          <w:color w:val="333333"/>
        </w:rPr>
        <w:t>This project addresses the following core question:</w:t>
      </w:r>
    </w:p>
    <w:p w14:paraId="5968C920" w14:textId="77777777" w:rsidR="008F77A9" w:rsidRDefault="008F77A9">
      <w:pPr>
        <w:spacing w:before="100" w:after="100"/>
      </w:pPr>
    </w:p>
    <w:p w14:paraId="23F8BA0D" w14:textId="77777777" w:rsidR="008F77A9" w:rsidRDefault="00000000">
      <w:pPr>
        <w:pBdr>
          <w:left w:val="single" w:sz="12" w:space="10" w:color="2E75B6"/>
        </w:pBdr>
        <w:spacing w:before="160" w:after="160"/>
        <w:jc w:val="center"/>
      </w:pPr>
      <w:r>
        <w:rPr>
          <w:b/>
          <w:bCs/>
          <w:i/>
          <w:iCs/>
          <w:color w:val="1F4E79"/>
          <w:sz w:val="24"/>
          <w:szCs w:val="24"/>
        </w:rPr>
        <w:t>"Given a customer's demographics, account details, and service usage patterns, can we accurately predict whether that customer will churn in the near future?"</w:t>
      </w:r>
    </w:p>
    <w:p w14:paraId="6C7570EE" w14:textId="77777777" w:rsidR="00A51DFD" w:rsidRDefault="00A51DFD" w:rsidP="00A51DFD">
      <w:pPr>
        <w:spacing w:before="100" w:after="100"/>
      </w:pPr>
    </w:p>
    <w:p w14:paraId="281B64D1" w14:textId="2064BBA7" w:rsidR="00A51DFD" w:rsidRPr="00A51DFD" w:rsidRDefault="0024654E" w:rsidP="00A51DFD">
      <w:pPr>
        <w:spacing w:before="100" w:after="100"/>
      </w:pPr>
      <w:r w:rsidRPr="0024654E">
        <w:t>The solution should not only generate accurate churn predictions but also identify the key factors influencing customer attrition to support business decision-making and retention planning.</w:t>
      </w:r>
      <w:r>
        <w:t xml:space="preserve"> </w:t>
      </w:r>
      <w:r w:rsidR="00A51DFD" w:rsidRPr="00A51DFD">
        <w:t>This problem is formulated as a binary classification task where the target variable is Churn (Yes/No).</w:t>
      </w:r>
    </w:p>
    <w:p w14:paraId="551C1736" w14:textId="77777777" w:rsidR="008F77A9" w:rsidRDefault="008F77A9">
      <w:pPr>
        <w:spacing w:before="100" w:after="100"/>
      </w:pPr>
    </w:p>
    <w:p w14:paraId="49B13EDD" w14:textId="5799B251" w:rsidR="002A289B" w:rsidRDefault="002A289B" w:rsidP="002A289B">
      <w:pPr>
        <w:pStyle w:val="Heading2"/>
      </w:pPr>
      <w:r>
        <w:t>2.4 Business Stakeholders</w:t>
      </w:r>
    </w:p>
    <w:p w14:paraId="07ABF2CF" w14:textId="77777777" w:rsidR="002A289B" w:rsidRPr="002A289B" w:rsidRDefault="002A289B" w:rsidP="002A289B">
      <w:pPr>
        <w:spacing w:before="100" w:after="100"/>
      </w:pPr>
      <w:r w:rsidRPr="002A289B">
        <w:t>The primary stakeholders for this project include customer retention teams, marketing departments, customer support teams, and business decision-makers. The insights generated by the churn prediction system can assist these stakeholders in identifying at-risk customers, designing targeted retention campaigns, optimizing customer engagement strategies, and reducing revenue loss due to churn.</w:t>
      </w:r>
    </w:p>
    <w:p w14:paraId="2A9C4DCF" w14:textId="77777777" w:rsidR="002A289B" w:rsidRDefault="002A289B">
      <w:pPr>
        <w:spacing w:before="100" w:after="100"/>
      </w:pPr>
    </w:p>
    <w:p w14:paraId="31B35BAB" w14:textId="77777777" w:rsidR="008F77A9" w:rsidRDefault="00000000">
      <w:pPr>
        <w:pStyle w:val="Heading1"/>
        <w:pBdr>
          <w:bottom w:val="single" w:sz="6" w:space="4" w:color="2E75B6"/>
        </w:pBdr>
      </w:pPr>
      <w:r>
        <w:t>3. Business Objectives</w:t>
      </w:r>
    </w:p>
    <w:p w14:paraId="48D07BEC" w14:textId="77777777" w:rsidR="008F77A9" w:rsidRDefault="008F77A9">
      <w:pPr>
        <w:spacing w:before="100" w:after="100"/>
      </w:pPr>
    </w:p>
    <w:p w14:paraId="012EED8C" w14:textId="77777777" w:rsidR="008F77A9" w:rsidRDefault="00000000">
      <w:pPr>
        <w:pStyle w:val="Heading2"/>
      </w:pPr>
      <w:r>
        <w:t>3.1 Primary Objective</w:t>
      </w:r>
    </w:p>
    <w:p w14:paraId="2A918E19" w14:textId="24C66D62" w:rsidR="00B83E99" w:rsidRDefault="00B83E99" w:rsidP="00B83E99">
      <w:pPr>
        <w:spacing w:before="80" w:after="80"/>
        <w:rPr>
          <w:color w:val="333333"/>
        </w:rPr>
      </w:pPr>
      <w:r w:rsidRPr="00B83E99">
        <w:t xml:space="preserve">To develop a machine learning-based Customer Churn Prediction System that accurately predicts whether a customer is likely to discontinue a company's services based on customer </w:t>
      </w:r>
      <w:r w:rsidRPr="00B83E99">
        <w:lastRenderedPageBreak/>
        <w:t>demographic information, account details, and service usage patterns</w:t>
      </w:r>
      <w:r>
        <w:t xml:space="preserve">, </w:t>
      </w:r>
      <w:r w:rsidR="0024654E" w:rsidRPr="0024654E">
        <w:rPr>
          <w:color w:val="333333"/>
        </w:rPr>
        <w:t>enabling telecommunications service providers to identify at-risk customers</w:t>
      </w:r>
      <w:r w:rsidR="0024654E">
        <w:rPr>
          <w:color w:val="333333"/>
        </w:rPr>
        <w:t xml:space="preserve"> </w:t>
      </w:r>
      <w:r>
        <w:rPr>
          <w:color w:val="333333"/>
        </w:rPr>
        <w:t>before they leave and take targeted retention actions.</w:t>
      </w:r>
    </w:p>
    <w:p w14:paraId="5A239520" w14:textId="2D051BD1" w:rsidR="008F77A9" w:rsidRDefault="008F77A9">
      <w:pPr>
        <w:spacing w:before="100" w:after="100"/>
      </w:pPr>
    </w:p>
    <w:p w14:paraId="1E64F5E9" w14:textId="3868E7F8" w:rsidR="00B83E99" w:rsidRDefault="00000000" w:rsidP="003D46A8">
      <w:pPr>
        <w:pStyle w:val="Heading2"/>
      </w:pPr>
      <w:r>
        <w:t>3.2 Secondary Objectives</w:t>
      </w:r>
    </w:p>
    <w:p w14:paraId="2F7502D8" w14:textId="3A893077" w:rsidR="00B83E99" w:rsidRPr="00B83E99" w:rsidRDefault="00B83E99" w:rsidP="003D46A8">
      <w:pPr>
        <w:pStyle w:val="ListParagraph"/>
        <w:numPr>
          <w:ilvl w:val="0"/>
          <w:numId w:val="9"/>
        </w:numPr>
        <w:spacing w:before="100" w:after="100"/>
      </w:pPr>
      <w:r w:rsidRPr="00B83E99">
        <w:t xml:space="preserve">To </w:t>
      </w:r>
      <w:proofErr w:type="spellStart"/>
      <w:r w:rsidRPr="00B83E99">
        <w:t>analyze</w:t>
      </w:r>
      <w:proofErr w:type="spellEnd"/>
      <w:r w:rsidRPr="00B83E99">
        <w:t xml:space="preserve"> customer demographic, account, and service-related data to identify patterns associated with customer churn.</w:t>
      </w:r>
    </w:p>
    <w:p w14:paraId="36FAD862" w14:textId="4A841E25" w:rsidR="00B83E99" w:rsidRPr="00B83E99" w:rsidRDefault="00B83E99" w:rsidP="003D46A8">
      <w:pPr>
        <w:pStyle w:val="ListParagraph"/>
        <w:numPr>
          <w:ilvl w:val="0"/>
          <w:numId w:val="9"/>
        </w:numPr>
        <w:spacing w:before="100" w:after="100"/>
      </w:pPr>
      <w:r w:rsidRPr="00B83E99">
        <w:t>To perform exploratory data analysis and feature engineering to improve model performance.</w:t>
      </w:r>
    </w:p>
    <w:p w14:paraId="504BFF1E" w14:textId="28C09704" w:rsidR="00B83E99" w:rsidRPr="00B83E99" w:rsidRDefault="00B83E99" w:rsidP="003D46A8">
      <w:pPr>
        <w:pStyle w:val="ListParagraph"/>
        <w:numPr>
          <w:ilvl w:val="0"/>
          <w:numId w:val="9"/>
        </w:numPr>
        <w:spacing w:before="100" w:after="100"/>
      </w:pPr>
      <w:r w:rsidRPr="00B83E99">
        <w:t>To compare multiple machine learning classification algorithms and select the best-performing model.</w:t>
      </w:r>
    </w:p>
    <w:p w14:paraId="0E8701BC" w14:textId="6EDB073B" w:rsidR="00B83E99" w:rsidRPr="00B83E99" w:rsidRDefault="00B83E99" w:rsidP="003D46A8">
      <w:pPr>
        <w:pStyle w:val="ListParagraph"/>
        <w:numPr>
          <w:ilvl w:val="0"/>
          <w:numId w:val="9"/>
        </w:numPr>
        <w:spacing w:before="100" w:after="100"/>
      </w:pPr>
      <w:r w:rsidRPr="00B83E99">
        <w:t>To identify the key factors influencing customer churn and generate actionable business insights.</w:t>
      </w:r>
    </w:p>
    <w:p w14:paraId="6C5A48FC" w14:textId="0B5428CE" w:rsidR="00B83E99" w:rsidRPr="00B83E99" w:rsidRDefault="00B83E99" w:rsidP="003D46A8">
      <w:pPr>
        <w:pStyle w:val="ListParagraph"/>
        <w:numPr>
          <w:ilvl w:val="0"/>
          <w:numId w:val="9"/>
        </w:numPr>
        <w:spacing w:before="100" w:after="100"/>
      </w:pPr>
      <w:r w:rsidRPr="00B83E99">
        <w:t>To evaluate model performance using metrics such as Accuracy, Recall, Precision, F1-Score, and ROC-AUC.</w:t>
      </w:r>
    </w:p>
    <w:p w14:paraId="3D678066" w14:textId="4480CF27" w:rsidR="00B83E99" w:rsidRDefault="00B83E99" w:rsidP="003D46A8">
      <w:pPr>
        <w:pStyle w:val="ListParagraph"/>
        <w:numPr>
          <w:ilvl w:val="0"/>
          <w:numId w:val="9"/>
        </w:numPr>
        <w:spacing w:before="100" w:after="100"/>
      </w:pPr>
      <w:r w:rsidRPr="00B83E99">
        <w:t>To develop a deployable prediction system that can assist organizations in implementing proactive customer retention strategies.</w:t>
      </w:r>
    </w:p>
    <w:p w14:paraId="5CD1C719" w14:textId="77777777" w:rsidR="002A289B" w:rsidRDefault="002A289B" w:rsidP="003D46A8">
      <w:pPr>
        <w:pStyle w:val="ListParagraph"/>
        <w:spacing w:before="100" w:after="100"/>
        <w:ind w:left="360"/>
      </w:pPr>
    </w:p>
    <w:p w14:paraId="1F7B55E1" w14:textId="2B97DFA6" w:rsidR="00B83E99" w:rsidRDefault="00B83E99" w:rsidP="003D46A8">
      <w:pPr>
        <w:pStyle w:val="Heading2"/>
      </w:pPr>
      <w:r>
        <w:t>3.3 Project Goals</w:t>
      </w:r>
    </w:p>
    <w:p w14:paraId="7A59F6CE" w14:textId="780FDBD0" w:rsidR="00B83E99" w:rsidRPr="00B83E99" w:rsidRDefault="00B83E99" w:rsidP="00B83E99">
      <w:pPr>
        <w:pStyle w:val="ListParagraph"/>
        <w:numPr>
          <w:ilvl w:val="0"/>
          <w:numId w:val="6"/>
        </w:numPr>
        <w:spacing w:before="100" w:after="100"/>
      </w:pPr>
      <w:r w:rsidRPr="00B83E99">
        <w:t xml:space="preserve">Understand customer </w:t>
      </w:r>
      <w:proofErr w:type="spellStart"/>
      <w:r w:rsidRPr="00B83E99">
        <w:t>behavior</w:t>
      </w:r>
      <w:proofErr w:type="spellEnd"/>
      <w:r w:rsidRPr="00B83E99">
        <w:t xml:space="preserve"> and churn patterns using historical customer data.</w:t>
      </w:r>
    </w:p>
    <w:p w14:paraId="685E261C" w14:textId="7147A0B5" w:rsidR="00B83E99" w:rsidRPr="00B83E99" w:rsidRDefault="00B83E99" w:rsidP="00B83E99">
      <w:pPr>
        <w:pStyle w:val="ListParagraph"/>
        <w:numPr>
          <w:ilvl w:val="0"/>
          <w:numId w:val="6"/>
        </w:numPr>
        <w:spacing w:before="100" w:after="100"/>
      </w:pPr>
      <w:r w:rsidRPr="00B83E99">
        <w:t xml:space="preserve">Perform </w:t>
      </w:r>
      <w:r w:rsidR="003D46A8">
        <w:t>E</w:t>
      </w:r>
      <w:r w:rsidRPr="00B83E99">
        <w:t xml:space="preserve">xploratory </w:t>
      </w:r>
      <w:r w:rsidR="003D46A8">
        <w:t>D</w:t>
      </w:r>
      <w:r w:rsidRPr="00B83E99">
        <w:t xml:space="preserve">ata </w:t>
      </w:r>
      <w:r w:rsidR="003D46A8">
        <w:t>A</w:t>
      </w:r>
      <w:r w:rsidRPr="00B83E99">
        <w:t>nalysis</w:t>
      </w:r>
      <w:r w:rsidR="003D46A8">
        <w:t xml:space="preserve"> (EDA)</w:t>
      </w:r>
      <w:r w:rsidRPr="00B83E99">
        <w:t xml:space="preserve"> to identify meaningful trends and relationships within the dataset.</w:t>
      </w:r>
    </w:p>
    <w:p w14:paraId="7EE8E1F3" w14:textId="18B41F2C" w:rsidR="00B83E99" w:rsidRPr="00B83E99" w:rsidRDefault="00B83E99" w:rsidP="00B83E99">
      <w:pPr>
        <w:pStyle w:val="ListParagraph"/>
        <w:numPr>
          <w:ilvl w:val="0"/>
          <w:numId w:val="6"/>
        </w:numPr>
        <w:spacing w:before="100" w:after="100"/>
      </w:pPr>
      <w:r w:rsidRPr="00B83E99">
        <w:t>Clean and preprocess the data to ensure quality and suitability for machine learning applications.</w:t>
      </w:r>
    </w:p>
    <w:p w14:paraId="4731290E" w14:textId="7B868F03" w:rsidR="00B83E99" w:rsidRPr="00B83E99" w:rsidRDefault="00B83E99" w:rsidP="00B83E99">
      <w:pPr>
        <w:pStyle w:val="ListParagraph"/>
        <w:numPr>
          <w:ilvl w:val="0"/>
          <w:numId w:val="6"/>
        </w:numPr>
        <w:spacing w:before="100" w:after="100"/>
      </w:pPr>
      <w:r w:rsidRPr="00B83E99">
        <w:t>Engineer and select relevant features that improve predictive performance.</w:t>
      </w:r>
    </w:p>
    <w:p w14:paraId="4400C8A4" w14:textId="055671EB" w:rsidR="00B83E99" w:rsidRPr="00B83E99" w:rsidRDefault="00B83E99" w:rsidP="00B83E99">
      <w:pPr>
        <w:pStyle w:val="ListParagraph"/>
        <w:numPr>
          <w:ilvl w:val="0"/>
          <w:numId w:val="6"/>
        </w:numPr>
        <w:spacing w:before="100" w:after="100"/>
      </w:pPr>
      <w:r w:rsidRPr="00B83E99">
        <w:t>Develop and evaluate multiple machine learning classification models for churn prediction.</w:t>
      </w:r>
    </w:p>
    <w:p w14:paraId="6D1E0B26" w14:textId="640A8663" w:rsidR="00B83E99" w:rsidRPr="00B83E99" w:rsidRDefault="00B83E99" w:rsidP="00B83E99">
      <w:pPr>
        <w:pStyle w:val="ListParagraph"/>
        <w:numPr>
          <w:ilvl w:val="0"/>
          <w:numId w:val="6"/>
        </w:numPr>
        <w:spacing w:before="100" w:after="100"/>
      </w:pPr>
      <w:r w:rsidRPr="00B83E99">
        <w:t>Optimize model performance using appropriate hyperparameter tuning techniques.</w:t>
      </w:r>
    </w:p>
    <w:p w14:paraId="349EAD43" w14:textId="73CDB8EA" w:rsidR="00B83E99" w:rsidRPr="00B83E99" w:rsidRDefault="00B83E99" w:rsidP="00B83E99">
      <w:pPr>
        <w:pStyle w:val="ListParagraph"/>
        <w:numPr>
          <w:ilvl w:val="0"/>
          <w:numId w:val="6"/>
        </w:numPr>
        <w:spacing w:before="100" w:after="100"/>
      </w:pPr>
      <w:r w:rsidRPr="00B83E99">
        <w:t>Interpret model predictions and identify the key factors influencing customer churn.</w:t>
      </w:r>
    </w:p>
    <w:p w14:paraId="4669B1F1" w14:textId="529DDE61" w:rsidR="00B83E99" w:rsidRPr="00B83E99" w:rsidRDefault="00B83E99" w:rsidP="00B83E99">
      <w:pPr>
        <w:pStyle w:val="ListParagraph"/>
        <w:numPr>
          <w:ilvl w:val="0"/>
          <w:numId w:val="6"/>
        </w:numPr>
        <w:spacing w:before="100" w:after="100"/>
      </w:pPr>
      <w:r w:rsidRPr="00B83E99">
        <w:t>Develop a deployable prediction system capable of generating churn predictions for new customer records.</w:t>
      </w:r>
    </w:p>
    <w:p w14:paraId="11CEF01C" w14:textId="6BF59A5B" w:rsidR="00B83E99" w:rsidRDefault="00B83E99" w:rsidP="00B83E99">
      <w:pPr>
        <w:pStyle w:val="ListParagraph"/>
        <w:numPr>
          <w:ilvl w:val="0"/>
          <w:numId w:val="6"/>
        </w:numPr>
        <w:spacing w:before="100" w:after="100"/>
      </w:pPr>
      <w:r w:rsidRPr="00B83E99">
        <w:t>Generate actionable insights that can support customer retention strategies and business decision-making.</w:t>
      </w:r>
    </w:p>
    <w:p w14:paraId="5DF533A1" w14:textId="77777777" w:rsidR="008F77A9" w:rsidRDefault="008F77A9">
      <w:pPr>
        <w:spacing w:before="100" w:after="100"/>
      </w:pPr>
    </w:p>
    <w:p w14:paraId="7F37C730" w14:textId="77777777" w:rsidR="002A289B" w:rsidRDefault="0024654E" w:rsidP="002A289B">
      <w:pPr>
        <w:pStyle w:val="Heading2"/>
      </w:pPr>
      <w:r>
        <w:t>3.4 Project Scope</w:t>
      </w:r>
    </w:p>
    <w:p w14:paraId="63F42CE5" w14:textId="6161C7B8" w:rsidR="0024654E" w:rsidRPr="002A289B" w:rsidRDefault="0024654E" w:rsidP="002A289B">
      <w:pPr>
        <w:pStyle w:val="Heading2"/>
      </w:pPr>
      <w:r w:rsidRPr="0024654E">
        <w:rPr>
          <w:b w:val="0"/>
          <w:bCs w:val="0"/>
          <w:color w:val="auto"/>
          <w:sz w:val="22"/>
          <w:szCs w:val="22"/>
        </w:rPr>
        <w:t xml:space="preserve">The scope of this project includes Business Understanding, Data Understanding, Exploratory Data Analysis (EDA), Data Preprocessing, Feature Engineering, Machine Learning Model Development, Model Evaluation and Comparison, Model Interpretability, and </w:t>
      </w:r>
      <w:proofErr w:type="spellStart"/>
      <w:r w:rsidRPr="0024654E">
        <w:rPr>
          <w:b w:val="0"/>
          <w:bCs w:val="0"/>
          <w:color w:val="auto"/>
          <w:sz w:val="22"/>
          <w:szCs w:val="22"/>
        </w:rPr>
        <w:t>FastAPI</w:t>
      </w:r>
      <w:proofErr w:type="spellEnd"/>
      <w:r w:rsidRPr="0024654E">
        <w:rPr>
          <w:b w:val="0"/>
          <w:bCs w:val="0"/>
          <w:color w:val="auto"/>
          <w:sz w:val="22"/>
          <w:szCs w:val="22"/>
        </w:rPr>
        <w:t>-based deployment of the final churn prediction model.</w:t>
      </w:r>
    </w:p>
    <w:p w14:paraId="22CA9064" w14:textId="61CADE9D" w:rsidR="008F77A9" w:rsidRDefault="00000000" w:rsidP="0024654E">
      <w:pPr>
        <w:pStyle w:val="Heading1"/>
        <w:pBdr>
          <w:bottom w:val="single" w:sz="6" w:space="4" w:color="2E75B6"/>
        </w:pBdr>
      </w:pPr>
      <w:r>
        <w:lastRenderedPageBreak/>
        <w:t>4. Success Metrics</w:t>
      </w:r>
    </w:p>
    <w:p w14:paraId="50120B31" w14:textId="77777777" w:rsidR="008F77A9" w:rsidRDefault="008F77A9">
      <w:pPr>
        <w:spacing w:before="100" w:after="100"/>
      </w:pPr>
    </w:p>
    <w:p w14:paraId="5F443FD9" w14:textId="1413A5A6" w:rsidR="008F77A9" w:rsidRDefault="00000000">
      <w:pPr>
        <w:pStyle w:val="Heading2"/>
      </w:pPr>
      <w:r>
        <w:t>4.</w:t>
      </w:r>
      <w:r w:rsidR="0024654E">
        <w:t>1</w:t>
      </w:r>
      <w:r>
        <w:t xml:space="preserve"> Model Performance Metrics</w:t>
      </w:r>
    </w:p>
    <w:p w14:paraId="58525AFF" w14:textId="77777777" w:rsidR="008F77A9" w:rsidRDefault="00000000">
      <w:pPr>
        <w:spacing w:before="80" w:after="80"/>
      </w:pPr>
      <w:r>
        <w:rPr>
          <w:color w:val="333333"/>
        </w:rPr>
        <w:t>The project will be considered successful if the final model meets all of the following thresholds on the held-out test set:</w:t>
      </w:r>
    </w:p>
    <w:p w14:paraId="6A79C971" w14:textId="77777777" w:rsidR="008F77A9" w:rsidRDefault="008F77A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8F77A9" w14:paraId="6FA9679D"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31E7F7" w14:textId="77777777" w:rsidR="008F77A9" w:rsidRDefault="00000000">
            <w:r>
              <w:rPr>
                <w:b/>
                <w:bCs/>
                <w:color w:val="FFFFFF"/>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9CC87E" w14:textId="77777777" w:rsidR="008F77A9" w:rsidRDefault="00000000">
            <w:pPr>
              <w:jc w:val="center"/>
            </w:pPr>
            <w:r>
              <w:rPr>
                <w:b/>
                <w:bCs/>
                <w:color w:val="FFFFFF"/>
              </w:rPr>
              <w:t>Target Threshold</w:t>
            </w:r>
          </w:p>
        </w:tc>
        <w:tc>
          <w:tcPr>
            <w:tcW w:w="4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C47AD7" w14:textId="77777777" w:rsidR="008F77A9" w:rsidRDefault="00000000">
            <w:r>
              <w:rPr>
                <w:b/>
                <w:bCs/>
                <w:color w:val="FFFFFF"/>
              </w:rPr>
              <w:t>Why This Metric Matters</w:t>
            </w:r>
          </w:p>
        </w:tc>
      </w:tr>
      <w:tr w:rsidR="008F77A9" w14:paraId="4B24E864" w14:textId="77777777" w:rsidTr="009452D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8E640" w14:textId="77777777" w:rsidR="008F77A9" w:rsidRDefault="00000000">
            <w:r>
              <w:rPr>
                <w:b/>
                <w:bCs/>
                <w:color w:val="1F4E79"/>
              </w:rPr>
              <w:t>Accuracy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5F499" w14:textId="77777777" w:rsidR="008F77A9" w:rsidRDefault="00000000">
            <w:pPr>
              <w:jc w:val="center"/>
            </w:pPr>
            <w:r>
              <w:rPr>
                <w:b/>
                <w:bCs/>
                <w:color w:val="1A6B1A"/>
              </w:rPr>
              <w:t>&gt; 80%</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57922" w14:textId="77777777" w:rsidR="008F77A9" w:rsidRDefault="00000000">
            <w:r>
              <w:rPr>
                <w:color w:val="333333"/>
              </w:rPr>
              <w:t>Measures overall correctness — how many predictions (churn and non-churn) are correct</w:t>
            </w:r>
          </w:p>
        </w:tc>
      </w:tr>
      <w:tr w:rsidR="008F77A9" w14:paraId="53273A9B" w14:textId="77777777" w:rsidTr="009452D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41267" w14:textId="77777777" w:rsidR="008F77A9" w:rsidRDefault="00000000">
            <w:r>
              <w:rPr>
                <w:b/>
                <w:bCs/>
                <w:color w:val="1F4E79"/>
              </w:rPr>
              <w:t>Recall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2DD98" w14:textId="77777777" w:rsidR="008F77A9" w:rsidRDefault="00000000">
            <w:pPr>
              <w:jc w:val="center"/>
            </w:pPr>
            <w:r>
              <w:rPr>
                <w:b/>
                <w:bCs/>
                <w:color w:val="1A6B1A"/>
              </w:rPr>
              <w:t>&gt; 75%</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C0ACD" w14:textId="77777777" w:rsidR="008F77A9" w:rsidRDefault="00000000">
            <w:r>
              <w:rPr>
                <w:color w:val="333333"/>
              </w:rPr>
              <w:t>Critical for churn: we must catch as many actual churners as possible to prevent loss</w:t>
            </w:r>
          </w:p>
        </w:tc>
      </w:tr>
      <w:tr w:rsidR="008F77A9" w14:paraId="1146D725" w14:textId="77777777" w:rsidTr="009452D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177AD" w14:textId="77777777" w:rsidR="008F77A9" w:rsidRDefault="00000000">
            <w:r>
              <w:rPr>
                <w:b/>
                <w:bCs/>
                <w:color w:val="1F4E79"/>
              </w:rPr>
              <w:t>ROC-AUC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8E42A" w14:textId="77777777" w:rsidR="008F77A9" w:rsidRDefault="00000000">
            <w:pPr>
              <w:jc w:val="center"/>
            </w:pPr>
            <w:r>
              <w:rPr>
                <w:b/>
                <w:bCs/>
                <w:color w:val="1A6B1A"/>
              </w:rPr>
              <w:t>&gt; 0.80</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60191" w14:textId="77777777" w:rsidR="008F77A9" w:rsidRDefault="00000000">
            <w:r>
              <w:rPr>
                <w:color w:val="333333"/>
              </w:rPr>
              <w:t>Measures the model's overall ability to distinguish churners from non-churners</w:t>
            </w:r>
          </w:p>
        </w:tc>
      </w:tr>
    </w:tbl>
    <w:p w14:paraId="65B85425" w14:textId="77777777" w:rsidR="008F77A9" w:rsidRDefault="008F77A9">
      <w:pPr>
        <w:spacing w:before="100" w:after="100"/>
      </w:pPr>
    </w:p>
    <w:p w14:paraId="6B3E16AA" w14:textId="7895D018" w:rsidR="002A289B" w:rsidRDefault="002A289B" w:rsidP="002A289B">
      <w:pPr>
        <w:pStyle w:val="Heading2"/>
      </w:pPr>
      <w:r>
        <w:t>4.2 Business Success Criteria</w:t>
      </w:r>
    </w:p>
    <w:p w14:paraId="42CE6C2A" w14:textId="77777777" w:rsidR="002A289B" w:rsidRDefault="002A289B" w:rsidP="002A289B">
      <w:pPr>
        <w:spacing w:before="100" w:after="100"/>
      </w:pPr>
      <w:r w:rsidRPr="002A289B">
        <w:t xml:space="preserve">In addition to technical performance, the project will be considered successful if it provides actionable insights into customer churn </w:t>
      </w:r>
      <w:proofErr w:type="spellStart"/>
      <w:r w:rsidRPr="002A289B">
        <w:t>behavior</w:t>
      </w:r>
      <w:proofErr w:type="spellEnd"/>
      <w:r w:rsidRPr="002A289B">
        <w:t xml:space="preserve"> and supports proactive customer retention strategies. The system should enable organizations to identify high-risk customers and make data-driven decisions aimed at improving customer retention and reducing revenue loss.</w:t>
      </w:r>
    </w:p>
    <w:p w14:paraId="5B8AFC64" w14:textId="77777777" w:rsidR="002A289B" w:rsidRDefault="002A289B" w:rsidP="002A289B">
      <w:pPr>
        <w:spacing w:before="100" w:after="100"/>
      </w:pPr>
    </w:p>
    <w:p w14:paraId="6D6BC880" w14:textId="7A33FD01" w:rsidR="002A289B" w:rsidRDefault="002A289B" w:rsidP="002A289B">
      <w:pPr>
        <w:pStyle w:val="Heading2"/>
      </w:pPr>
      <w:r>
        <w:t>4.3 Project Risks and Limitations</w:t>
      </w:r>
    </w:p>
    <w:p w14:paraId="10412AE3" w14:textId="77777777" w:rsidR="002A289B" w:rsidRPr="002A289B" w:rsidRDefault="002A289B" w:rsidP="002A289B">
      <w:pPr>
        <w:numPr>
          <w:ilvl w:val="0"/>
          <w:numId w:val="12"/>
        </w:numPr>
        <w:tabs>
          <w:tab w:val="num" w:pos="720"/>
        </w:tabs>
        <w:spacing w:before="100" w:after="100"/>
      </w:pPr>
      <w:r w:rsidRPr="002A289B">
        <w:t>The model's performance depends on the quality and completeness of the available data.</w:t>
      </w:r>
    </w:p>
    <w:p w14:paraId="2F170E53" w14:textId="77777777" w:rsidR="002A289B" w:rsidRPr="002A289B" w:rsidRDefault="002A289B" w:rsidP="002A289B">
      <w:pPr>
        <w:numPr>
          <w:ilvl w:val="0"/>
          <w:numId w:val="12"/>
        </w:numPr>
        <w:tabs>
          <w:tab w:val="num" w:pos="720"/>
        </w:tabs>
        <w:spacing w:before="100" w:after="100"/>
      </w:pPr>
      <w:r w:rsidRPr="002A289B">
        <w:t xml:space="preserve">Historical customer </w:t>
      </w:r>
      <w:proofErr w:type="spellStart"/>
      <w:r w:rsidRPr="002A289B">
        <w:t>behavior</w:t>
      </w:r>
      <w:proofErr w:type="spellEnd"/>
      <w:r w:rsidRPr="002A289B">
        <w:t xml:space="preserve"> may not always reflect future customer </w:t>
      </w:r>
      <w:proofErr w:type="spellStart"/>
      <w:r w:rsidRPr="002A289B">
        <w:t>behavior</w:t>
      </w:r>
      <w:proofErr w:type="spellEnd"/>
      <w:r w:rsidRPr="002A289B">
        <w:t>.</w:t>
      </w:r>
    </w:p>
    <w:p w14:paraId="228D410C" w14:textId="77777777" w:rsidR="002A289B" w:rsidRPr="002A289B" w:rsidRDefault="002A289B" w:rsidP="002A289B">
      <w:pPr>
        <w:numPr>
          <w:ilvl w:val="0"/>
          <w:numId w:val="12"/>
        </w:numPr>
        <w:tabs>
          <w:tab w:val="num" w:pos="720"/>
        </w:tabs>
        <w:spacing w:before="100" w:after="100"/>
      </w:pPr>
      <w:r w:rsidRPr="002A289B">
        <w:t>The dataset may not capture all external factors influencing customer churn.</w:t>
      </w:r>
    </w:p>
    <w:p w14:paraId="20053A5C" w14:textId="77777777" w:rsidR="002A289B" w:rsidRPr="002A289B" w:rsidRDefault="002A289B" w:rsidP="002A289B">
      <w:pPr>
        <w:numPr>
          <w:ilvl w:val="0"/>
          <w:numId w:val="12"/>
        </w:numPr>
        <w:tabs>
          <w:tab w:val="num" w:pos="720"/>
        </w:tabs>
        <w:spacing w:before="100" w:after="100"/>
      </w:pPr>
      <w:r w:rsidRPr="002A289B">
        <w:t>Model predictions should support decision-making and not replace human judgment.</w:t>
      </w:r>
    </w:p>
    <w:p w14:paraId="38F4B4AD" w14:textId="77777777" w:rsidR="002A289B" w:rsidRDefault="002A289B">
      <w:pPr>
        <w:spacing w:before="100" w:after="100"/>
      </w:pPr>
    </w:p>
    <w:p w14:paraId="2706E43D" w14:textId="75954408" w:rsidR="002A289B" w:rsidRDefault="002A289B" w:rsidP="002A289B">
      <w:pPr>
        <w:pStyle w:val="Heading1"/>
        <w:pBdr>
          <w:bottom w:val="single" w:sz="6" w:space="4" w:color="2E75B6"/>
        </w:pBdr>
      </w:pPr>
      <w:r>
        <w:t>4. Conclusion</w:t>
      </w:r>
    </w:p>
    <w:p w14:paraId="398F5F24" w14:textId="77777777" w:rsidR="002A289B" w:rsidRDefault="002A289B" w:rsidP="0024654E">
      <w:pPr>
        <w:spacing w:before="100" w:after="100"/>
      </w:pPr>
    </w:p>
    <w:p w14:paraId="2E5AABDC" w14:textId="79ED3499" w:rsidR="0024654E" w:rsidRPr="0024654E" w:rsidRDefault="002A289B" w:rsidP="0024654E">
      <w:pPr>
        <w:spacing w:before="100" w:after="100"/>
      </w:pPr>
      <w:r>
        <w:t>T</w:t>
      </w:r>
      <w:r w:rsidR="0024654E" w:rsidRPr="0024654E">
        <w:t>his document defines the business problem, objectives, scope</w:t>
      </w:r>
      <w:r>
        <w:t xml:space="preserve"> </w:t>
      </w:r>
      <w:r w:rsidR="0024654E" w:rsidRPr="0024654E">
        <w:t>and success criteria for the Customer Churn Prediction System. The insights gained from subsequent phases of data analysis and machine learning model development will support the creation of an effective predictive solution for customer churn management.</w:t>
      </w:r>
    </w:p>
    <w:p w14:paraId="58479EE7" w14:textId="73C77EF1" w:rsidR="008F77A9" w:rsidRDefault="00000000">
      <w:pPr>
        <w:pBdr>
          <w:top w:val="single" w:sz="4" w:space="8" w:color="CCCCCC"/>
        </w:pBdr>
        <w:spacing w:before="400"/>
        <w:jc w:val="center"/>
      </w:pPr>
      <w:r>
        <w:rPr>
          <w:i/>
          <w:iCs/>
          <w:color w:val="999999"/>
          <w:sz w:val="18"/>
          <w:szCs w:val="18"/>
        </w:rPr>
        <w:t>Internship</w:t>
      </w:r>
      <w:r w:rsidR="005F4F96">
        <w:rPr>
          <w:i/>
          <w:iCs/>
          <w:color w:val="999999"/>
          <w:sz w:val="18"/>
          <w:szCs w:val="18"/>
        </w:rPr>
        <w:t xml:space="preserve"> Project</w:t>
      </w:r>
      <w:r>
        <w:rPr>
          <w:i/>
          <w:iCs/>
          <w:color w:val="999999"/>
          <w:sz w:val="18"/>
          <w:szCs w:val="18"/>
        </w:rPr>
        <w:t xml:space="preserve"> </w:t>
      </w:r>
      <w:r w:rsidR="005F4F96">
        <w:rPr>
          <w:color w:val="999999"/>
          <w:sz w:val="18"/>
          <w:szCs w:val="18"/>
        </w:rPr>
        <w:t xml:space="preserve">| </w:t>
      </w:r>
      <w:r w:rsidR="005F4F96">
        <w:rPr>
          <w:i/>
          <w:iCs/>
          <w:color w:val="999999"/>
          <w:sz w:val="18"/>
          <w:szCs w:val="18"/>
        </w:rPr>
        <w:t xml:space="preserve">Aathira A S </w:t>
      </w:r>
      <w:r w:rsidR="005F4F96">
        <w:rPr>
          <w:color w:val="999999"/>
          <w:sz w:val="18"/>
          <w:szCs w:val="18"/>
        </w:rPr>
        <w:t xml:space="preserve">| </w:t>
      </w:r>
      <w:r>
        <w:rPr>
          <w:i/>
          <w:iCs/>
          <w:color w:val="999999"/>
          <w:sz w:val="18"/>
          <w:szCs w:val="18"/>
        </w:rPr>
        <w:t>Digital University Kerala, Trivandrum | June 2026</w:t>
      </w:r>
    </w:p>
    <w:sectPr w:rsidR="008F77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688"/>
    <w:multiLevelType w:val="multilevel"/>
    <w:tmpl w:val="6E2C2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C25B47"/>
    <w:multiLevelType w:val="hybridMultilevel"/>
    <w:tmpl w:val="FB6AC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6A0ED7"/>
    <w:multiLevelType w:val="hybridMultilevel"/>
    <w:tmpl w:val="22708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3F5FDA"/>
    <w:multiLevelType w:val="multilevel"/>
    <w:tmpl w:val="FB0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8361C"/>
    <w:multiLevelType w:val="hybridMultilevel"/>
    <w:tmpl w:val="41584E86"/>
    <w:lvl w:ilvl="0" w:tplc="D076C1DE">
      <w:start w:val="1"/>
      <w:numFmt w:val="bullet"/>
      <w:lvlText w:val="•"/>
      <w:lvlJc w:val="left"/>
      <w:pPr>
        <w:ind w:left="720" w:hanging="360"/>
      </w:pPr>
    </w:lvl>
    <w:lvl w:ilvl="1" w:tplc="01E4C7C4">
      <w:numFmt w:val="decimal"/>
      <w:lvlText w:val=""/>
      <w:lvlJc w:val="left"/>
    </w:lvl>
    <w:lvl w:ilvl="2" w:tplc="2E7EF074">
      <w:numFmt w:val="decimal"/>
      <w:lvlText w:val=""/>
      <w:lvlJc w:val="left"/>
    </w:lvl>
    <w:lvl w:ilvl="3" w:tplc="5798B5AE">
      <w:numFmt w:val="decimal"/>
      <w:lvlText w:val=""/>
      <w:lvlJc w:val="left"/>
    </w:lvl>
    <w:lvl w:ilvl="4" w:tplc="80663240">
      <w:numFmt w:val="decimal"/>
      <w:lvlText w:val=""/>
      <w:lvlJc w:val="left"/>
    </w:lvl>
    <w:lvl w:ilvl="5" w:tplc="2AB233FE">
      <w:numFmt w:val="decimal"/>
      <w:lvlText w:val=""/>
      <w:lvlJc w:val="left"/>
    </w:lvl>
    <w:lvl w:ilvl="6" w:tplc="EC5E778A">
      <w:numFmt w:val="decimal"/>
      <w:lvlText w:val=""/>
      <w:lvlJc w:val="left"/>
    </w:lvl>
    <w:lvl w:ilvl="7" w:tplc="7C205828">
      <w:numFmt w:val="decimal"/>
      <w:lvlText w:val=""/>
      <w:lvlJc w:val="left"/>
    </w:lvl>
    <w:lvl w:ilvl="8" w:tplc="5AFCC964">
      <w:numFmt w:val="decimal"/>
      <w:lvlText w:val=""/>
      <w:lvlJc w:val="left"/>
    </w:lvl>
  </w:abstractNum>
  <w:abstractNum w:abstractNumId="5" w15:restartNumberingAfterBreak="0">
    <w:nsid w:val="3F501FBA"/>
    <w:multiLevelType w:val="hybridMultilevel"/>
    <w:tmpl w:val="FE1C0BA0"/>
    <w:lvl w:ilvl="0" w:tplc="73FC12A0">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D63C72"/>
    <w:multiLevelType w:val="hybridMultilevel"/>
    <w:tmpl w:val="50A2C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7C4576"/>
    <w:multiLevelType w:val="hybridMultilevel"/>
    <w:tmpl w:val="498AC70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FF00883"/>
    <w:multiLevelType w:val="hybridMultilevel"/>
    <w:tmpl w:val="A81CD9CA"/>
    <w:lvl w:ilvl="0" w:tplc="E398BBD0">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7D022E"/>
    <w:multiLevelType w:val="hybridMultilevel"/>
    <w:tmpl w:val="B37C0DEA"/>
    <w:lvl w:ilvl="0" w:tplc="3D14789A">
      <w:start w:val="1"/>
      <w:numFmt w:val="bullet"/>
      <w:lvlText w:val="●"/>
      <w:lvlJc w:val="left"/>
      <w:pPr>
        <w:ind w:left="720" w:hanging="360"/>
      </w:pPr>
    </w:lvl>
    <w:lvl w:ilvl="1" w:tplc="2D3E1562">
      <w:start w:val="1"/>
      <w:numFmt w:val="bullet"/>
      <w:lvlText w:val="○"/>
      <w:lvlJc w:val="left"/>
      <w:pPr>
        <w:ind w:left="1440" w:hanging="360"/>
      </w:pPr>
    </w:lvl>
    <w:lvl w:ilvl="2" w:tplc="CEB46D70">
      <w:start w:val="1"/>
      <w:numFmt w:val="bullet"/>
      <w:lvlText w:val="■"/>
      <w:lvlJc w:val="left"/>
      <w:pPr>
        <w:ind w:left="2160" w:hanging="360"/>
      </w:pPr>
    </w:lvl>
    <w:lvl w:ilvl="3" w:tplc="C7DCE57A">
      <w:start w:val="1"/>
      <w:numFmt w:val="bullet"/>
      <w:lvlText w:val="●"/>
      <w:lvlJc w:val="left"/>
      <w:pPr>
        <w:ind w:left="2880" w:hanging="360"/>
      </w:pPr>
    </w:lvl>
    <w:lvl w:ilvl="4" w:tplc="FC0C0AE6">
      <w:start w:val="1"/>
      <w:numFmt w:val="bullet"/>
      <w:lvlText w:val="○"/>
      <w:lvlJc w:val="left"/>
      <w:pPr>
        <w:ind w:left="3600" w:hanging="360"/>
      </w:pPr>
    </w:lvl>
    <w:lvl w:ilvl="5" w:tplc="92F07FE0">
      <w:start w:val="1"/>
      <w:numFmt w:val="bullet"/>
      <w:lvlText w:val="■"/>
      <w:lvlJc w:val="left"/>
      <w:pPr>
        <w:ind w:left="4320" w:hanging="360"/>
      </w:pPr>
    </w:lvl>
    <w:lvl w:ilvl="6" w:tplc="20D03E80">
      <w:start w:val="1"/>
      <w:numFmt w:val="bullet"/>
      <w:lvlText w:val="●"/>
      <w:lvlJc w:val="left"/>
      <w:pPr>
        <w:ind w:left="5040" w:hanging="360"/>
      </w:pPr>
    </w:lvl>
    <w:lvl w:ilvl="7" w:tplc="20105F2C">
      <w:start w:val="1"/>
      <w:numFmt w:val="bullet"/>
      <w:lvlText w:val="●"/>
      <w:lvlJc w:val="left"/>
      <w:pPr>
        <w:ind w:left="5760" w:hanging="360"/>
      </w:pPr>
    </w:lvl>
    <w:lvl w:ilvl="8" w:tplc="B766485C">
      <w:start w:val="1"/>
      <w:numFmt w:val="bullet"/>
      <w:lvlText w:val="●"/>
      <w:lvlJc w:val="left"/>
      <w:pPr>
        <w:ind w:left="6480" w:hanging="360"/>
      </w:pPr>
    </w:lvl>
  </w:abstractNum>
  <w:abstractNum w:abstractNumId="10" w15:restartNumberingAfterBreak="0">
    <w:nsid w:val="75A16C32"/>
    <w:multiLevelType w:val="hybridMultilevel"/>
    <w:tmpl w:val="F34AEA8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78082805"/>
    <w:multiLevelType w:val="multilevel"/>
    <w:tmpl w:val="DE04C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18822283">
    <w:abstractNumId w:val="9"/>
    <w:lvlOverride w:ilvl="0">
      <w:startOverride w:val="1"/>
    </w:lvlOverride>
  </w:num>
  <w:num w:numId="2" w16cid:durableId="1015155696">
    <w:abstractNumId w:val="4"/>
    <w:lvlOverride w:ilvl="0">
      <w:startOverride w:val="1"/>
    </w:lvlOverride>
  </w:num>
  <w:num w:numId="3" w16cid:durableId="1572764527">
    <w:abstractNumId w:val="3"/>
  </w:num>
  <w:num w:numId="4" w16cid:durableId="1516384259">
    <w:abstractNumId w:val="2"/>
  </w:num>
  <w:num w:numId="5" w16cid:durableId="697854810">
    <w:abstractNumId w:val="5"/>
  </w:num>
  <w:num w:numId="6" w16cid:durableId="2020236261">
    <w:abstractNumId w:val="7"/>
  </w:num>
  <w:num w:numId="7" w16cid:durableId="2116555767">
    <w:abstractNumId w:val="1"/>
  </w:num>
  <w:num w:numId="8" w16cid:durableId="21175346">
    <w:abstractNumId w:val="8"/>
  </w:num>
  <w:num w:numId="9" w16cid:durableId="215700918">
    <w:abstractNumId w:val="10"/>
  </w:num>
  <w:num w:numId="10" w16cid:durableId="485821051">
    <w:abstractNumId w:val="6"/>
  </w:num>
  <w:num w:numId="11" w16cid:durableId="981807706">
    <w:abstractNumId w:val="0"/>
  </w:num>
  <w:num w:numId="12" w16cid:durableId="1207259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7A9"/>
    <w:rsid w:val="000107A6"/>
    <w:rsid w:val="001A3581"/>
    <w:rsid w:val="001B5A53"/>
    <w:rsid w:val="0024654E"/>
    <w:rsid w:val="002810BF"/>
    <w:rsid w:val="002A289B"/>
    <w:rsid w:val="002E3304"/>
    <w:rsid w:val="003D46A8"/>
    <w:rsid w:val="003E067A"/>
    <w:rsid w:val="00447A20"/>
    <w:rsid w:val="005F4F96"/>
    <w:rsid w:val="006B35FC"/>
    <w:rsid w:val="006D7D7B"/>
    <w:rsid w:val="008F77A9"/>
    <w:rsid w:val="009452DC"/>
    <w:rsid w:val="009C170E"/>
    <w:rsid w:val="00A51DFD"/>
    <w:rsid w:val="00A5670E"/>
    <w:rsid w:val="00B83E99"/>
    <w:rsid w:val="00C7391C"/>
    <w:rsid w:val="00EA5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CC1D"/>
  <w15:docId w15:val="{7A624FA4-7D22-46BA-A4E8-4C3EC2884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rstParagraph">
    <w:name w:val="First Paragraph"/>
    <w:basedOn w:val="BodyText"/>
    <w:next w:val="BodyText"/>
    <w:qFormat/>
    <w:rsid w:val="003E067A"/>
    <w:pPr>
      <w:spacing w:before="180" w:after="180"/>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3E067A"/>
    <w:pPr>
      <w:spacing w:after="120"/>
    </w:pPr>
  </w:style>
  <w:style w:type="character" w:customStyle="1" w:styleId="BodyTextChar">
    <w:name w:val="Body Text Char"/>
    <w:basedOn w:val="DefaultParagraphFont"/>
    <w:link w:val="BodyText"/>
    <w:uiPriority w:val="99"/>
    <w:semiHidden/>
    <w:rsid w:val="003E067A"/>
  </w:style>
  <w:style w:type="table" w:styleId="TableGrid">
    <w:name w:val="Table Grid"/>
    <w:basedOn w:val="TableNormal"/>
    <w:uiPriority w:val="39"/>
    <w:rsid w:val="009452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52D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452D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452D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452D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Aathira A S</cp:lastModifiedBy>
  <cp:revision>10</cp:revision>
  <cp:lastPrinted>2026-06-24T08:40:00Z</cp:lastPrinted>
  <dcterms:created xsi:type="dcterms:W3CDTF">2026-06-24T06:17:00Z</dcterms:created>
  <dcterms:modified xsi:type="dcterms:W3CDTF">2026-06-24T08:42:00Z</dcterms:modified>
</cp:coreProperties>
</file>