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CAB" w:rsidRPr="00CF5CAB" w:rsidRDefault="00CF5CAB" w:rsidP="00CF5CAB">
      <w:pPr>
        <w:spacing w:before="100" w:beforeAutospacing="1" w:after="100" w:afterAutospacing="1" w:line="240" w:lineRule="auto"/>
        <w:outlineLvl w:val="1"/>
        <w:rPr>
          <w:rFonts w:ascii="Times New Roman" w:eastAsia="Times New Roman" w:hAnsi="Times New Roman" w:cs="Times New Roman"/>
          <w:b/>
          <w:bCs/>
          <w:sz w:val="36"/>
          <w:szCs w:val="36"/>
        </w:rPr>
      </w:pPr>
      <w:r w:rsidRPr="00CF5CAB">
        <w:rPr>
          <w:rFonts w:ascii="Times New Roman" w:eastAsia="Times New Roman" w:hAnsi="Times New Roman" w:cs="Times New Roman"/>
          <w:b/>
          <w:bCs/>
          <w:sz w:val="36"/>
          <w:szCs w:val="36"/>
        </w:rPr>
        <w:t>Objective</w:t>
      </w:r>
    </w:p>
    <w:p w:rsidR="00CF5CAB" w:rsidRPr="00CF5CAB" w:rsidRDefault="00CF5CAB" w:rsidP="00CF5CAB">
      <w:p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The objective of reverse engineering the flame sensor module is to identify all the electronic components used on the PCB, understand their functions, analyze the circuit connections, and explain how the module detects a flame.</w:t>
      </w:r>
    </w:p>
    <w:p w:rsidR="00CF5CAB" w:rsidRPr="00CF5CAB" w:rsidRDefault="00CF5CAB" w:rsidP="00CF5CAB">
      <w:pPr>
        <w:spacing w:before="100" w:beforeAutospacing="1" w:after="100" w:afterAutospacing="1" w:line="240" w:lineRule="auto"/>
        <w:outlineLvl w:val="1"/>
        <w:rPr>
          <w:rFonts w:ascii="Times New Roman" w:eastAsia="Times New Roman" w:hAnsi="Times New Roman" w:cs="Times New Roman"/>
          <w:b/>
          <w:bCs/>
          <w:sz w:val="36"/>
          <w:szCs w:val="36"/>
        </w:rPr>
      </w:pPr>
      <w:r w:rsidRPr="00CF5CAB">
        <w:rPr>
          <w:rFonts w:ascii="Times New Roman" w:eastAsia="Times New Roman" w:hAnsi="Times New Roman" w:cs="Times New Roman"/>
          <w:b/>
          <w:bCs/>
          <w:sz w:val="36"/>
          <w:szCs w:val="36"/>
        </w:rPr>
        <w:t>Components Used</w:t>
      </w:r>
    </w:p>
    <w:p w:rsidR="00CF5CAB" w:rsidRPr="00CF5CAB" w:rsidRDefault="00CF5CAB" w:rsidP="00CF5CAB">
      <w:pPr>
        <w:spacing w:before="100" w:beforeAutospacing="1" w:after="100" w:afterAutospacing="1" w:line="240" w:lineRule="auto"/>
        <w:outlineLvl w:val="2"/>
        <w:rPr>
          <w:rFonts w:ascii="Times New Roman" w:eastAsia="Times New Roman" w:hAnsi="Times New Roman" w:cs="Times New Roman"/>
          <w:b/>
          <w:bCs/>
          <w:sz w:val="27"/>
          <w:szCs w:val="27"/>
        </w:rPr>
      </w:pPr>
      <w:r w:rsidRPr="00CF5CAB">
        <w:rPr>
          <w:rFonts w:ascii="Times New Roman" w:eastAsia="Times New Roman" w:hAnsi="Times New Roman" w:cs="Times New Roman"/>
          <w:b/>
          <w:bCs/>
          <w:sz w:val="27"/>
          <w:szCs w:val="27"/>
        </w:rPr>
        <w:t>1. Flame Sensor (IR Photodiode / IR Receiver)</w:t>
      </w:r>
    </w:p>
    <w:p w:rsidR="00CF5CAB" w:rsidRPr="00CF5CAB" w:rsidRDefault="00CF5CAB" w:rsidP="00CF5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This is the main sensing element. </w:t>
      </w:r>
    </w:p>
    <w:p w:rsidR="00CF5CAB" w:rsidRPr="00CF5CAB" w:rsidRDefault="00CF5CAB" w:rsidP="00CF5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It detects infrared (IR) radiation emitted by a flame. </w:t>
      </w:r>
    </w:p>
    <w:p w:rsidR="00CF5CAB" w:rsidRPr="00CF5CAB" w:rsidRDefault="00CF5CAB" w:rsidP="00CF5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Most flames emit IR light in the range of approximately </w:t>
      </w:r>
      <w:r w:rsidRPr="00CF5CAB">
        <w:rPr>
          <w:rFonts w:ascii="Times New Roman" w:eastAsia="Times New Roman" w:hAnsi="Times New Roman" w:cs="Times New Roman"/>
          <w:b/>
          <w:bCs/>
          <w:sz w:val="24"/>
          <w:szCs w:val="24"/>
        </w:rPr>
        <w:t>760 nm to 1100 nm</w:t>
      </w:r>
      <w:r w:rsidRPr="00CF5CAB">
        <w:rPr>
          <w:rFonts w:ascii="Times New Roman" w:eastAsia="Times New Roman" w:hAnsi="Times New Roman" w:cs="Times New Roman"/>
          <w:sz w:val="24"/>
          <w:szCs w:val="24"/>
        </w:rPr>
        <w:t xml:space="preserve">. </w:t>
      </w:r>
    </w:p>
    <w:p w:rsidR="00CF5CAB" w:rsidRPr="00CF5CAB" w:rsidRDefault="00CF5CAB" w:rsidP="00CF5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The sensor converts the received IR light into an electrical signal. </w:t>
      </w:r>
    </w:p>
    <w:p w:rsidR="00CF5CAB" w:rsidRPr="00CF5CAB" w:rsidRDefault="00CF5CAB" w:rsidP="00CF5CAB">
      <w:pPr>
        <w:spacing w:before="100" w:beforeAutospacing="1" w:after="100" w:afterAutospacing="1" w:line="240" w:lineRule="auto"/>
        <w:outlineLvl w:val="2"/>
        <w:rPr>
          <w:rFonts w:ascii="Times New Roman" w:eastAsia="Times New Roman" w:hAnsi="Times New Roman" w:cs="Times New Roman"/>
          <w:b/>
          <w:bCs/>
          <w:sz w:val="27"/>
          <w:szCs w:val="27"/>
        </w:rPr>
      </w:pPr>
      <w:r w:rsidRPr="00CF5CAB">
        <w:rPr>
          <w:rFonts w:ascii="Times New Roman" w:eastAsia="Times New Roman" w:hAnsi="Times New Roman" w:cs="Times New Roman"/>
          <w:b/>
          <w:bCs/>
          <w:sz w:val="27"/>
          <w:szCs w:val="27"/>
        </w:rPr>
        <w:t>2. LM393 Comparator IC</w:t>
      </w:r>
    </w:p>
    <w:p w:rsidR="00CF5CAB" w:rsidRPr="00CF5CAB" w:rsidRDefault="00CF5CAB" w:rsidP="00CF5C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The LM393 is a voltage comparator. </w:t>
      </w:r>
    </w:p>
    <w:p w:rsidR="00CF5CAB" w:rsidRPr="00CF5CAB" w:rsidRDefault="00CF5CAB" w:rsidP="00CF5C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It compares the sensor output voltage with a reference voltage. </w:t>
      </w:r>
    </w:p>
    <w:p w:rsidR="00CF5CAB" w:rsidRPr="00CF5CAB" w:rsidRDefault="00CF5CAB" w:rsidP="00CF5C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When the sensor voltage crosses the reference level, the comparator changes the digital output state. </w:t>
      </w:r>
    </w:p>
    <w:p w:rsidR="00CF5CAB" w:rsidRPr="00CF5CAB" w:rsidRDefault="00CF5CAB" w:rsidP="00CF5C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It provides a stable HIGH or LOW signal for a microcontroller. </w:t>
      </w:r>
    </w:p>
    <w:p w:rsidR="00CF5CAB" w:rsidRPr="00CF5CAB" w:rsidRDefault="00CF5CAB" w:rsidP="00CF5CAB">
      <w:pPr>
        <w:spacing w:before="100" w:beforeAutospacing="1" w:after="100" w:afterAutospacing="1" w:line="240" w:lineRule="auto"/>
        <w:outlineLvl w:val="2"/>
        <w:rPr>
          <w:rFonts w:ascii="Times New Roman" w:eastAsia="Times New Roman" w:hAnsi="Times New Roman" w:cs="Times New Roman"/>
          <w:b/>
          <w:bCs/>
          <w:sz w:val="27"/>
          <w:szCs w:val="27"/>
        </w:rPr>
      </w:pPr>
      <w:r w:rsidRPr="00CF5CAB">
        <w:rPr>
          <w:rFonts w:ascii="Times New Roman" w:eastAsia="Times New Roman" w:hAnsi="Times New Roman" w:cs="Times New Roman"/>
          <w:b/>
          <w:bCs/>
          <w:sz w:val="27"/>
          <w:szCs w:val="27"/>
        </w:rPr>
        <w:t>3. Potentiometer (Variable Resistor)</w:t>
      </w:r>
    </w:p>
    <w:p w:rsidR="00CF5CAB" w:rsidRPr="00CF5CAB" w:rsidRDefault="00CF5CAB" w:rsidP="00CF5CA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Used to adjust the flame detection sensitivity. </w:t>
      </w:r>
    </w:p>
    <w:p w:rsidR="00CF5CAB" w:rsidRPr="00CF5CAB" w:rsidRDefault="00CF5CAB" w:rsidP="00CF5CA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It changes the reference voltage applied to the comparator. </w:t>
      </w:r>
    </w:p>
    <w:p w:rsidR="00CF5CAB" w:rsidRPr="00CF5CAB" w:rsidRDefault="00CF5CAB" w:rsidP="00CF5CA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Rotating the potentiometer increases or decreases the detection distance. </w:t>
      </w:r>
    </w:p>
    <w:p w:rsidR="00CF5CAB" w:rsidRPr="00CF5CAB" w:rsidRDefault="00CF5CAB" w:rsidP="00CF5CAB">
      <w:pPr>
        <w:spacing w:before="100" w:beforeAutospacing="1" w:after="100" w:afterAutospacing="1" w:line="240" w:lineRule="auto"/>
        <w:outlineLvl w:val="2"/>
        <w:rPr>
          <w:rFonts w:ascii="Times New Roman" w:eastAsia="Times New Roman" w:hAnsi="Times New Roman" w:cs="Times New Roman"/>
          <w:b/>
          <w:bCs/>
          <w:sz w:val="27"/>
          <w:szCs w:val="27"/>
        </w:rPr>
      </w:pPr>
      <w:r w:rsidRPr="00CF5CAB">
        <w:rPr>
          <w:rFonts w:ascii="Times New Roman" w:eastAsia="Times New Roman" w:hAnsi="Times New Roman" w:cs="Times New Roman"/>
          <w:b/>
          <w:bCs/>
          <w:sz w:val="27"/>
          <w:szCs w:val="27"/>
        </w:rPr>
        <w:t>4. Indicator LEDs</w:t>
      </w:r>
    </w:p>
    <w:p w:rsidR="00CF5CAB" w:rsidRPr="00CF5CAB" w:rsidRDefault="00CF5CAB" w:rsidP="00CF5CAB">
      <w:p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b/>
          <w:bCs/>
          <w:sz w:val="24"/>
          <w:szCs w:val="24"/>
        </w:rPr>
        <w:t>Power LED</w:t>
      </w:r>
    </w:p>
    <w:p w:rsidR="00CF5CAB" w:rsidRPr="00CF5CAB" w:rsidRDefault="00CF5CAB" w:rsidP="00CF5CA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Indicates that the module is receiving power. </w:t>
      </w:r>
    </w:p>
    <w:p w:rsidR="00CF5CAB" w:rsidRPr="00CF5CAB" w:rsidRDefault="00CF5CAB" w:rsidP="00CF5CAB">
      <w:p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b/>
          <w:bCs/>
          <w:sz w:val="24"/>
          <w:szCs w:val="24"/>
        </w:rPr>
        <w:t>Detection LED</w:t>
      </w:r>
    </w:p>
    <w:p w:rsidR="00CF5CAB" w:rsidRPr="00CF5CAB" w:rsidRDefault="00CF5CAB" w:rsidP="00CF5CA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Turns ON or OFF when a flame is detected. </w:t>
      </w:r>
    </w:p>
    <w:p w:rsidR="00CF5CAB" w:rsidRPr="00CF5CAB" w:rsidRDefault="00CF5CAB" w:rsidP="00CF5CAB">
      <w:pPr>
        <w:spacing w:before="100" w:beforeAutospacing="1" w:after="100" w:afterAutospacing="1" w:line="240" w:lineRule="auto"/>
        <w:outlineLvl w:val="2"/>
        <w:rPr>
          <w:rFonts w:ascii="Times New Roman" w:eastAsia="Times New Roman" w:hAnsi="Times New Roman" w:cs="Times New Roman"/>
          <w:b/>
          <w:bCs/>
          <w:sz w:val="27"/>
          <w:szCs w:val="27"/>
        </w:rPr>
      </w:pPr>
      <w:r w:rsidRPr="00CF5CAB">
        <w:rPr>
          <w:rFonts w:ascii="Times New Roman" w:eastAsia="Times New Roman" w:hAnsi="Times New Roman" w:cs="Times New Roman"/>
          <w:b/>
          <w:bCs/>
          <w:sz w:val="27"/>
          <w:szCs w:val="27"/>
        </w:rPr>
        <w:t>5. Resistors</w:t>
      </w:r>
    </w:p>
    <w:p w:rsidR="00CF5CAB" w:rsidRPr="00CF5CAB" w:rsidRDefault="00CF5CAB" w:rsidP="00CF5CA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lastRenderedPageBreak/>
        <w:t xml:space="preserve">Limit current through the LEDs. </w:t>
      </w:r>
    </w:p>
    <w:p w:rsidR="00CF5CAB" w:rsidRPr="00CF5CAB" w:rsidRDefault="00CF5CAB" w:rsidP="00CF5CA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Provide biasing for the comparator. </w:t>
      </w:r>
    </w:p>
    <w:p w:rsidR="00CF5CAB" w:rsidRPr="00CF5CAB" w:rsidRDefault="00CF5CAB" w:rsidP="00CF5CA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Form voltage divider networks where required. </w:t>
      </w:r>
    </w:p>
    <w:p w:rsidR="00CF5CAB" w:rsidRPr="00CF5CAB" w:rsidRDefault="00CF5CAB" w:rsidP="00CF5CAB">
      <w:pPr>
        <w:spacing w:before="100" w:beforeAutospacing="1" w:after="100" w:afterAutospacing="1" w:line="240" w:lineRule="auto"/>
        <w:outlineLvl w:val="2"/>
        <w:rPr>
          <w:rFonts w:ascii="Times New Roman" w:eastAsia="Times New Roman" w:hAnsi="Times New Roman" w:cs="Times New Roman"/>
          <w:b/>
          <w:bCs/>
          <w:sz w:val="27"/>
          <w:szCs w:val="27"/>
        </w:rPr>
      </w:pPr>
      <w:r w:rsidRPr="00CF5CAB">
        <w:rPr>
          <w:rFonts w:ascii="Times New Roman" w:eastAsia="Times New Roman" w:hAnsi="Times New Roman" w:cs="Times New Roman"/>
          <w:b/>
          <w:bCs/>
          <w:sz w:val="27"/>
          <w:szCs w:val="27"/>
        </w:rPr>
        <w:t>6. Capacitors</w:t>
      </w:r>
    </w:p>
    <w:p w:rsidR="00CF5CAB" w:rsidRPr="00CF5CAB" w:rsidRDefault="00CF5CAB" w:rsidP="00CF5CA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Filter power supply noise. </w:t>
      </w:r>
    </w:p>
    <w:p w:rsidR="00CF5CAB" w:rsidRPr="00CF5CAB" w:rsidRDefault="00CF5CAB" w:rsidP="00CF5CA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Improve circuit stability. </w:t>
      </w:r>
    </w:p>
    <w:p w:rsidR="00CF5CAB" w:rsidRPr="00CF5CAB" w:rsidRDefault="00CF5CAB" w:rsidP="00CF5CA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 xml:space="preserve">Reduce false triggering caused by electrical noise. </w:t>
      </w:r>
    </w:p>
    <w:p w:rsidR="00CF5CAB" w:rsidRPr="00CF5CAB" w:rsidRDefault="00CF5CAB" w:rsidP="00CF5CAB">
      <w:pPr>
        <w:spacing w:before="100" w:beforeAutospacing="1" w:after="100" w:afterAutospacing="1" w:line="240" w:lineRule="auto"/>
        <w:outlineLvl w:val="2"/>
        <w:rPr>
          <w:rFonts w:ascii="Times New Roman" w:eastAsia="Times New Roman" w:hAnsi="Times New Roman" w:cs="Times New Roman"/>
          <w:b/>
          <w:bCs/>
          <w:sz w:val="27"/>
          <w:szCs w:val="27"/>
        </w:rPr>
      </w:pPr>
      <w:r w:rsidRPr="00CF5CAB">
        <w:rPr>
          <w:rFonts w:ascii="Times New Roman" w:eastAsia="Times New Roman" w:hAnsi="Times New Roman" w:cs="Times New Roman"/>
          <w:b/>
          <w:bCs/>
          <w:sz w:val="27"/>
          <w:szCs w:val="27"/>
        </w:rPr>
        <w:t>7. Header Pins</w:t>
      </w:r>
    </w:p>
    <w:p w:rsidR="00CF5CAB" w:rsidRPr="00CF5CAB" w:rsidRDefault="00CF5CAB" w:rsidP="00CF5CA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b/>
          <w:bCs/>
          <w:sz w:val="24"/>
          <w:szCs w:val="24"/>
        </w:rPr>
        <w:t>VCC</w:t>
      </w:r>
      <w:r w:rsidRPr="00CF5CAB">
        <w:rPr>
          <w:rFonts w:ascii="Times New Roman" w:eastAsia="Times New Roman" w:hAnsi="Times New Roman" w:cs="Times New Roman"/>
          <w:sz w:val="24"/>
          <w:szCs w:val="24"/>
        </w:rPr>
        <w:t xml:space="preserve"> – Power supply (3.3V or 5V) </w:t>
      </w:r>
    </w:p>
    <w:p w:rsidR="00CF5CAB" w:rsidRPr="00CF5CAB" w:rsidRDefault="00CF5CAB" w:rsidP="00CF5CA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b/>
          <w:bCs/>
          <w:sz w:val="24"/>
          <w:szCs w:val="24"/>
        </w:rPr>
        <w:t>GND</w:t>
      </w:r>
      <w:r w:rsidRPr="00CF5CAB">
        <w:rPr>
          <w:rFonts w:ascii="Times New Roman" w:eastAsia="Times New Roman" w:hAnsi="Times New Roman" w:cs="Times New Roman"/>
          <w:sz w:val="24"/>
          <w:szCs w:val="24"/>
        </w:rPr>
        <w:t xml:space="preserve"> – Ground </w:t>
      </w:r>
    </w:p>
    <w:p w:rsidR="00CF5CAB" w:rsidRPr="00CF5CAB" w:rsidRDefault="00CF5CAB" w:rsidP="00CF5CA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b/>
          <w:bCs/>
          <w:sz w:val="24"/>
          <w:szCs w:val="24"/>
        </w:rPr>
        <w:t>DO (Digital Output)</w:t>
      </w:r>
      <w:r w:rsidRPr="00CF5CAB">
        <w:rPr>
          <w:rFonts w:ascii="Times New Roman" w:eastAsia="Times New Roman" w:hAnsi="Times New Roman" w:cs="Times New Roman"/>
          <w:sz w:val="24"/>
          <w:szCs w:val="24"/>
        </w:rPr>
        <w:t xml:space="preserve"> – Digital flame detection output </w:t>
      </w:r>
    </w:p>
    <w:p w:rsidR="00CF5CAB" w:rsidRPr="00CF5CAB" w:rsidRDefault="00CF5CAB" w:rsidP="00CF5CA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b/>
          <w:bCs/>
          <w:sz w:val="24"/>
          <w:szCs w:val="24"/>
        </w:rPr>
        <w:t>AO (Analog Output)</w:t>
      </w:r>
      <w:r w:rsidRPr="00CF5CAB">
        <w:rPr>
          <w:rFonts w:ascii="Times New Roman" w:eastAsia="Times New Roman" w:hAnsi="Times New Roman" w:cs="Times New Roman"/>
          <w:sz w:val="24"/>
          <w:szCs w:val="24"/>
        </w:rPr>
        <w:t xml:space="preserve"> – Analog s</w:t>
      </w:r>
      <w:bookmarkStart w:id="0" w:name="_GoBack"/>
      <w:bookmarkEnd w:id="0"/>
      <w:r w:rsidRPr="00CF5CAB">
        <w:rPr>
          <w:rFonts w:ascii="Times New Roman" w:eastAsia="Times New Roman" w:hAnsi="Times New Roman" w:cs="Times New Roman"/>
          <w:sz w:val="24"/>
          <w:szCs w:val="24"/>
        </w:rPr>
        <w:t xml:space="preserve">ensor output (available on some modules) </w:t>
      </w:r>
    </w:p>
    <w:p w:rsidR="00CF5CAB" w:rsidRPr="00CF5CAB" w:rsidRDefault="00CF5CAB" w:rsidP="00CF5CAB">
      <w:p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pict>
          <v:rect id="_x0000_i1025" style="width:0;height:1.5pt" o:hralign="center" o:hrstd="t" o:hr="t" fillcolor="#a0a0a0" stroked="f"/>
        </w:pict>
      </w:r>
    </w:p>
    <w:p w:rsidR="00CF5CAB" w:rsidRPr="00CF5CAB" w:rsidRDefault="00CF5CAB" w:rsidP="00CF5CA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F5CAB">
        <w:rPr>
          <w:rFonts w:ascii="Times New Roman" w:eastAsia="Times New Roman" w:hAnsi="Times New Roman" w:cs="Times New Roman"/>
          <w:b/>
          <w:bCs/>
          <w:kern w:val="36"/>
          <w:sz w:val="48"/>
          <w:szCs w:val="48"/>
        </w:rPr>
        <w:t>Working Principle</w:t>
      </w:r>
    </w:p>
    <w:p w:rsidR="00CF5CAB" w:rsidRPr="00CF5CAB" w:rsidRDefault="00CF5CAB" w:rsidP="00CF5CAB">
      <w:pPr>
        <w:numPr>
          <w:ilvl w:val="0"/>
          <w:numId w:val="9"/>
        </w:numPr>
        <w:spacing w:before="100" w:beforeAutospacing="1" w:after="100" w:afterAutospacing="1" w:line="240" w:lineRule="auto"/>
        <w:rPr>
          <w:rFonts w:ascii="Cambria" w:eastAsia="Times New Roman" w:hAnsi="Cambria" w:cs="Times New Roman"/>
          <w:b/>
          <w:sz w:val="28"/>
          <w:szCs w:val="28"/>
        </w:rPr>
      </w:pPr>
      <w:r w:rsidRPr="00CF5CAB">
        <w:rPr>
          <w:rFonts w:ascii="Cambria" w:eastAsia="Times New Roman" w:hAnsi="Cambria" w:cs="Times New Roman"/>
          <w:b/>
          <w:sz w:val="28"/>
          <w:szCs w:val="28"/>
        </w:rPr>
        <w:t xml:space="preserve">The module receives a power supply through the VCC and GND pins. </w:t>
      </w:r>
    </w:p>
    <w:p w:rsidR="00CF5CAB" w:rsidRPr="00CF5CAB" w:rsidRDefault="00CF5CAB" w:rsidP="00CF5CAB">
      <w:pPr>
        <w:numPr>
          <w:ilvl w:val="0"/>
          <w:numId w:val="9"/>
        </w:numPr>
        <w:spacing w:before="100" w:beforeAutospacing="1" w:after="100" w:afterAutospacing="1" w:line="240" w:lineRule="auto"/>
        <w:rPr>
          <w:rFonts w:ascii="Cambria" w:eastAsia="Times New Roman" w:hAnsi="Cambria" w:cs="Times New Roman"/>
          <w:b/>
          <w:sz w:val="28"/>
          <w:szCs w:val="28"/>
        </w:rPr>
      </w:pPr>
      <w:r w:rsidRPr="00CF5CAB">
        <w:rPr>
          <w:rFonts w:ascii="Cambria" w:eastAsia="Times New Roman" w:hAnsi="Cambria" w:cs="Times New Roman"/>
          <w:b/>
          <w:sz w:val="28"/>
          <w:szCs w:val="28"/>
        </w:rPr>
        <w:t xml:space="preserve">The flame sensor continuously detects infrared radiation. </w:t>
      </w:r>
    </w:p>
    <w:p w:rsidR="00CF5CAB" w:rsidRPr="00CF5CAB" w:rsidRDefault="00CF5CAB" w:rsidP="00CF5CAB">
      <w:pPr>
        <w:numPr>
          <w:ilvl w:val="0"/>
          <w:numId w:val="9"/>
        </w:numPr>
        <w:spacing w:before="100" w:beforeAutospacing="1" w:after="100" w:afterAutospacing="1" w:line="240" w:lineRule="auto"/>
        <w:rPr>
          <w:rFonts w:ascii="Cambria" w:eastAsia="Times New Roman" w:hAnsi="Cambria" w:cs="Times New Roman"/>
          <w:b/>
          <w:sz w:val="28"/>
          <w:szCs w:val="28"/>
        </w:rPr>
      </w:pPr>
      <w:r w:rsidRPr="00CF5CAB">
        <w:rPr>
          <w:rFonts w:ascii="Cambria" w:eastAsia="Times New Roman" w:hAnsi="Cambria" w:cs="Times New Roman"/>
          <w:b/>
          <w:sz w:val="28"/>
          <w:szCs w:val="28"/>
        </w:rPr>
        <w:t xml:space="preserve">When a flame is present, the IR intensity increases. </w:t>
      </w:r>
    </w:p>
    <w:p w:rsidR="00CF5CAB" w:rsidRPr="00CF5CAB" w:rsidRDefault="00CF5CAB" w:rsidP="00CF5CAB">
      <w:pPr>
        <w:numPr>
          <w:ilvl w:val="0"/>
          <w:numId w:val="9"/>
        </w:numPr>
        <w:spacing w:before="100" w:beforeAutospacing="1" w:after="100" w:afterAutospacing="1" w:line="240" w:lineRule="auto"/>
        <w:rPr>
          <w:rFonts w:ascii="Cambria" w:eastAsia="Times New Roman" w:hAnsi="Cambria" w:cs="Times New Roman"/>
          <w:b/>
          <w:sz w:val="28"/>
          <w:szCs w:val="28"/>
        </w:rPr>
      </w:pPr>
      <w:r w:rsidRPr="00CF5CAB">
        <w:rPr>
          <w:rFonts w:ascii="Cambria" w:eastAsia="Times New Roman" w:hAnsi="Cambria" w:cs="Times New Roman"/>
          <w:b/>
          <w:sz w:val="28"/>
          <w:szCs w:val="28"/>
        </w:rPr>
        <w:t xml:space="preserve">The sensor converts the IR light into a voltage signal. </w:t>
      </w:r>
    </w:p>
    <w:p w:rsidR="00CF5CAB" w:rsidRPr="00CF5CAB" w:rsidRDefault="00CF5CAB" w:rsidP="00CF5CAB">
      <w:pPr>
        <w:numPr>
          <w:ilvl w:val="0"/>
          <w:numId w:val="9"/>
        </w:numPr>
        <w:spacing w:before="100" w:beforeAutospacing="1" w:after="100" w:afterAutospacing="1" w:line="240" w:lineRule="auto"/>
        <w:rPr>
          <w:rFonts w:ascii="Cambria" w:eastAsia="Times New Roman" w:hAnsi="Cambria" w:cs="Times New Roman"/>
          <w:b/>
          <w:sz w:val="28"/>
          <w:szCs w:val="28"/>
        </w:rPr>
      </w:pPr>
      <w:r w:rsidRPr="00CF5CAB">
        <w:rPr>
          <w:rFonts w:ascii="Cambria" w:eastAsia="Times New Roman" w:hAnsi="Cambria" w:cs="Times New Roman"/>
          <w:b/>
          <w:sz w:val="28"/>
          <w:szCs w:val="28"/>
        </w:rPr>
        <w:t xml:space="preserve">The LM393 comparator compares this voltage with the reference voltage set by the potentiometer. </w:t>
      </w:r>
    </w:p>
    <w:p w:rsidR="00CF5CAB" w:rsidRPr="00CF5CAB" w:rsidRDefault="00CF5CAB" w:rsidP="00CF5CAB">
      <w:pPr>
        <w:numPr>
          <w:ilvl w:val="0"/>
          <w:numId w:val="9"/>
        </w:numPr>
        <w:spacing w:before="100" w:beforeAutospacing="1" w:after="100" w:afterAutospacing="1" w:line="240" w:lineRule="auto"/>
        <w:rPr>
          <w:rFonts w:ascii="Cambria" w:eastAsia="Times New Roman" w:hAnsi="Cambria" w:cs="Times New Roman"/>
          <w:b/>
          <w:sz w:val="28"/>
          <w:szCs w:val="28"/>
        </w:rPr>
      </w:pPr>
      <w:r w:rsidRPr="00CF5CAB">
        <w:rPr>
          <w:rFonts w:ascii="Cambria" w:eastAsia="Times New Roman" w:hAnsi="Cambria" w:cs="Times New Roman"/>
          <w:b/>
          <w:sz w:val="28"/>
          <w:szCs w:val="28"/>
        </w:rPr>
        <w:t xml:space="preserve">If the sensor voltage exceeds the reference level, the comparator changes the digital output state. </w:t>
      </w:r>
    </w:p>
    <w:p w:rsidR="00CF5CAB" w:rsidRPr="00CF5CAB" w:rsidRDefault="00CF5CAB" w:rsidP="00CF5CAB">
      <w:pPr>
        <w:numPr>
          <w:ilvl w:val="0"/>
          <w:numId w:val="9"/>
        </w:numPr>
        <w:spacing w:before="100" w:beforeAutospacing="1" w:after="100" w:afterAutospacing="1" w:line="240" w:lineRule="auto"/>
        <w:rPr>
          <w:rFonts w:ascii="Cambria" w:eastAsia="Times New Roman" w:hAnsi="Cambria" w:cs="Times New Roman"/>
          <w:b/>
          <w:sz w:val="28"/>
          <w:szCs w:val="28"/>
        </w:rPr>
      </w:pPr>
      <w:r w:rsidRPr="00CF5CAB">
        <w:rPr>
          <w:rFonts w:ascii="Cambria" w:eastAsia="Times New Roman" w:hAnsi="Cambria" w:cs="Times New Roman"/>
          <w:b/>
          <w:sz w:val="28"/>
          <w:szCs w:val="28"/>
        </w:rPr>
        <w:t xml:space="preserve">The detection LED turns ON (or OFF depending on the module design). </w:t>
      </w:r>
    </w:p>
    <w:p w:rsidR="00CF5CAB" w:rsidRPr="00CF5CAB" w:rsidRDefault="00CF5CAB" w:rsidP="00CF5CAB">
      <w:pPr>
        <w:numPr>
          <w:ilvl w:val="0"/>
          <w:numId w:val="9"/>
        </w:numPr>
        <w:spacing w:before="100" w:beforeAutospacing="1" w:after="100" w:afterAutospacing="1" w:line="240" w:lineRule="auto"/>
        <w:rPr>
          <w:rFonts w:ascii="Cambria" w:eastAsia="Times New Roman" w:hAnsi="Cambria" w:cs="Times New Roman"/>
          <w:b/>
          <w:sz w:val="28"/>
          <w:szCs w:val="28"/>
        </w:rPr>
      </w:pPr>
      <w:r w:rsidRPr="00CF5CAB">
        <w:rPr>
          <w:rFonts w:ascii="Cambria" w:eastAsia="Times New Roman" w:hAnsi="Cambria" w:cs="Times New Roman"/>
          <w:b/>
          <w:sz w:val="28"/>
          <w:szCs w:val="28"/>
        </w:rPr>
        <w:t xml:space="preserve">A microcontroller such as Arduino, ESP32, or STM32 reads the digital or analog output to determine whether a flame is present. </w:t>
      </w:r>
    </w:p>
    <w:p w:rsidR="00CF5CAB" w:rsidRPr="00CF5CAB" w:rsidRDefault="00CF5CAB" w:rsidP="00CF5CAB">
      <w:p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pict>
          <v:rect id="_x0000_i1026" style="width:0;height:1.5pt" o:hralign="center" o:hrstd="t" o:hr="t" fillcolor="#a0a0a0" stroked="f"/>
        </w:pict>
      </w:r>
    </w:p>
    <w:p w:rsidR="00CF5CAB" w:rsidRDefault="00CF5CAB" w:rsidP="00CF5CAB">
      <w:pPr>
        <w:spacing w:before="100" w:beforeAutospacing="1" w:after="100" w:afterAutospacing="1" w:line="240" w:lineRule="auto"/>
        <w:rPr>
          <w:b/>
          <w:sz w:val="48"/>
          <w:szCs w:val="48"/>
        </w:rPr>
      </w:pPr>
    </w:p>
    <w:p w:rsidR="00CF5CAB" w:rsidRDefault="00CF5CAB" w:rsidP="00CF5CAB">
      <w:pPr>
        <w:spacing w:before="100" w:beforeAutospacing="1" w:after="100" w:afterAutospacing="1" w:line="240" w:lineRule="auto"/>
        <w:rPr>
          <w:b/>
          <w:sz w:val="48"/>
          <w:szCs w:val="48"/>
        </w:rPr>
      </w:pPr>
    </w:p>
    <w:p w:rsidR="00CF5CAB" w:rsidRPr="00CF5CAB" w:rsidRDefault="00CF5CAB" w:rsidP="00CF5CAB">
      <w:pPr>
        <w:spacing w:before="100" w:beforeAutospacing="1" w:after="100" w:afterAutospacing="1" w:line="240" w:lineRule="auto"/>
        <w:rPr>
          <w:rFonts w:ascii="Times New Roman" w:eastAsia="Times New Roman" w:hAnsi="Times New Roman" w:cs="Times New Roman"/>
          <w:b/>
          <w:sz w:val="48"/>
          <w:szCs w:val="48"/>
        </w:rPr>
      </w:pPr>
      <w:r w:rsidRPr="00CF5CAB">
        <w:rPr>
          <w:b/>
          <w:sz w:val="48"/>
          <w:szCs w:val="48"/>
        </w:rPr>
        <w:t>Component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5054"/>
      </w:tblGrid>
      <w:tr w:rsidR="00CF5CAB" w:rsidRPr="00CF5CAB" w:rsidTr="00CF5CAB">
        <w:trPr>
          <w:tblHeader/>
          <w:tblCellSpacing w:w="15" w:type="dxa"/>
        </w:trPr>
        <w:tc>
          <w:tcPr>
            <w:tcW w:w="0" w:type="auto"/>
            <w:vAlign w:val="center"/>
            <w:hideMark/>
          </w:tcPr>
          <w:p w:rsidR="00CF5CAB" w:rsidRPr="00CF5CAB" w:rsidRDefault="00CF5CAB" w:rsidP="00CF5CAB">
            <w:pPr>
              <w:spacing w:after="0" w:line="240" w:lineRule="auto"/>
              <w:rPr>
                <w:rFonts w:ascii="Times New Roman" w:eastAsia="Times New Roman" w:hAnsi="Times New Roman" w:cs="Times New Roman"/>
                <w:b/>
                <w:bCs/>
                <w:sz w:val="24"/>
                <w:szCs w:val="24"/>
              </w:rPr>
            </w:pPr>
            <w:r w:rsidRPr="00CF5CAB">
              <w:rPr>
                <w:rFonts w:ascii="Times New Roman" w:eastAsia="Times New Roman" w:hAnsi="Times New Roman" w:cs="Times New Roman"/>
                <w:b/>
                <w:bCs/>
                <w:sz w:val="24"/>
                <w:szCs w:val="24"/>
              </w:rPr>
              <w:t>Component</w:t>
            </w:r>
          </w:p>
        </w:tc>
        <w:tc>
          <w:tcPr>
            <w:tcW w:w="0" w:type="auto"/>
            <w:vAlign w:val="center"/>
            <w:hideMark/>
          </w:tcPr>
          <w:p w:rsidR="00CF5CAB" w:rsidRPr="00CF5CAB" w:rsidRDefault="00CF5CAB" w:rsidP="00CF5CAB">
            <w:pPr>
              <w:pStyle w:val="ListParagraph"/>
              <w:numPr>
                <w:ilvl w:val="0"/>
                <w:numId w:val="13"/>
              </w:numPr>
              <w:spacing w:after="0" w:line="240" w:lineRule="auto"/>
              <w:jc w:val="center"/>
              <w:rPr>
                <w:rFonts w:ascii="Times New Roman" w:eastAsia="Times New Roman" w:hAnsi="Times New Roman" w:cs="Times New Roman"/>
                <w:b/>
                <w:bCs/>
                <w:sz w:val="24"/>
                <w:szCs w:val="24"/>
              </w:rPr>
            </w:pPr>
            <w:r w:rsidRPr="00CF5CAB">
              <w:rPr>
                <w:rFonts w:ascii="Times New Roman" w:eastAsia="Times New Roman" w:hAnsi="Times New Roman" w:cs="Times New Roman"/>
                <w:b/>
                <w:bCs/>
                <w:sz w:val="24"/>
                <w:szCs w:val="24"/>
              </w:rPr>
              <w:t>Function</w:t>
            </w:r>
          </w:p>
        </w:tc>
      </w:tr>
      <w:tr w:rsidR="00CF5CAB" w:rsidRPr="00CF5CAB" w:rsidTr="00CF5CAB">
        <w:trPr>
          <w:tblCellSpacing w:w="15" w:type="dxa"/>
        </w:trPr>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Flame Sensor</w:t>
            </w:r>
          </w:p>
        </w:tc>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Detects infrared radiation from a flame</w:t>
            </w:r>
          </w:p>
        </w:tc>
      </w:tr>
      <w:tr w:rsidR="00CF5CAB" w:rsidRPr="00CF5CAB" w:rsidTr="00CF5CAB">
        <w:trPr>
          <w:tblCellSpacing w:w="15" w:type="dxa"/>
        </w:trPr>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LM393 Comparator</w:t>
            </w:r>
          </w:p>
        </w:tc>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Compares sensor voltage with reference voltage</w:t>
            </w:r>
          </w:p>
        </w:tc>
      </w:tr>
      <w:tr w:rsidR="00CF5CAB" w:rsidRPr="00CF5CAB" w:rsidTr="00CF5CAB">
        <w:trPr>
          <w:tblCellSpacing w:w="15" w:type="dxa"/>
        </w:trPr>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Potentiometer</w:t>
            </w:r>
          </w:p>
        </w:tc>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Adjusts detection sensitivity</w:t>
            </w:r>
          </w:p>
        </w:tc>
      </w:tr>
      <w:tr w:rsidR="00CF5CAB" w:rsidRPr="00CF5CAB" w:rsidTr="00CF5CAB">
        <w:trPr>
          <w:tblCellSpacing w:w="15" w:type="dxa"/>
        </w:trPr>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Resistors</w:t>
            </w:r>
          </w:p>
        </w:tc>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Current limiting and biasing</w:t>
            </w:r>
          </w:p>
        </w:tc>
      </w:tr>
      <w:tr w:rsidR="00CF5CAB" w:rsidRPr="00CF5CAB" w:rsidTr="00CF5CAB">
        <w:trPr>
          <w:tblCellSpacing w:w="15" w:type="dxa"/>
        </w:trPr>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Capacitors</w:t>
            </w:r>
          </w:p>
        </w:tc>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Noise filtering and power stabilization</w:t>
            </w:r>
          </w:p>
        </w:tc>
      </w:tr>
      <w:tr w:rsidR="00CF5CAB" w:rsidRPr="00CF5CAB" w:rsidTr="00CF5CAB">
        <w:trPr>
          <w:tblCellSpacing w:w="15" w:type="dxa"/>
        </w:trPr>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LEDs</w:t>
            </w:r>
          </w:p>
        </w:tc>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Power and flame detection indication</w:t>
            </w:r>
          </w:p>
        </w:tc>
      </w:tr>
      <w:tr w:rsidR="00CF5CAB" w:rsidRPr="00CF5CAB" w:rsidTr="00CF5CAB">
        <w:trPr>
          <w:tblCellSpacing w:w="15" w:type="dxa"/>
        </w:trPr>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VCC/GND</w:t>
            </w:r>
          </w:p>
        </w:tc>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Power supply connections</w:t>
            </w:r>
          </w:p>
        </w:tc>
      </w:tr>
      <w:tr w:rsidR="00CF5CAB" w:rsidRPr="00CF5CAB" w:rsidTr="00CF5CAB">
        <w:trPr>
          <w:tblCellSpacing w:w="15" w:type="dxa"/>
        </w:trPr>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DO</w:t>
            </w:r>
          </w:p>
        </w:tc>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Digital output</w:t>
            </w:r>
          </w:p>
        </w:tc>
      </w:tr>
      <w:tr w:rsidR="00CF5CAB" w:rsidRPr="00CF5CAB" w:rsidTr="00CF5CAB">
        <w:trPr>
          <w:tblCellSpacing w:w="15" w:type="dxa"/>
        </w:trPr>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AO</w:t>
            </w:r>
          </w:p>
        </w:tc>
        <w:tc>
          <w:tcPr>
            <w:tcW w:w="0" w:type="auto"/>
            <w:vAlign w:val="center"/>
            <w:hideMark/>
          </w:tcPr>
          <w:p w:rsidR="00CF5CAB" w:rsidRPr="00CF5CAB" w:rsidRDefault="00CF5CAB" w:rsidP="00CF5CAB">
            <w:pPr>
              <w:pStyle w:val="ListParagraph"/>
              <w:numPr>
                <w:ilvl w:val="0"/>
                <w:numId w:val="13"/>
              </w:numPr>
              <w:spacing w:after="0" w:line="240" w:lineRule="auto"/>
              <w:rPr>
                <w:rFonts w:ascii="Times New Roman" w:eastAsia="Times New Roman" w:hAnsi="Times New Roman" w:cs="Times New Roman"/>
                <w:sz w:val="24"/>
                <w:szCs w:val="24"/>
              </w:rPr>
            </w:pPr>
            <w:r w:rsidRPr="00CF5CAB">
              <w:rPr>
                <w:rFonts w:ascii="Times New Roman" w:eastAsia="Times New Roman" w:hAnsi="Times New Roman" w:cs="Times New Roman"/>
                <w:sz w:val="24"/>
                <w:szCs w:val="24"/>
              </w:rPr>
              <w:t>Analog output (if available)</w:t>
            </w:r>
          </w:p>
        </w:tc>
      </w:tr>
    </w:tbl>
    <w:p w:rsidR="000D17D4" w:rsidRDefault="000D17D4"/>
    <w:sectPr w:rsidR="000D17D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340B" w:rsidRDefault="005B340B" w:rsidP="00CF5CAB">
      <w:pPr>
        <w:spacing w:after="0" w:line="240" w:lineRule="auto"/>
      </w:pPr>
      <w:r>
        <w:separator/>
      </w:r>
    </w:p>
  </w:endnote>
  <w:endnote w:type="continuationSeparator" w:id="0">
    <w:p w:rsidR="005B340B" w:rsidRDefault="005B340B" w:rsidP="00CF5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340B" w:rsidRDefault="005B340B" w:rsidP="00CF5CAB">
      <w:pPr>
        <w:spacing w:after="0" w:line="240" w:lineRule="auto"/>
      </w:pPr>
      <w:r>
        <w:separator/>
      </w:r>
    </w:p>
  </w:footnote>
  <w:footnote w:type="continuationSeparator" w:id="0">
    <w:p w:rsidR="005B340B" w:rsidRDefault="005B340B" w:rsidP="00CF5C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CAB" w:rsidRPr="00CF5CAB" w:rsidRDefault="00CF5CAB">
    <w:pPr>
      <w:pStyle w:val="Header"/>
      <w:rPr>
        <w:b/>
        <w:sz w:val="72"/>
        <w:szCs w:val="72"/>
      </w:rPr>
    </w:pPr>
    <w:r w:rsidRPr="00CF5CAB">
      <w:rPr>
        <w:b/>
        <w:sz w:val="72"/>
        <w:szCs w:val="72"/>
      </w:rPr>
      <w:t>Flame Sensor Reverse Engineering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1715B2"/>
    <w:multiLevelType w:val="multilevel"/>
    <w:tmpl w:val="1C822A62"/>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C934534"/>
    <w:multiLevelType w:val="multilevel"/>
    <w:tmpl w:val="5A2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21192"/>
    <w:multiLevelType w:val="multilevel"/>
    <w:tmpl w:val="6F1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079E8"/>
    <w:multiLevelType w:val="multilevel"/>
    <w:tmpl w:val="F9D6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C16C5"/>
    <w:multiLevelType w:val="hybridMultilevel"/>
    <w:tmpl w:val="72DC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5B0F33"/>
    <w:multiLevelType w:val="multilevel"/>
    <w:tmpl w:val="B2E6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16B23"/>
    <w:multiLevelType w:val="hybridMultilevel"/>
    <w:tmpl w:val="DB749B1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A45FAE"/>
    <w:multiLevelType w:val="multilevel"/>
    <w:tmpl w:val="CAAC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83450"/>
    <w:multiLevelType w:val="multilevel"/>
    <w:tmpl w:val="3BA4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080BED"/>
    <w:multiLevelType w:val="multilevel"/>
    <w:tmpl w:val="8B1A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24690"/>
    <w:multiLevelType w:val="multilevel"/>
    <w:tmpl w:val="6978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8F2E45"/>
    <w:multiLevelType w:val="multilevel"/>
    <w:tmpl w:val="AA18F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66108B"/>
    <w:multiLevelType w:val="multilevel"/>
    <w:tmpl w:val="BA8C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10"/>
  </w:num>
  <w:num w:numId="4">
    <w:abstractNumId w:val="12"/>
  </w:num>
  <w:num w:numId="5">
    <w:abstractNumId w:val="5"/>
  </w:num>
  <w:num w:numId="6">
    <w:abstractNumId w:val="3"/>
  </w:num>
  <w:num w:numId="7">
    <w:abstractNumId w:val="9"/>
  </w:num>
  <w:num w:numId="8">
    <w:abstractNumId w:val="2"/>
  </w:num>
  <w:num w:numId="9">
    <w:abstractNumId w:val="8"/>
  </w:num>
  <w:num w:numId="10">
    <w:abstractNumId w:val="11"/>
  </w:num>
  <w:num w:numId="11">
    <w:abstractNumId w:val="4"/>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CAB"/>
    <w:rsid w:val="000D17D4"/>
    <w:rsid w:val="005B340B"/>
    <w:rsid w:val="00CF5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F7732"/>
  <w15:chartTrackingRefBased/>
  <w15:docId w15:val="{F3A8DDD1-EDFB-4664-8D45-2191919E1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CAB"/>
  </w:style>
  <w:style w:type="paragraph" w:styleId="Footer">
    <w:name w:val="footer"/>
    <w:basedOn w:val="Normal"/>
    <w:link w:val="FooterChar"/>
    <w:uiPriority w:val="99"/>
    <w:unhideWhenUsed/>
    <w:rsid w:val="00CF5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CAB"/>
  </w:style>
  <w:style w:type="paragraph" w:styleId="ListParagraph">
    <w:name w:val="List Paragraph"/>
    <w:basedOn w:val="Normal"/>
    <w:uiPriority w:val="34"/>
    <w:qFormat/>
    <w:rsid w:val="00CF5C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5114672">
      <w:bodyDiv w:val="1"/>
      <w:marLeft w:val="0"/>
      <w:marRight w:val="0"/>
      <w:marTop w:val="0"/>
      <w:marBottom w:val="0"/>
      <w:divBdr>
        <w:top w:val="none" w:sz="0" w:space="0" w:color="auto"/>
        <w:left w:val="none" w:sz="0" w:space="0" w:color="auto"/>
        <w:bottom w:val="none" w:sz="0" w:space="0" w:color="auto"/>
        <w:right w:val="none" w:sz="0" w:space="0" w:color="auto"/>
      </w:divBdr>
    </w:div>
    <w:div w:id="1929338835">
      <w:bodyDiv w:val="1"/>
      <w:marLeft w:val="0"/>
      <w:marRight w:val="0"/>
      <w:marTop w:val="0"/>
      <w:marBottom w:val="0"/>
      <w:divBdr>
        <w:top w:val="none" w:sz="0" w:space="0" w:color="auto"/>
        <w:left w:val="none" w:sz="0" w:space="0" w:color="auto"/>
        <w:bottom w:val="none" w:sz="0" w:space="0" w:color="auto"/>
        <w:right w:val="none" w:sz="0" w:space="0" w:color="auto"/>
      </w:divBdr>
    </w:div>
    <w:div w:id="212561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 Rubesh</dc:creator>
  <cp:keywords/>
  <dc:description/>
  <cp:lastModifiedBy>Athi Rubesh</cp:lastModifiedBy>
  <cp:revision>1</cp:revision>
  <dcterms:created xsi:type="dcterms:W3CDTF">2026-07-13T15:10:00Z</dcterms:created>
  <dcterms:modified xsi:type="dcterms:W3CDTF">2026-07-13T15:19:00Z</dcterms:modified>
</cp:coreProperties>
</file>