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007335" w:rsidRPr="00007335" w:rsidRDefault="00007335" w:rsidP="00007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LDR sensor module. </w:t>
      </w:r>
    </w:p>
    <w:p w:rsidR="00007335" w:rsidRPr="00007335" w:rsidRDefault="00007335" w:rsidP="00007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007335" w:rsidRPr="00007335" w:rsidRDefault="00007335" w:rsidP="00007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007335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07335" w:rsidRPr="00007335" w:rsidRDefault="00007335" w:rsidP="00007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LDR Sensor Module – Components and Their Functions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1. LDR (Light Dependent Resistor) – Main Component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Detects the intensity of light. </w:t>
      </w:r>
    </w:p>
    <w:p w:rsidR="00007335" w:rsidRPr="00007335" w:rsidRDefault="00007335" w:rsidP="00007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Resistance decreases when light intensity increases. </w:t>
      </w:r>
    </w:p>
    <w:p w:rsidR="00007335" w:rsidRPr="00007335" w:rsidRDefault="00007335" w:rsidP="00007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Resistance increases when light intensity decreases.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To sense ambient light levels.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2. LM393 Comparator IC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Compares the LDR voltage with a reference voltage. </w:t>
      </w:r>
    </w:p>
    <w:p w:rsidR="00007335" w:rsidRPr="00007335" w:rsidRDefault="00007335" w:rsidP="000073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Produces a digital HIGH or LOW output.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To provide digital light detection.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Preset Potentiometer (Typically 10 </w:t>
      </w:r>
      <w:proofErr w:type="spellStart"/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kΩ</w:t>
      </w:r>
      <w:proofErr w:type="spellEnd"/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Adjusts the reference voltage. </w:t>
      </w:r>
    </w:p>
    <w:p w:rsidR="00007335" w:rsidRPr="00007335" w:rsidRDefault="00007335" w:rsidP="000073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Controls the light sensitivity.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To set the switching threshold.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Fixed Resistor (Typically 10 </w:t>
      </w:r>
      <w:proofErr w:type="spellStart"/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kΩ</w:t>
      </w:r>
      <w:proofErr w:type="spellEnd"/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Forms a voltage divider with the LDR.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Converts resistance changes into voltage changes.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5. Power LED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Indicates that the module is powered.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Shows power status.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6. Output Indicator LED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Turns ON when the digital output is active.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Indicates object/light detection.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LED Current Limiting Resistor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Limits current through the LEDs.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Protects the LEDs.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8. Pull-up Resistor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Keeps the comparator output stable.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Ensures reliable digital output.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Decoupling Capacitor (Typically 100 </w:t>
      </w:r>
      <w:proofErr w:type="spellStart"/>
      <w:proofErr w:type="gramStart"/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Improves stability.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10. VCC Pin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Supplies 3.3V–5V power. </w:t>
      </w:r>
    </w:p>
    <w:p w:rsid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it is used</w:t>
      </w:r>
    </w:p>
    <w:p w:rsidR="00007335" w:rsidRPr="00007335" w:rsidRDefault="00007335" w:rsidP="000073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Powers the module.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11. GND Pin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Provides ground reference.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Completes the circuit.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12. AO (Analog Output)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Outputs analog voltage proportional to light intensity.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Enables analog light measurement.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335">
        <w:rPr>
          <w:rFonts w:ascii="Times New Roman" w:eastAsia="Times New Roman" w:hAnsi="Times New Roman" w:cs="Times New Roman"/>
          <w:b/>
          <w:bCs/>
          <w:sz w:val="36"/>
          <w:szCs w:val="36"/>
        </w:rPr>
        <w:t>13. DO (Digital Output)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007335" w:rsidRPr="00007335" w:rsidRDefault="00007335" w:rsidP="000073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Outputs HIGH or LOW depending on the comparator result. </w: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33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007335" w:rsidRPr="00007335" w:rsidRDefault="00007335" w:rsidP="000073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Enables digital light detection.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Working Principle</w:t>
      </w:r>
    </w:p>
    <w:p w:rsidR="00007335" w:rsidRPr="00007335" w:rsidRDefault="00007335" w:rsidP="000073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Light falls on the LDR. </w:t>
      </w:r>
    </w:p>
    <w:p w:rsidR="00007335" w:rsidRPr="00007335" w:rsidRDefault="00007335" w:rsidP="000073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LDR resistance changes according to light intensity. </w:t>
      </w:r>
    </w:p>
    <w:p w:rsidR="00007335" w:rsidRPr="00007335" w:rsidRDefault="00007335" w:rsidP="000073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The voltage divider produces a varying voltage. </w:t>
      </w:r>
    </w:p>
    <w:p w:rsidR="00007335" w:rsidRPr="00007335" w:rsidRDefault="00007335" w:rsidP="000073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Analog voltage is available at AO. </w:t>
      </w:r>
    </w:p>
    <w:p w:rsidR="00007335" w:rsidRPr="00007335" w:rsidRDefault="00007335" w:rsidP="000073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LM393 compares this voltage with the preset reference voltage. </w:t>
      </w:r>
    </w:p>
    <w:p w:rsidR="00007335" w:rsidRPr="00007335" w:rsidRDefault="00007335" w:rsidP="000073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If the voltage crosses the threshold, DO changes HIGH or LOW. </w:t>
      </w:r>
    </w:p>
    <w:p w:rsidR="00007335" w:rsidRPr="00007335" w:rsidRDefault="00007335" w:rsidP="000073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The output LED indicates the detection state.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007335" w:rsidRPr="00007335" w:rsidRDefault="00007335" w:rsidP="0000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Light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</w: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LDR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</w: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</w: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AO (Analog Output)</w:t>
      </w:r>
    </w:p>
    <w:p w:rsidR="00007335" w:rsidRPr="00007335" w:rsidRDefault="00007335" w:rsidP="0000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007335" w:rsidRPr="00007335" w:rsidRDefault="00007335" w:rsidP="000073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</w: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LM393 Comparator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</w: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DO (Digital Output</w:t>
      </w:r>
      <w:proofErr w:type="gramStart"/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007335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007335">
        <w:rPr>
          <w:rFonts w:ascii="Times New Roman" w:eastAsia="Times New Roman" w:hAnsi="Times New Roman" w:cs="Times New Roman"/>
          <w:sz w:val="24"/>
          <w:szCs w:val="24"/>
        </w:rPr>
        <w:br/>
      </w:r>
      <w:r w:rsidRPr="00007335">
        <w:rPr>
          <w:rFonts w:ascii="Times New Roman" w:eastAsia="Times New Roman" w:hAnsi="Times New Roman" w:cs="Times New Roman"/>
          <w:b/>
          <w:bCs/>
          <w:sz w:val="24"/>
          <w:szCs w:val="24"/>
        </w:rPr>
        <w:t>Indicator LED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535"/>
      </w:tblGrid>
      <w:tr w:rsidR="00007335" w:rsidRPr="00007335" w:rsidTr="000073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007335" w:rsidRPr="00007335" w:rsidTr="00007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(3.3V–5V)</w:t>
            </w:r>
          </w:p>
        </w:tc>
      </w:tr>
      <w:tr w:rsidR="00007335" w:rsidRPr="00007335" w:rsidTr="00007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007335" w:rsidRPr="00007335" w:rsidTr="00007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Analog Output</w:t>
            </w:r>
          </w:p>
        </w:tc>
      </w:tr>
      <w:tr w:rsidR="00007335" w:rsidRPr="00007335" w:rsidTr="000073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:rsidR="00007335" w:rsidRPr="00007335" w:rsidRDefault="00007335" w:rsidP="000073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7335">
              <w:rPr>
                <w:rFonts w:ascii="Times New Roman" w:eastAsia="Times New Roman" w:hAnsi="Times New Roman" w:cs="Times New Roman"/>
                <w:sz w:val="24"/>
                <w:szCs w:val="24"/>
              </w:rPr>
              <w:t>Digital Output</w:t>
            </w:r>
          </w:p>
        </w:tc>
      </w:tr>
    </w:tbl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Automatic Street Lights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Smart Home Lighting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Solar Tracking Systems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Light Intensity Monitoring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Industrial Automation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Security Systems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7335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007335" w:rsidRPr="00007335" w:rsidRDefault="00007335" w:rsidP="000073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Agriculture Automation </w:t>
      </w:r>
    </w:p>
    <w:p w:rsidR="00007335" w:rsidRPr="00007335" w:rsidRDefault="00007335" w:rsidP="000073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07335" w:rsidRPr="00007335" w:rsidRDefault="00007335" w:rsidP="000073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3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007335" w:rsidRPr="00007335" w:rsidRDefault="00007335" w:rsidP="000073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007335" w:rsidRPr="00007335" w:rsidRDefault="00007335" w:rsidP="000073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Simple interface </w:t>
      </w:r>
    </w:p>
    <w:p w:rsidR="00007335" w:rsidRPr="00007335" w:rsidRDefault="00007335" w:rsidP="000073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Fast response </w:t>
      </w:r>
    </w:p>
    <w:p w:rsidR="00007335" w:rsidRPr="00007335" w:rsidRDefault="00007335" w:rsidP="000073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007335" w:rsidRPr="00007335" w:rsidRDefault="00007335" w:rsidP="000073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Supports analog and digital outputs </w:t>
      </w:r>
    </w:p>
    <w:p w:rsidR="00007335" w:rsidRPr="00007335" w:rsidRDefault="00007335" w:rsidP="000073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007335" w:rsidRPr="00007335" w:rsidRDefault="00007335" w:rsidP="000073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335">
        <w:rPr>
          <w:rFonts w:ascii="Times New Roman" w:eastAsia="Times New Roman" w:hAnsi="Times New Roman" w:cs="Times New Roman"/>
          <w:sz w:val="24"/>
          <w:szCs w:val="24"/>
        </w:rPr>
        <w:t>Reliable light sensing</w:t>
      </w:r>
    </w:p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127A" w:rsidRDefault="0049127A" w:rsidP="00007335">
      <w:pPr>
        <w:spacing w:after="0" w:line="240" w:lineRule="auto"/>
      </w:pPr>
      <w:r>
        <w:separator/>
      </w:r>
    </w:p>
  </w:endnote>
  <w:endnote w:type="continuationSeparator" w:id="0">
    <w:p w:rsidR="0049127A" w:rsidRDefault="0049127A" w:rsidP="00007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127A" w:rsidRDefault="0049127A" w:rsidP="00007335">
      <w:pPr>
        <w:spacing w:after="0" w:line="240" w:lineRule="auto"/>
      </w:pPr>
      <w:r>
        <w:separator/>
      </w:r>
    </w:p>
  </w:footnote>
  <w:footnote w:type="continuationSeparator" w:id="0">
    <w:p w:rsidR="0049127A" w:rsidRDefault="0049127A" w:rsidP="00007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335" w:rsidRPr="00007335" w:rsidRDefault="00007335">
    <w:pPr>
      <w:pStyle w:val="Header"/>
      <w:rPr>
        <w:b/>
        <w:sz w:val="32"/>
        <w:szCs w:val="32"/>
      </w:rPr>
    </w:pPr>
    <w:r w:rsidRPr="00007335">
      <w:rPr>
        <w:b/>
        <w:sz w:val="32"/>
        <w:szCs w:val="32"/>
      </w:rPr>
      <w:t>Reverse Engineering of LDR (Light Dependent Resistor) Sensor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3509F"/>
    <w:multiLevelType w:val="multilevel"/>
    <w:tmpl w:val="5B7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1D38"/>
    <w:multiLevelType w:val="multilevel"/>
    <w:tmpl w:val="27A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30EE"/>
    <w:multiLevelType w:val="multilevel"/>
    <w:tmpl w:val="B5A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515F6"/>
    <w:multiLevelType w:val="multilevel"/>
    <w:tmpl w:val="403A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657D"/>
    <w:multiLevelType w:val="multilevel"/>
    <w:tmpl w:val="6B7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E3443"/>
    <w:multiLevelType w:val="multilevel"/>
    <w:tmpl w:val="6812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043A9"/>
    <w:multiLevelType w:val="multilevel"/>
    <w:tmpl w:val="B6A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D24A1"/>
    <w:multiLevelType w:val="multilevel"/>
    <w:tmpl w:val="D960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5542C"/>
    <w:multiLevelType w:val="multilevel"/>
    <w:tmpl w:val="EB42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72E92"/>
    <w:multiLevelType w:val="multilevel"/>
    <w:tmpl w:val="932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143AD"/>
    <w:multiLevelType w:val="multilevel"/>
    <w:tmpl w:val="253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C6530"/>
    <w:multiLevelType w:val="multilevel"/>
    <w:tmpl w:val="453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45E35"/>
    <w:multiLevelType w:val="multilevel"/>
    <w:tmpl w:val="C9F4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E415F"/>
    <w:multiLevelType w:val="multilevel"/>
    <w:tmpl w:val="55A8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C35A6"/>
    <w:multiLevelType w:val="multilevel"/>
    <w:tmpl w:val="CD4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D7F9F"/>
    <w:multiLevelType w:val="multilevel"/>
    <w:tmpl w:val="B95C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813E4"/>
    <w:multiLevelType w:val="multilevel"/>
    <w:tmpl w:val="7D5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00278"/>
    <w:multiLevelType w:val="multilevel"/>
    <w:tmpl w:val="B358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6F49A6"/>
    <w:multiLevelType w:val="multilevel"/>
    <w:tmpl w:val="5A9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F7BC7"/>
    <w:multiLevelType w:val="multilevel"/>
    <w:tmpl w:val="BB3A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01178"/>
    <w:multiLevelType w:val="multilevel"/>
    <w:tmpl w:val="940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8D537D"/>
    <w:multiLevelType w:val="multilevel"/>
    <w:tmpl w:val="5A6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87077"/>
    <w:multiLevelType w:val="multilevel"/>
    <w:tmpl w:val="A8E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623E5"/>
    <w:multiLevelType w:val="multilevel"/>
    <w:tmpl w:val="6A5E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E3850"/>
    <w:multiLevelType w:val="multilevel"/>
    <w:tmpl w:val="3A7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A3762"/>
    <w:multiLevelType w:val="multilevel"/>
    <w:tmpl w:val="BB7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A6009"/>
    <w:multiLevelType w:val="multilevel"/>
    <w:tmpl w:val="135E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1C482F"/>
    <w:multiLevelType w:val="multilevel"/>
    <w:tmpl w:val="FAA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50189"/>
    <w:multiLevelType w:val="multilevel"/>
    <w:tmpl w:val="477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B756E"/>
    <w:multiLevelType w:val="multilevel"/>
    <w:tmpl w:val="A9B8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7"/>
  </w:num>
  <w:num w:numId="3">
    <w:abstractNumId w:val="7"/>
  </w:num>
  <w:num w:numId="4">
    <w:abstractNumId w:val="6"/>
  </w:num>
  <w:num w:numId="5">
    <w:abstractNumId w:val="11"/>
  </w:num>
  <w:num w:numId="6">
    <w:abstractNumId w:val="0"/>
  </w:num>
  <w:num w:numId="7">
    <w:abstractNumId w:val="8"/>
  </w:num>
  <w:num w:numId="8">
    <w:abstractNumId w:val="21"/>
  </w:num>
  <w:num w:numId="9">
    <w:abstractNumId w:val="22"/>
  </w:num>
  <w:num w:numId="10">
    <w:abstractNumId w:val="1"/>
  </w:num>
  <w:num w:numId="11">
    <w:abstractNumId w:val="16"/>
  </w:num>
  <w:num w:numId="12">
    <w:abstractNumId w:val="29"/>
  </w:num>
  <w:num w:numId="13">
    <w:abstractNumId w:val="24"/>
  </w:num>
  <w:num w:numId="14">
    <w:abstractNumId w:val="10"/>
  </w:num>
  <w:num w:numId="15">
    <w:abstractNumId w:val="14"/>
  </w:num>
  <w:num w:numId="16">
    <w:abstractNumId w:val="4"/>
  </w:num>
  <w:num w:numId="17">
    <w:abstractNumId w:val="3"/>
  </w:num>
  <w:num w:numId="18">
    <w:abstractNumId w:val="5"/>
  </w:num>
  <w:num w:numId="19">
    <w:abstractNumId w:val="26"/>
  </w:num>
  <w:num w:numId="20">
    <w:abstractNumId w:val="20"/>
  </w:num>
  <w:num w:numId="21">
    <w:abstractNumId w:val="25"/>
  </w:num>
  <w:num w:numId="22">
    <w:abstractNumId w:val="12"/>
  </w:num>
  <w:num w:numId="23">
    <w:abstractNumId w:val="23"/>
  </w:num>
  <w:num w:numId="24">
    <w:abstractNumId w:val="13"/>
  </w:num>
  <w:num w:numId="25">
    <w:abstractNumId w:val="19"/>
  </w:num>
  <w:num w:numId="26">
    <w:abstractNumId w:val="18"/>
  </w:num>
  <w:num w:numId="27">
    <w:abstractNumId w:val="2"/>
  </w:num>
  <w:num w:numId="28">
    <w:abstractNumId w:val="17"/>
  </w:num>
  <w:num w:numId="29">
    <w:abstractNumId w:val="15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335"/>
    <w:rsid w:val="00007335"/>
    <w:rsid w:val="00192E91"/>
    <w:rsid w:val="0049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C4C2"/>
  <w15:chartTrackingRefBased/>
  <w15:docId w15:val="{52D6C49C-BCF5-4EA4-AC58-3D37E7C3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335"/>
  </w:style>
  <w:style w:type="paragraph" w:styleId="Footer">
    <w:name w:val="footer"/>
    <w:basedOn w:val="Normal"/>
    <w:link w:val="FooterChar"/>
    <w:uiPriority w:val="99"/>
    <w:unhideWhenUsed/>
    <w:rsid w:val="000073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9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2026-07-16T15:41:00Z</dcterms:created>
  <dcterms:modified xsi:type="dcterms:W3CDTF">2026-07-16T15:43:00Z</dcterms:modified>
</cp:coreProperties>
</file>