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D31" w:rsidRPr="00B21D31" w:rsidRDefault="00B21D31" w:rsidP="00B21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D31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B21D31" w:rsidRPr="00B21D31" w:rsidRDefault="00B21D31" w:rsidP="00B21D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To identify all the components used in the PIR sensor module. </w:t>
      </w:r>
    </w:p>
    <w:p w:rsidR="00B21D31" w:rsidRPr="00B21D31" w:rsidRDefault="00B21D31" w:rsidP="00B21D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To understand the function of each component. </w:t>
      </w:r>
    </w:p>
    <w:p w:rsidR="00B21D31" w:rsidRPr="00B21D31" w:rsidRDefault="00B21D31" w:rsidP="00B21D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To redraw the schematic in </w:t>
      </w:r>
      <w:proofErr w:type="spellStart"/>
      <w:r w:rsidRPr="00B21D31">
        <w:rPr>
          <w:rFonts w:ascii="Times New Roman" w:eastAsia="Times New Roman" w:hAnsi="Times New Roman" w:cs="Times New Roman"/>
          <w:sz w:val="24"/>
          <w:szCs w:val="24"/>
        </w:rPr>
        <w:t>KiCad</w:t>
      </w:r>
      <w:proofErr w:type="spellEnd"/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21D31" w:rsidRPr="00B21D31" w:rsidRDefault="00B21D31" w:rsidP="00B21D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To study the working principle of the module.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1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Reverse Engineering of PIR Sensor Module – Components and Their Functions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D31">
        <w:rPr>
          <w:rFonts w:ascii="Times New Roman" w:eastAsia="Times New Roman" w:hAnsi="Times New Roman" w:cs="Times New Roman"/>
          <w:b/>
          <w:bCs/>
          <w:sz w:val="36"/>
          <w:szCs w:val="36"/>
        </w:rPr>
        <w:t>1. PIR Sensor Element (Pyroelectric Infrared Sensor) – Main Component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B21D31" w:rsidRPr="00B21D31" w:rsidRDefault="00B21D31" w:rsidP="00B21D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Detects changes in infrared (IR) radiation emitted by humans and animals. </w:t>
      </w:r>
    </w:p>
    <w:p w:rsidR="00B21D31" w:rsidRPr="00B21D31" w:rsidRDefault="00B21D31" w:rsidP="00B21D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Generates a small electrical signal when motion is detected. 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B21D31" w:rsidRPr="00B21D31" w:rsidRDefault="00B21D31" w:rsidP="00B21D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To detect human or animal movement without physical contact.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D31">
        <w:rPr>
          <w:rFonts w:ascii="Times New Roman" w:eastAsia="Times New Roman" w:hAnsi="Times New Roman" w:cs="Times New Roman"/>
          <w:b/>
          <w:bCs/>
          <w:sz w:val="36"/>
          <w:szCs w:val="36"/>
        </w:rPr>
        <w:t>2. Fresnel Lens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B21D31" w:rsidRPr="00B21D31" w:rsidRDefault="00B21D31" w:rsidP="00B21D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Focuses infrared radiation onto the PIR sensor element. </w:t>
      </w:r>
    </w:p>
    <w:p w:rsidR="00B21D31" w:rsidRPr="00B21D31" w:rsidRDefault="00B21D31" w:rsidP="00B21D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Increases the sensing area and detection range. 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B21D31" w:rsidRPr="00B21D31" w:rsidRDefault="00B21D31" w:rsidP="00B21D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Improves motion detection performance.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D31">
        <w:rPr>
          <w:rFonts w:ascii="Times New Roman" w:eastAsia="Times New Roman" w:hAnsi="Times New Roman" w:cs="Times New Roman"/>
          <w:b/>
          <w:bCs/>
          <w:sz w:val="36"/>
          <w:szCs w:val="36"/>
        </w:rPr>
        <w:t>3. BISS0001 PIR Controller IC (Main IC)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Function</w:t>
      </w:r>
    </w:p>
    <w:p w:rsidR="00B21D31" w:rsidRPr="00B21D31" w:rsidRDefault="00B21D31" w:rsidP="00B21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Amplifies the weak signal from the PIR sensor. </w:t>
      </w:r>
    </w:p>
    <w:p w:rsidR="00B21D31" w:rsidRPr="00B21D31" w:rsidRDefault="00B21D31" w:rsidP="00B21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Filters unwanted noise. </w:t>
      </w:r>
    </w:p>
    <w:p w:rsidR="00B21D31" w:rsidRPr="00B21D31" w:rsidRDefault="00B21D31" w:rsidP="00B21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Compares the signal with a threshold. </w:t>
      </w:r>
    </w:p>
    <w:p w:rsidR="00B21D31" w:rsidRPr="00B21D31" w:rsidRDefault="00B21D31" w:rsidP="00B21D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Generates a digital HIGH or LOW output. 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B21D31" w:rsidRPr="00B21D31" w:rsidRDefault="00B21D31" w:rsidP="00B21D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Processes the PIR sensor signal and controls the module output.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D31">
        <w:rPr>
          <w:rFonts w:ascii="Times New Roman" w:eastAsia="Times New Roman" w:hAnsi="Times New Roman" w:cs="Times New Roman"/>
          <w:b/>
          <w:bCs/>
          <w:sz w:val="36"/>
          <w:szCs w:val="36"/>
        </w:rPr>
        <w:t>4. Voltage Regulator (Typically AMS1117-3.3V or Equivalent)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B21D31" w:rsidRPr="00B21D31" w:rsidRDefault="00B21D31" w:rsidP="00B21D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Converts the input voltage to a stable operating voltage. 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B21D31" w:rsidRPr="00B21D31" w:rsidRDefault="00B21D31" w:rsidP="00B21D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Protects and powers the PIR circuitry.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D31">
        <w:rPr>
          <w:rFonts w:ascii="Times New Roman" w:eastAsia="Times New Roman" w:hAnsi="Times New Roman" w:cs="Times New Roman"/>
          <w:b/>
          <w:bCs/>
          <w:sz w:val="36"/>
          <w:szCs w:val="36"/>
        </w:rPr>
        <w:t>5. Timing Potentiometer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B21D31" w:rsidRPr="00B21D31" w:rsidRDefault="00B21D31" w:rsidP="00B21D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Adjusts the output HIGH duration after motion detection. 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B21D31" w:rsidRPr="00B21D31" w:rsidRDefault="00B21D31" w:rsidP="00B21D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Allows users to set how long the output remains active.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D31">
        <w:rPr>
          <w:rFonts w:ascii="Times New Roman" w:eastAsia="Times New Roman" w:hAnsi="Times New Roman" w:cs="Times New Roman"/>
          <w:b/>
          <w:bCs/>
          <w:sz w:val="36"/>
          <w:szCs w:val="36"/>
        </w:rPr>
        <w:t>6. Sensitivity Potentiometer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B21D31" w:rsidRPr="00B21D31" w:rsidRDefault="00B21D31" w:rsidP="00B21D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Adjusts the motion detection sensitivity and range. 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Why it is used</w:t>
      </w:r>
    </w:p>
    <w:p w:rsidR="00B21D31" w:rsidRPr="00B21D31" w:rsidRDefault="00B21D31" w:rsidP="00B21D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Allows users to change the detection distance.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D31">
        <w:rPr>
          <w:rFonts w:ascii="Times New Roman" w:eastAsia="Times New Roman" w:hAnsi="Times New Roman" w:cs="Times New Roman"/>
          <w:b/>
          <w:bCs/>
          <w:sz w:val="36"/>
          <w:szCs w:val="36"/>
        </w:rPr>
        <w:t>7. Signal Amplifier Circuit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B21D31" w:rsidRPr="00B21D31" w:rsidRDefault="00B21D31" w:rsidP="00B21D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Amplifies the weak signal generated by the PIR sensor. 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B21D31" w:rsidRPr="00B21D31" w:rsidRDefault="00B21D31" w:rsidP="00B21D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Makes the sensor output detectable by the controller IC.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D31">
        <w:rPr>
          <w:rFonts w:ascii="Times New Roman" w:eastAsia="Times New Roman" w:hAnsi="Times New Roman" w:cs="Times New Roman"/>
          <w:b/>
          <w:bCs/>
          <w:sz w:val="36"/>
          <w:szCs w:val="36"/>
        </w:rPr>
        <w:t>8. Comparator Circuit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B21D31" w:rsidRPr="00B21D31" w:rsidRDefault="00B21D31" w:rsidP="00B21D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Compares the amplified signal with the reference level. 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B21D31" w:rsidRPr="00B21D31" w:rsidRDefault="00B21D31" w:rsidP="00B21D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Determines whether valid motion is present.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D31">
        <w:rPr>
          <w:rFonts w:ascii="Times New Roman" w:eastAsia="Times New Roman" w:hAnsi="Times New Roman" w:cs="Times New Roman"/>
          <w:b/>
          <w:bCs/>
          <w:sz w:val="36"/>
          <w:szCs w:val="36"/>
        </w:rPr>
        <w:t>9. Decoupling Capacitors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B21D31" w:rsidRPr="00B21D31" w:rsidRDefault="00B21D31" w:rsidP="00B21D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Filters power supply noise. </w:t>
      </w:r>
    </w:p>
    <w:p w:rsidR="00B21D31" w:rsidRPr="00B21D31" w:rsidRDefault="00B21D31" w:rsidP="00B21D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Stabilizes the operating voltage. 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B21D31" w:rsidRPr="00B21D31" w:rsidRDefault="00B21D31" w:rsidP="00B21D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Ensures reliable sensor operation.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D3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 Resistors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B21D31" w:rsidRPr="00B21D31" w:rsidRDefault="00B21D31" w:rsidP="00B21D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Used for biasing, timing, pull-up, pull-down, and current limiting. 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B21D31" w:rsidRPr="00B21D31" w:rsidRDefault="00B21D31" w:rsidP="00B21D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Ensures proper operation of the circuit.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D31">
        <w:rPr>
          <w:rFonts w:ascii="Times New Roman" w:eastAsia="Times New Roman" w:hAnsi="Times New Roman" w:cs="Times New Roman"/>
          <w:b/>
          <w:bCs/>
          <w:sz w:val="36"/>
          <w:szCs w:val="36"/>
        </w:rPr>
        <w:t>11. Trigger Mode Jumper (H/L)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B21D31" w:rsidRPr="00B21D31" w:rsidRDefault="00B21D31" w:rsidP="00B21D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Selects Repeat Trigger mode or Non-Repeat Trigger mode. 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B21D31" w:rsidRPr="00B21D31" w:rsidRDefault="00B21D31" w:rsidP="00B21D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Allows different motion detection behaviors.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D31">
        <w:rPr>
          <w:rFonts w:ascii="Times New Roman" w:eastAsia="Times New Roman" w:hAnsi="Times New Roman" w:cs="Times New Roman"/>
          <w:b/>
          <w:bCs/>
          <w:sz w:val="36"/>
          <w:szCs w:val="36"/>
        </w:rPr>
        <w:t>12. Output Driver Stage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B21D31" w:rsidRPr="00B21D31" w:rsidRDefault="00B21D31" w:rsidP="00B21D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Drives the OUT pin with a digital HIGH or LOW signal. 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B21D31" w:rsidRPr="00B21D31" w:rsidRDefault="00B21D31" w:rsidP="00B21D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Interfaces with external microcontrollers.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D31">
        <w:rPr>
          <w:rFonts w:ascii="Times New Roman" w:eastAsia="Times New Roman" w:hAnsi="Times New Roman" w:cs="Times New Roman"/>
          <w:b/>
          <w:bCs/>
          <w:sz w:val="36"/>
          <w:szCs w:val="36"/>
        </w:rPr>
        <w:t>13. VCC Pin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B21D31" w:rsidRPr="00B21D31" w:rsidRDefault="00B21D31" w:rsidP="00B21D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Supplies 5V–20V power to the module. 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B21D31" w:rsidRPr="00B21D31" w:rsidRDefault="00B21D31" w:rsidP="00B21D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Powers the module.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D31">
        <w:rPr>
          <w:rFonts w:ascii="Times New Roman" w:eastAsia="Times New Roman" w:hAnsi="Times New Roman" w:cs="Times New Roman"/>
          <w:b/>
          <w:bCs/>
          <w:sz w:val="36"/>
          <w:szCs w:val="36"/>
        </w:rPr>
        <w:t>14. GND Pin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B21D31" w:rsidRPr="00B21D31" w:rsidRDefault="00B21D31" w:rsidP="00B21D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Provides the ground reference. 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B21D31" w:rsidRPr="00B21D31" w:rsidRDefault="00B21D31" w:rsidP="00B21D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Completes the electrical circuit.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1D31">
        <w:rPr>
          <w:rFonts w:ascii="Times New Roman" w:eastAsia="Times New Roman" w:hAnsi="Times New Roman" w:cs="Times New Roman"/>
          <w:b/>
          <w:bCs/>
          <w:sz w:val="36"/>
          <w:szCs w:val="36"/>
        </w:rPr>
        <w:t>15. OUT Pin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B21D31" w:rsidRPr="00B21D31" w:rsidRDefault="00B21D31" w:rsidP="00B21D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Outputs HIGH when motion is detected. </w:t>
      </w:r>
    </w:p>
    <w:p w:rsidR="00B21D31" w:rsidRPr="00B21D31" w:rsidRDefault="00B21D31" w:rsidP="00B21D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Outputs LOW when no motion is detected. </w: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1D31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B21D31" w:rsidRPr="00B21D31" w:rsidRDefault="00B21D31" w:rsidP="00B21D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Sends motion detection information to the microcontroller.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1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Pin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2475"/>
      </w:tblGrid>
      <w:tr w:rsidR="00B21D31" w:rsidRPr="00B21D31" w:rsidTr="00B21D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1D31" w:rsidRPr="00B21D31" w:rsidRDefault="00B21D31" w:rsidP="00B21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1D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:rsidR="00B21D31" w:rsidRPr="00B21D31" w:rsidRDefault="00B21D31" w:rsidP="00B21D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1D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B21D31" w:rsidRPr="00B21D31" w:rsidTr="00B21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1D31" w:rsidRPr="00B21D31" w:rsidRDefault="00B21D31" w:rsidP="00B21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D31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B21D31" w:rsidRPr="00B21D31" w:rsidRDefault="00B21D31" w:rsidP="00B21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D31">
              <w:rPr>
                <w:rFonts w:ascii="Times New Roman" w:eastAsia="Times New Roman" w:hAnsi="Times New Roman" w:cs="Times New Roman"/>
                <w:sz w:val="24"/>
                <w:szCs w:val="24"/>
              </w:rPr>
              <w:t>Power Supply (5V–20V)</w:t>
            </w:r>
          </w:p>
        </w:tc>
      </w:tr>
      <w:tr w:rsidR="00B21D31" w:rsidRPr="00B21D31" w:rsidTr="00B21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1D31" w:rsidRPr="00B21D31" w:rsidRDefault="00B21D31" w:rsidP="00B21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D31">
              <w:rPr>
                <w:rFonts w:ascii="Times New Roman" w:eastAsia="Times New Roman" w:hAnsi="Times New Roman" w:cs="Times New Roman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B21D31" w:rsidRPr="00B21D31" w:rsidRDefault="00B21D31" w:rsidP="00B21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D31">
              <w:rPr>
                <w:rFonts w:ascii="Times New Roman" w:eastAsia="Times New Roman" w:hAnsi="Times New Roman" w:cs="Times New Roman"/>
                <w:sz w:val="24"/>
                <w:szCs w:val="24"/>
              </w:rPr>
              <w:t>Digital Output</w:t>
            </w:r>
          </w:p>
        </w:tc>
      </w:tr>
      <w:tr w:rsidR="00B21D31" w:rsidRPr="00B21D31" w:rsidTr="00B21D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1D31" w:rsidRPr="00B21D31" w:rsidRDefault="00B21D31" w:rsidP="00B21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D31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B21D31" w:rsidRPr="00B21D31" w:rsidRDefault="00B21D31" w:rsidP="00B21D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1D31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</w:tr>
    </w:tbl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1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Working Principle</w:t>
      </w:r>
    </w:p>
    <w:p w:rsidR="00B21D31" w:rsidRPr="00B21D31" w:rsidRDefault="00B21D31" w:rsidP="00B21D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The Fresnel lens collects infrared radiation from the surroundings. </w:t>
      </w:r>
    </w:p>
    <w:p w:rsidR="00B21D31" w:rsidRPr="00B21D31" w:rsidRDefault="00B21D31" w:rsidP="00B21D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The PIR sensor detects changes in IR energy caused by moving people or animals. </w:t>
      </w:r>
    </w:p>
    <w:p w:rsidR="00B21D31" w:rsidRPr="00B21D31" w:rsidRDefault="00B21D31" w:rsidP="00B21D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The sensor generates a very small electrical signal. </w:t>
      </w:r>
    </w:p>
    <w:p w:rsidR="00B21D31" w:rsidRPr="00B21D31" w:rsidRDefault="00B21D31" w:rsidP="00B21D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amplifier increases the signal strength. </w:t>
      </w:r>
    </w:p>
    <w:p w:rsidR="00B21D31" w:rsidRPr="00B21D31" w:rsidRDefault="00B21D31" w:rsidP="00B21D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The BISS0001 IC filters and processes the signal. </w:t>
      </w:r>
    </w:p>
    <w:p w:rsidR="00B21D31" w:rsidRPr="00B21D31" w:rsidRDefault="00B21D31" w:rsidP="00B21D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If the signal exceeds the threshold, the IC sets the OUT pin HIGH. </w:t>
      </w:r>
    </w:p>
    <w:p w:rsidR="00B21D31" w:rsidRPr="00B21D31" w:rsidRDefault="00B21D31" w:rsidP="00B21D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The timing potentiometer determines how long the output remains HIGH. </w:t>
      </w:r>
    </w:p>
    <w:p w:rsidR="00B21D31" w:rsidRPr="00B21D31" w:rsidRDefault="00B21D31" w:rsidP="00B21D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The sensitivity potentiometer controls the detection range. </w:t>
      </w:r>
    </w:p>
    <w:p w:rsidR="00B21D31" w:rsidRPr="00B21D31" w:rsidRDefault="00B21D31" w:rsidP="00B21D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After the delay time, the OUT pin returns LOW if no further motion is detected.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1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Signal Flow</w:t>
      </w:r>
    </w:p>
    <w:p w:rsidR="00B21D31" w:rsidRPr="00B21D31" w:rsidRDefault="00B21D31" w:rsidP="00B21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b/>
          <w:bCs/>
          <w:sz w:val="24"/>
          <w:szCs w:val="24"/>
        </w:rPr>
        <w:t>Human Motion</w:t>
      </w:r>
    </w:p>
    <w:p w:rsidR="00B21D31" w:rsidRPr="00B21D31" w:rsidRDefault="00B21D31" w:rsidP="00B21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21D31" w:rsidRPr="00B21D31" w:rsidRDefault="00B21D31" w:rsidP="00B21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b/>
          <w:bCs/>
          <w:sz w:val="24"/>
          <w:szCs w:val="24"/>
        </w:rPr>
        <w:t>Infrared Radiation</w:t>
      </w:r>
    </w:p>
    <w:p w:rsidR="00B21D31" w:rsidRPr="00B21D31" w:rsidRDefault="00B21D31" w:rsidP="00B21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21D31" w:rsidRPr="00B21D31" w:rsidRDefault="00B21D31" w:rsidP="00B21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Fresnel </w:t>
      </w:r>
      <w:proofErr w:type="gramStart"/>
      <w:r w:rsidRPr="00B21D31">
        <w:rPr>
          <w:rFonts w:ascii="Times New Roman" w:eastAsia="Times New Roman" w:hAnsi="Times New Roman" w:cs="Times New Roman"/>
          <w:b/>
          <w:bCs/>
          <w:sz w:val="24"/>
          <w:szCs w:val="24"/>
        </w:rPr>
        <w:t>Lens</w:t>
      </w:r>
      <w:proofErr w:type="gramEnd"/>
    </w:p>
    <w:p w:rsidR="00B21D31" w:rsidRPr="00B21D31" w:rsidRDefault="00B21D31" w:rsidP="00B21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21D31" w:rsidRPr="00B21D31" w:rsidRDefault="00B21D31" w:rsidP="00B21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b/>
          <w:bCs/>
          <w:sz w:val="24"/>
          <w:szCs w:val="24"/>
        </w:rPr>
        <w:t>PIR Sensor Element</w:t>
      </w:r>
    </w:p>
    <w:p w:rsidR="00B21D31" w:rsidRPr="00B21D31" w:rsidRDefault="00B21D31" w:rsidP="00B21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21D31" w:rsidRPr="00B21D31" w:rsidRDefault="00B21D31" w:rsidP="00B21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b/>
          <w:bCs/>
          <w:sz w:val="24"/>
          <w:szCs w:val="24"/>
        </w:rPr>
        <w:t>Signal Amplifier</w:t>
      </w:r>
      <w:bookmarkStart w:id="0" w:name="_GoBack"/>
      <w:bookmarkEnd w:id="0"/>
    </w:p>
    <w:p w:rsidR="00B21D31" w:rsidRPr="00B21D31" w:rsidRDefault="00B21D31" w:rsidP="00B21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21D31" w:rsidRPr="00B21D31" w:rsidRDefault="00B21D31" w:rsidP="00B21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b/>
          <w:bCs/>
          <w:sz w:val="24"/>
          <w:szCs w:val="24"/>
        </w:rPr>
        <w:t>BISS0001 Controller IC</w:t>
      </w:r>
    </w:p>
    <w:p w:rsidR="00B21D31" w:rsidRPr="00B21D31" w:rsidRDefault="00B21D31" w:rsidP="00B21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21D31" w:rsidRPr="00B21D31" w:rsidRDefault="00B21D31" w:rsidP="00B21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b/>
          <w:bCs/>
          <w:sz w:val="24"/>
          <w:szCs w:val="24"/>
        </w:rPr>
        <w:t>Output Driver</w:t>
      </w:r>
    </w:p>
    <w:p w:rsidR="00B21D31" w:rsidRPr="00B21D31" w:rsidRDefault="00B21D31" w:rsidP="00B21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21D31" w:rsidRPr="00B21D31" w:rsidRDefault="00B21D31" w:rsidP="00B21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b/>
          <w:bCs/>
          <w:sz w:val="24"/>
          <w:szCs w:val="24"/>
        </w:rPr>
        <w:t>OUT Pin</w:t>
      </w:r>
    </w:p>
    <w:p w:rsidR="00B21D31" w:rsidRPr="00B21D31" w:rsidRDefault="00B21D31" w:rsidP="00B21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B21D31" w:rsidRPr="00B21D31" w:rsidRDefault="00B21D31" w:rsidP="00B21D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b/>
          <w:bCs/>
          <w:sz w:val="24"/>
          <w:szCs w:val="24"/>
        </w:rPr>
        <w:t>Arduino / ESP32 / STM32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1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Typical Components on HC-SR501 Module</w:t>
      </w:r>
    </w:p>
    <w:p w:rsidR="00B21D31" w:rsidRPr="00B21D31" w:rsidRDefault="00B21D31" w:rsidP="00B21D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PIR Sensor Element </w:t>
      </w:r>
    </w:p>
    <w:p w:rsidR="00B21D31" w:rsidRPr="00B21D31" w:rsidRDefault="00B21D31" w:rsidP="00B21D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Fresnel Lens </w:t>
      </w:r>
    </w:p>
    <w:p w:rsidR="00B21D31" w:rsidRPr="00B21D31" w:rsidRDefault="00B21D31" w:rsidP="00B21D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BISS0001 Controller IC </w:t>
      </w:r>
    </w:p>
    <w:p w:rsidR="00B21D31" w:rsidRPr="00B21D31" w:rsidRDefault="00B21D31" w:rsidP="00B21D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AMS1117 Voltage Regulator (or equivalent) </w:t>
      </w:r>
    </w:p>
    <w:p w:rsidR="00B21D31" w:rsidRPr="00B21D31" w:rsidRDefault="00B21D31" w:rsidP="00B21D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Timing Potentiometer </w:t>
      </w:r>
    </w:p>
    <w:p w:rsidR="00B21D31" w:rsidRPr="00B21D31" w:rsidRDefault="00B21D31" w:rsidP="00B21D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Sensitivity Potentiometer </w:t>
      </w:r>
    </w:p>
    <w:p w:rsidR="00B21D31" w:rsidRPr="00B21D31" w:rsidRDefault="00B21D31" w:rsidP="00B21D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Ceramic Capacitors </w:t>
      </w:r>
    </w:p>
    <w:p w:rsidR="00B21D31" w:rsidRPr="00B21D31" w:rsidRDefault="00B21D31" w:rsidP="00B21D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Electrolytic Capacitors </w:t>
      </w:r>
    </w:p>
    <w:p w:rsidR="00B21D31" w:rsidRPr="00B21D31" w:rsidRDefault="00B21D31" w:rsidP="00B21D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Resistors </w:t>
      </w:r>
    </w:p>
    <w:p w:rsidR="00B21D31" w:rsidRPr="00B21D31" w:rsidRDefault="00B21D31" w:rsidP="00B21D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Trigger Mode Jumper </w:t>
      </w:r>
    </w:p>
    <w:p w:rsidR="00B21D31" w:rsidRPr="00B21D31" w:rsidRDefault="00B21D31" w:rsidP="00B21D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Pin Header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1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:rsidR="00B21D31" w:rsidRPr="00B21D31" w:rsidRDefault="00B21D31" w:rsidP="00B21D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Automatic Lighting Systems </w:t>
      </w:r>
    </w:p>
    <w:p w:rsidR="00B21D31" w:rsidRPr="00B21D31" w:rsidRDefault="00B21D31" w:rsidP="00B21D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Motion-Activated Security Systems </w:t>
      </w:r>
    </w:p>
    <w:p w:rsidR="00B21D31" w:rsidRPr="00B21D31" w:rsidRDefault="00B21D31" w:rsidP="00B21D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Smart Home Automation </w:t>
      </w:r>
    </w:p>
    <w:p w:rsidR="00B21D31" w:rsidRPr="00B21D31" w:rsidRDefault="00B21D31" w:rsidP="00B21D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Burglar Alarms </w:t>
      </w:r>
    </w:p>
    <w:p w:rsidR="00B21D31" w:rsidRPr="00B21D31" w:rsidRDefault="00B21D31" w:rsidP="00B21D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Automatic Doors </w:t>
      </w:r>
    </w:p>
    <w:p w:rsidR="00B21D31" w:rsidRPr="00B21D31" w:rsidRDefault="00B21D31" w:rsidP="00B21D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Occupancy Detection </w:t>
      </w:r>
    </w:p>
    <w:p w:rsidR="00B21D31" w:rsidRPr="00B21D31" w:rsidRDefault="00B21D31" w:rsidP="00B21D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Energy Saving Systems </w:t>
      </w:r>
    </w:p>
    <w:p w:rsidR="00B21D31" w:rsidRPr="00B21D31" w:rsidRDefault="00B21D31" w:rsidP="00B21D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:rsidR="00B21D31" w:rsidRPr="00B21D31" w:rsidRDefault="00B21D31" w:rsidP="00B21D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1D31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 Projects </w:t>
      </w:r>
    </w:p>
    <w:p w:rsidR="00B21D31" w:rsidRPr="00B21D31" w:rsidRDefault="00B21D31" w:rsidP="00B21D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Embedded Systems </w:t>
      </w:r>
    </w:p>
    <w:p w:rsidR="00B21D31" w:rsidRPr="00B21D31" w:rsidRDefault="00B21D31" w:rsidP="00B21D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21D31" w:rsidRPr="00B21D31" w:rsidRDefault="00B21D31" w:rsidP="00B21D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1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B21D31" w:rsidRPr="00B21D31" w:rsidRDefault="00B21D31" w:rsidP="00B21D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Non-contact motion detection </w:t>
      </w:r>
    </w:p>
    <w:p w:rsidR="00B21D31" w:rsidRPr="00B21D31" w:rsidRDefault="00B21D31" w:rsidP="00B21D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Low power consumption </w:t>
      </w:r>
    </w:p>
    <w:p w:rsidR="00B21D31" w:rsidRPr="00B21D31" w:rsidRDefault="00B21D31" w:rsidP="00B21D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Wide detection angle (typically 120°) </w:t>
      </w:r>
    </w:p>
    <w:p w:rsidR="00B21D31" w:rsidRPr="00B21D31" w:rsidRDefault="00B21D31" w:rsidP="00B21D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Detection range up to 7 meters (adjustable) </w:t>
      </w:r>
    </w:p>
    <w:p w:rsidR="00B21D31" w:rsidRPr="00B21D31" w:rsidRDefault="00B21D31" w:rsidP="00B21D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Easy to interface with Arduino, ESP32, and STM32 </w:t>
      </w:r>
    </w:p>
    <w:p w:rsidR="00B21D31" w:rsidRPr="00B21D31" w:rsidRDefault="00B21D31" w:rsidP="00B21D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Low cost and reliable </w:t>
      </w:r>
    </w:p>
    <w:p w:rsidR="00B21D31" w:rsidRPr="00B21D31" w:rsidRDefault="00B21D31" w:rsidP="00B21D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Adjustable sensitivity and delay time </w:t>
      </w:r>
    </w:p>
    <w:p w:rsidR="00B21D31" w:rsidRPr="00B21D31" w:rsidRDefault="00B21D31" w:rsidP="00B21D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1D31">
        <w:rPr>
          <w:rFonts w:ascii="Times New Roman" w:eastAsia="Times New Roman" w:hAnsi="Times New Roman" w:cs="Times New Roman"/>
          <w:sz w:val="24"/>
          <w:szCs w:val="24"/>
        </w:rPr>
        <w:t xml:space="preserve">Suitable for indoor automation projects </w:t>
      </w:r>
    </w:p>
    <w:p w:rsidR="00192E91" w:rsidRDefault="00192E91"/>
    <w:sectPr w:rsidR="00192E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524A" w:rsidRDefault="0054524A" w:rsidP="00B21D31">
      <w:pPr>
        <w:spacing w:after="0" w:line="240" w:lineRule="auto"/>
      </w:pPr>
      <w:r>
        <w:separator/>
      </w:r>
    </w:p>
  </w:endnote>
  <w:endnote w:type="continuationSeparator" w:id="0">
    <w:p w:rsidR="0054524A" w:rsidRDefault="0054524A" w:rsidP="00B21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524A" w:rsidRDefault="0054524A" w:rsidP="00B21D31">
      <w:pPr>
        <w:spacing w:after="0" w:line="240" w:lineRule="auto"/>
      </w:pPr>
      <w:r>
        <w:separator/>
      </w:r>
    </w:p>
  </w:footnote>
  <w:footnote w:type="continuationSeparator" w:id="0">
    <w:p w:rsidR="0054524A" w:rsidRDefault="0054524A" w:rsidP="00B21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D31" w:rsidRPr="00B21D31" w:rsidRDefault="00B21D31">
    <w:pPr>
      <w:pStyle w:val="Header"/>
      <w:rPr>
        <w:b/>
        <w:sz w:val="40"/>
        <w:szCs w:val="40"/>
      </w:rPr>
    </w:pPr>
    <w:r w:rsidRPr="00B21D31">
      <w:rPr>
        <w:b/>
        <w:sz w:val="40"/>
        <w:szCs w:val="40"/>
      </w:rPr>
      <w:t>Reverse Engineering of PIR Sensor Module (HC-SR501)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597E"/>
    <w:multiLevelType w:val="multilevel"/>
    <w:tmpl w:val="0AD6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13D39"/>
    <w:multiLevelType w:val="multilevel"/>
    <w:tmpl w:val="017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42620"/>
    <w:multiLevelType w:val="multilevel"/>
    <w:tmpl w:val="B93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75246"/>
    <w:multiLevelType w:val="multilevel"/>
    <w:tmpl w:val="42B2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62E01"/>
    <w:multiLevelType w:val="multilevel"/>
    <w:tmpl w:val="4D74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96FB6"/>
    <w:multiLevelType w:val="multilevel"/>
    <w:tmpl w:val="AD8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80CBF"/>
    <w:multiLevelType w:val="multilevel"/>
    <w:tmpl w:val="43A6C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0B6DFE"/>
    <w:multiLevelType w:val="multilevel"/>
    <w:tmpl w:val="E728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B72D8"/>
    <w:multiLevelType w:val="multilevel"/>
    <w:tmpl w:val="31A4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E088D"/>
    <w:multiLevelType w:val="multilevel"/>
    <w:tmpl w:val="8910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C726D"/>
    <w:multiLevelType w:val="multilevel"/>
    <w:tmpl w:val="3E2C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7405F"/>
    <w:multiLevelType w:val="multilevel"/>
    <w:tmpl w:val="6756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B62B5"/>
    <w:multiLevelType w:val="multilevel"/>
    <w:tmpl w:val="1F28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81E99"/>
    <w:multiLevelType w:val="multilevel"/>
    <w:tmpl w:val="F1D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40E4F"/>
    <w:multiLevelType w:val="multilevel"/>
    <w:tmpl w:val="400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E46C1"/>
    <w:multiLevelType w:val="multilevel"/>
    <w:tmpl w:val="27D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739F6"/>
    <w:multiLevelType w:val="multilevel"/>
    <w:tmpl w:val="9D26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F19C5"/>
    <w:multiLevelType w:val="multilevel"/>
    <w:tmpl w:val="B6FE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16C9F"/>
    <w:multiLevelType w:val="multilevel"/>
    <w:tmpl w:val="AC9C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A0B62"/>
    <w:multiLevelType w:val="multilevel"/>
    <w:tmpl w:val="9CE6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B29BF"/>
    <w:multiLevelType w:val="multilevel"/>
    <w:tmpl w:val="87EC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6815A4"/>
    <w:multiLevelType w:val="multilevel"/>
    <w:tmpl w:val="F24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0356D"/>
    <w:multiLevelType w:val="multilevel"/>
    <w:tmpl w:val="AA6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B5377"/>
    <w:multiLevelType w:val="multilevel"/>
    <w:tmpl w:val="9A0E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6587E"/>
    <w:multiLevelType w:val="multilevel"/>
    <w:tmpl w:val="5E42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228EA"/>
    <w:multiLevelType w:val="multilevel"/>
    <w:tmpl w:val="96FA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755D9"/>
    <w:multiLevelType w:val="multilevel"/>
    <w:tmpl w:val="60F6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965C47"/>
    <w:multiLevelType w:val="multilevel"/>
    <w:tmpl w:val="AD8E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54A8C"/>
    <w:multiLevelType w:val="multilevel"/>
    <w:tmpl w:val="2632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04D63"/>
    <w:multiLevelType w:val="multilevel"/>
    <w:tmpl w:val="113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2A3A0D"/>
    <w:multiLevelType w:val="multilevel"/>
    <w:tmpl w:val="9608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C6640"/>
    <w:multiLevelType w:val="multilevel"/>
    <w:tmpl w:val="CFFA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83208"/>
    <w:multiLevelType w:val="multilevel"/>
    <w:tmpl w:val="31D2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914CC"/>
    <w:multiLevelType w:val="multilevel"/>
    <w:tmpl w:val="0BD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CE4A43"/>
    <w:multiLevelType w:val="multilevel"/>
    <w:tmpl w:val="6878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3"/>
  </w:num>
  <w:num w:numId="3">
    <w:abstractNumId w:val="29"/>
  </w:num>
  <w:num w:numId="4">
    <w:abstractNumId w:val="15"/>
  </w:num>
  <w:num w:numId="5">
    <w:abstractNumId w:val="8"/>
  </w:num>
  <w:num w:numId="6">
    <w:abstractNumId w:val="24"/>
  </w:num>
  <w:num w:numId="7">
    <w:abstractNumId w:val="5"/>
  </w:num>
  <w:num w:numId="8">
    <w:abstractNumId w:val="19"/>
  </w:num>
  <w:num w:numId="9">
    <w:abstractNumId w:val="28"/>
  </w:num>
  <w:num w:numId="10">
    <w:abstractNumId w:val="32"/>
  </w:num>
  <w:num w:numId="11">
    <w:abstractNumId w:val="26"/>
  </w:num>
  <w:num w:numId="12">
    <w:abstractNumId w:val="14"/>
  </w:num>
  <w:num w:numId="13">
    <w:abstractNumId w:val="2"/>
  </w:num>
  <w:num w:numId="14">
    <w:abstractNumId w:val="16"/>
  </w:num>
  <w:num w:numId="15">
    <w:abstractNumId w:val="31"/>
  </w:num>
  <w:num w:numId="16">
    <w:abstractNumId w:val="34"/>
  </w:num>
  <w:num w:numId="17">
    <w:abstractNumId w:val="10"/>
  </w:num>
  <w:num w:numId="18">
    <w:abstractNumId w:val="18"/>
  </w:num>
  <w:num w:numId="19">
    <w:abstractNumId w:val="12"/>
  </w:num>
  <w:num w:numId="20">
    <w:abstractNumId w:val="9"/>
  </w:num>
  <w:num w:numId="21">
    <w:abstractNumId w:val="0"/>
  </w:num>
  <w:num w:numId="22">
    <w:abstractNumId w:val="7"/>
  </w:num>
  <w:num w:numId="23">
    <w:abstractNumId w:val="3"/>
  </w:num>
  <w:num w:numId="24">
    <w:abstractNumId w:val="21"/>
  </w:num>
  <w:num w:numId="25">
    <w:abstractNumId w:val="25"/>
  </w:num>
  <w:num w:numId="26">
    <w:abstractNumId w:val="4"/>
  </w:num>
  <w:num w:numId="27">
    <w:abstractNumId w:val="1"/>
  </w:num>
  <w:num w:numId="28">
    <w:abstractNumId w:val="30"/>
  </w:num>
  <w:num w:numId="29">
    <w:abstractNumId w:val="22"/>
  </w:num>
  <w:num w:numId="30">
    <w:abstractNumId w:val="27"/>
  </w:num>
  <w:num w:numId="31">
    <w:abstractNumId w:val="13"/>
  </w:num>
  <w:num w:numId="32">
    <w:abstractNumId w:val="6"/>
  </w:num>
  <w:num w:numId="33">
    <w:abstractNumId w:val="23"/>
  </w:num>
  <w:num w:numId="34">
    <w:abstractNumId w:val="11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D31"/>
    <w:rsid w:val="00192E91"/>
    <w:rsid w:val="0054524A"/>
    <w:rsid w:val="00B2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A50AD6-6D6C-4DF9-930A-0EC7AC5E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D31"/>
  </w:style>
  <w:style w:type="paragraph" w:styleId="Footer">
    <w:name w:val="footer"/>
    <w:basedOn w:val="Normal"/>
    <w:link w:val="FooterChar"/>
    <w:uiPriority w:val="99"/>
    <w:unhideWhenUsed/>
    <w:rsid w:val="00B21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9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8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18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23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67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4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9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 Rubesh</dc:creator>
  <cp:keywords/>
  <dc:description/>
  <cp:lastModifiedBy>Athi Rubesh</cp:lastModifiedBy>
  <cp:revision>1</cp:revision>
  <dcterms:created xsi:type="dcterms:W3CDTF">2026-07-16T15:46:00Z</dcterms:created>
  <dcterms:modified xsi:type="dcterms:W3CDTF">2026-07-16T15:47:00Z</dcterms:modified>
</cp:coreProperties>
</file>