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C0A30" w14:textId="77777777" w:rsidR="00FD6CAD" w:rsidRPr="00FD6CAD" w:rsidRDefault="00FD6CAD" w:rsidP="00FD6CA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6"/>
          <w:lang/>
        </w:rPr>
      </w:pPr>
      <w:r w:rsidRPr="00FD6CAD">
        <w:rPr>
          <w:rFonts w:eastAsia="Times New Roman" w:cstheme="minorHAnsi"/>
          <w:b/>
          <w:bCs/>
          <w:sz w:val="32"/>
          <w:szCs w:val="36"/>
          <w:lang/>
        </w:rPr>
        <w:t>AI Voice Agent: Proof of Concept (POC) Scope</w:t>
      </w:r>
    </w:p>
    <w:p w14:paraId="60FF9838" w14:textId="77777777" w:rsidR="00FD6CAD" w:rsidRPr="00FD6CAD" w:rsidRDefault="00FD6CAD" w:rsidP="00FD6C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7"/>
          <w:lang/>
        </w:rPr>
      </w:pPr>
      <w:r w:rsidRPr="00FD6CAD">
        <w:rPr>
          <w:rFonts w:eastAsia="Times New Roman" w:cstheme="minorHAnsi"/>
          <w:b/>
          <w:bCs/>
          <w:sz w:val="24"/>
          <w:szCs w:val="27"/>
          <w:lang/>
        </w:rPr>
        <w:t>1. Objective</w:t>
      </w:r>
    </w:p>
    <w:p w14:paraId="487F92CE" w14:textId="77777777" w:rsidR="00FD6CAD" w:rsidRPr="00FD6CAD" w:rsidRDefault="00FD6CAD" w:rsidP="00FD6CAD">
      <w:pPr>
        <w:spacing w:before="100" w:beforeAutospacing="1" w:after="100" w:afterAutospacing="1" w:line="240" w:lineRule="auto"/>
        <w:jc w:val="both"/>
        <w:rPr>
          <w:rFonts w:eastAsia="Times New Roman" w:cstheme="minorHAnsi"/>
          <w:szCs w:val="24"/>
          <w:lang/>
        </w:rPr>
      </w:pPr>
      <w:r w:rsidRPr="00FD6CAD">
        <w:rPr>
          <w:rFonts w:eastAsia="Times New Roman" w:cstheme="minorHAnsi"/>
          <w:szCs w:val="24"/>
          <w:lang/>
        </w:rPr>
        <w:t xml:space="preserve">The POC aims to validate the vendor’s ability to automate outbound collection calls for accounts </w:t>
      </w:r>
      <w:r w:rsidRPr="00FD6CAD">
        <w:rPr>
          <w:rFonts w:eastAsia="Times New Roman" w:cstheme="minorHAnsi"/>
          <w:bCs/>
          <w:szCs w:val="24"/>
          <w:lang/>
        </w:rPr>
        <w:t>1–30 Days Past Due (DPD)</w:t>
      </w:r>
      <w:r w:rsidRPr="00FD6CAD">
        <w:rPr>
          <w:rFonts w:eastAsia="Times New Roman" w:cstheme="minorHAnsi"/>
          <w:szCs w:val="24"/>
          <w:lang/>
        </w:rPr>
        <w:t xml:space="preserve">, specifically testing the accuracy of the </w:t>
      </w:r>
      <w:r w:rsidRPr="00FD6CAD">
        <w:rPr>
          <w:rFonts w:eastAsia="Times New Roman" w:cstheme="minorHAnsi"/>
          <w:bCs/>
          <w:szCs w:val="24"/>
          <w:lang/>
        </w:rPr>
        <w:t>Priority Scoring Formula</w:t>
      </w:r>
      <w:r w:rsidRPr="00FD6CAD">
        <w:rPr>
          <w:rFonts w:eastAsia="Times New Roman" w:cstheme="minorHAnsi"/>
          <w:szCs w:val="24"/>
          <w:lang/>
        </w:rPr>
        <w:t xml:space="preserve"> and the effectiveness of </w:t>
      </w:r>
      <w:r w:rsidRPr="00FD6CAD">
        <w:rPr>
          <w:rFonts w:eastAsia="Times New Roman" w:cstheme="minorHAnsi"/>
          <w:bCs/>
          <w:szCs w:val="24"/>
          <w:lang/>
        </w:rPr>
        <w:t>PTP (Promise to Pay) management</w:t>
      </w:r>
      <w:r w:rsidRPr="00FD6CAD">
        <w:rPr>
          <w:rFonts w:eastAsia="Times New Roman" w:cstheme="minorHAnsi"/>
          <w:szCs w:val="24"/>
          <w:lang/>
        </w:rPr>
        <w:t>.</w:t>
      </w:r>
    </w:p>
    <w:p w14:paraId="612FC958" w14:textId="77777777" w:rsidR="00FD6CAD" w:rsidRPr="00FD6CAD" w:rsidRDefault="00FD6CAD" w:rsidP="00FD6C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7"/>
          <w:lang/>
        </w:rPr>
      </w:pPr>
      <w:r w:rsidRPr="00FD6CAD">
        <w:rPr>
          <w:rFonts w:eastAsia="Times New Roman" w:cstheme="minorHAnsi"/>
          <w:b/>
          <w:bCs/>
          <w:sz w:val="24"/>
          <w:szCs w:val="27"/>
          <w:lang/>
        </w:rPr>
        <w:t>2. Core Functional Requirements for POC</w:t>
      </w:r>
    </w:p>
    <w:p w14:paraId="014C0D03" w14:textId="77777777" w:rsidR="00FD6CAD" w:rsidRPr="00FD6CAD" w:rsidRDefault="00FD6CAD" w:rsidP="00FD6CAD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/>
        </w:rPr>
      </w:pPr>
      <w:r w:rsidRPr="00FD6CAD">
        <w:rPr>
          <w:rFonts w:eastAsia="Times New Roman" w:cstheme="minorHAnsi"/>
          <w:szCs w:val="24"/>
          <w:lang/>
        </w:rPr>
        <w:t>The vendor must demonstrate the following four of the process:</w:t>
      </w:r>
    </w:p>
    <w:p w14:paraId="5D9BEFF9" w14:textId="77777777" w:rsidR="00FD6CAD" w:rsidRPr="00FD6CAD" w:rsidRDefault="00FD6CAD" w:rsidP="00FD6C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/>
        </w:rPr>
      </w:pPr>
      <w:r w:rsidRPr="00FD6CAD">
        <w:rPr>
          <w:rFonts w:eastAsia="Times New Roman" w:cstheme="minorHAnsi"/>
          <w:b/>
          <w:bCs/>
          <w:szCs w:val="24"/>
          <w:lang/>
        </w:rPr>
        <w:t>Priority Calculation:</w:t>
      </w:r>
      <w:r w:rsidRPr="00FD6CAD">
        <w:rPr>
          <w:rFonts w:eastAsia="Times New Roman" w:cstheme="minorHAnsi"/>
          <w:szCs w:val="24"/>
          <w:lang/>
        </w:rPr>
        <w:t xml:space="preserve"> The system must ingest a small sample of data and correctly rank accounts using the formula: (Follow-up </w:t>
      </w:r>
      <w:r w:rsidRPr="00FD6CAD">
        <w:rPr>
          <w:rFonts w:eastAsia="Times New Roman" w:cstheme="minorHAnsi"/>
          <w:szCs w:val="24"/>
          <w:lang w:val="en-US"/>
        </w:rPr>
        <w:t xml:space="preserve">x </w:t>
      </w:r>
      <w:r w:rsidRPr="00FD6CAD">
        <w:rPr>
          <w:rFonts w:eastAsia="Times New Roman" w:cstheme="minorHAnsi"/>
          <w:szCs w:val="24"/>
          <w:lang/>
        </w:rPr>
        <w:t xml:space="preserve">10) + (Balance </w:t>
      </w:r>
      <w:r w:rsidRPr="00FD6CAD">
        <w:rPr>
          <w:rFonts w:eastAsia="Times New Roman" w:cstheme="minorHAnsi"/>
          <w:szCs w:val="24"/>
          <w:lang w:val="en-US"/>
        </w:rPr>
        <w:t xml:space="preserve">x </w:t>
      </w:r>
      <w:r w:rsidRPr="00FD6CAD">
        <w:rPr>
          <w:rFonts w:eastAsia="Times New Roman" w:cstheme="minorHAnsi"/>
          <w:szCs w:val="24"/>
          <w:lang/>
        </w:rPr>
        <w:t xml:space="preserve"> 5) + (DPD </w:t>
      </w:r>
      <w:r w:rsidRPr="00FD6CAD">
        <w:rPr>
          <w:rFonts w:eastAsia="Times New Roman" w:cstheme="minorHAnsi"/>
          <w:szCs w:val="24"/>
          <w:lang w:val="en-US"/>
        </w:rPr>
        <w:t>x</w:t>
      </w:r>
      <w:r w:rsidRPr="00FD6CAD">
        <w:rPr>
          <w:rFonts w:eastAsia="Times New Roman" w:cstheme="minorHAnsi"/>
          <w:szCs w:val="24"/>
          <w:lang/>
        </w:rPr>
        <w:t xml:space="preserve"> 3).</w:t>
      </w:r>
    </w:p>
    <w:p w14:paraId="42521307" w14:textId="77777777" w:rsidR="00FD6CAD" w:rsidRPr="00FD6CAD" w:rsidRDefault="00FD6CAD" w:rsidP="00FD6C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/>
        </w:rPr>
      </w:pPr>
      <w:r w:rsidRPr="00FD6CAD">
        <w:rPr>
          <w:rFonts w:eastAsia="Times New Roman" w:cstheme="minorHAnsi"/>
          <w:b/>
          <w:bCs/>
          <w:szCs w:val="24"/>
          <w:lang/>
        </w:rPr>
        <w:t>The PTP Conversation:</w:t>
      </w:r>
      <w:r w:rsidRPr="00FD6CAD">
        <w:rPr>
          <w:rFonts w:eastAsia="Times New Roman" w:cstheme="minorHAnsi"/>
          <w:szCs w:val="24"/>
          <w:lang/>
        </w:rPr>
        <w:t xml:space="preserve"> The AI must successfully secure a commitment date no further than </w:t>
      </w:r>
      <w:r w:rsidRPr="00FD6CAD">
        <w:rPr>
          <w:rFonts w:eastAsia="Times New Roman" w:cstheme="minorHAnsi"/>
          <w:b/>
          <w:bCs/>
          <w:szCs w:val="24"/>
          <w:lang/>
        </w:rPr>
        <w:t>5 days</w:t>
      </w:r>
      <w:r w:rsidRPr="00FD6CAD">
        <w:rPr>
          <w:rFonts w:eastAsia="Times New Roman" w:cstheme="minorHAnsi"/>
          <w:szCs w:val="24"/>
          <w:lang/>
        </w:rPr>
        <w:t xml:space="preserve"> out. If the user suggests a date 10 days away, the AI must redirect them to a 5-day limit.</w:t>
      </w:r>
    </w:p>
    <w:p w14:paraId="61B0C43D" w14:textId="77777777" w:rsidR="00FD6CAD" w:rsidRPr="00FD6CAD" w:rsidRDefault="00FD6CAD" w:rsidP="00FD6C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/>
        </w:rPr>
      </w:pPr>
      <w:r w:rsidRPr="00FD6CAD">
        <w:rPr>
          <w:rFonts w:eastAsia="Times New Roman" w:cstheme="minorHAnsi"/>
          <w:b/>
          <w:bCs/>
          <w:szCs w:val="24"/>
          <w:lang/>
        </w:rPr>
        <w:t>Tonal Modulation:</w:t>
      </w:r>
      <w:r w:rsidRPr="00FD6CAD">
        <w:rPr>
          <w:rFonts w:eastAsia="Times New Roman" w:cstheme="minorHAnsi"/>
          <w:szCs w:val="24"/>
          <w:lang/>
        </w:rPr>
        <w:t xml:space="preserve"> Demonstrate a "Polite &amp; Professional" tone for a </w:t>
      </w:r>
      <w:r w:rsidRPr="00FD6CAD">
        <w:rPr>
          <w:rFonts w:eastAsia="Times New Roman" w:cstheme="minorHAnsi"/>
          <w:b/>
          <w:bCs/>
          <w:szCs w:val="24"/>
          <w:lang/>
        </w:rPr>
        <w:t>Fresh Call</w:t>
      </w:r>
      <w:r w:rsidRPr="00FD6CAD">
        <w:rPr>
          <w:rFonts w:eastAsia="Times New Roman" w:cstheme="minorHAnsi"/>
          <w:szCs w:val="24"/>
          <w:lang/>
        </w:rPr>
        <w:t xml:space="preserve"> versus an "Assertive &amp; Urgent" tone for a </w:t>
      </w:r>
      <w:r w:rsidRPr="00FD6CAD">
        <w:rPr>
          <w:rFonts w:eastAsia="Times New Roman" w:cstheme="minorHAnsi"/>
          <w:b/>
          <w:bCs/>
          <w:szCs w:val="24"/>
          <w:lang/>
        </w:rPr>
        <w:t>Broken Promise</w:t>
      </w:r>
      <w:r w:rsidRPr="00FD6CAD">
        <w:rPr>
          <w:rFonts w:eastAsia="Times New Roman" w:cstheme="minorHAnsi"/>
          <w:szCs w:val="24"/>
          <w:lang/>
        </w:rPr>
        <w:t xml:space="preserve"> scenario.</w:t>
      </w:r>
    </w:p>
    <w:p w14:paraId="55654A0D" w14:textId="77777777" w:rsidR="00FD6CAD" w:rsidRPr="00FD6CAD" w:rsidRDefault="00FD6CAD" w:rsidP="00FD6C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/>
        </w:rPr>
      </w:pPr>
      <w:r w:rsidRPr="00FD6CAD">
        <w:rPr>
          <w:rFonts w:eastAsia="Times New Roman" w:cstheme="minorHAnsi"/>
          <w:b/>
          <w:bCs/>
          <w:szCs w:val="24"/>
          <w:lang/>
        </w:rPr>
        <w:t>Follow-up Logic:</w:t>
      </w:r>
      <w:r w:rsidRPr="00FD6CAD">
        <w:rPr>
          <w:rFonts w:eastAsia="Times New Roman" w:cstheme="minorHAnsi"/>
          <w:szCs w:val="24"/>
          <w:lang/>
        </w:rPr>
        <w:t xml:space="preserve"> Demonstrate the ability to schedule a "Day Before PTP" reminder and a "Day of PTP" follow-up call.</w:t>
      </w:r>
    </w:p>
    <w:p w14:paraId="29D6B229" w14:textId="77777777" w:rsidR="00FD6CAD" w:rsidRPr="00FD6CAD" w:rsidRDefault="00000000" w:rsidP="00FD6CAD">
      <w:pPr>
        <w:spacing w:after="0" w:line="240" w:lineRule="auto"/>
        <w:rPr>
          <w:rFonts w:eastAsia="Times New Roman" w:cstheme="minorHAnsi"/>
          <w:szCs w:val="24"/>
          <w:lang/>
        </w:rPr>
      </w:pPr>
      <w:r>
        <w:rPr>
          <w:rFonts w:eastAsia="Times New Roman" w:cstheme="minorHAnsi"/>
          <w:szCs w:val="24"/>
          <w:lang/>
        </w:rPr>
        <w:pict w14:anchorId="28030105">
          <v:rect id="_x0000_i1025" style="width:0;height:1.5pt" o:hralign="center" o:hrstd="t" o:hr="t" fillcolor="#a0a0a0" stroked="f"/>
        </w:pict>
      </w:r>
    </w:p>
    <w:p w14:paraId="2C7D95C7" w14:textId="77777777" w:rsidR="00FD6CAD" w:rsidRPr="00FD6CAD" w:rsidRDefault="00FD6CAD" w:rsidP="00FD6C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7"/>
          <w:lang/>
        </w:rPr>
      </w:pPr>
      <w:r w:rsidRPr="00FD6CAD">
        <w:rPr>
          <w:rFonts w:eastAsia="Times New Roman" w:cstheme="minorHAnsi"/>
          <w:b/>
          <w:bCs/>
          <w:sz w:val="24"/>
          <w:szCs w:val="27"/>
          <w:lang/>
        </w:rPr>
        <w:t>3. Critical Technical Scenarios (The "Stress Test")</w:t>
      </w:r>
    </w:p>
    <w:p w14:paraId="68E7C6B0" w14:textId="77777777" w:rsidR="00FD6CAD" w:rsidRPr="00FD6CAD" w:rsidRDefault="00FD6CAD" w:rsidP="00FD6CAD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/>
        </w:rPr>
      </w:pPr>
      <w:r w:rsidRPr="00FD6CAD">
        <w:rPr>
          <w:rFonts w:eastAsia="Times New Roman" w:cstheme="minorHAnsi"/>
          <w:szCs w:val="24"/>
          <w:lang/>
        </w:rPr>
        <w:t>The POC must provide evidence of how the system handles these specific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7016"/>
      </w:tblGrid>
      <w:tr w:rsidR="00FD6CAD" w:rsidRPr="00FD6CAD" w14:paraId="0A59DBD4" w14:textId="77777777" w:rsidTr="00FD6CAD">
        <w:trPr>
          <w:trHeight w:val="375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E2E26" w14:textId="77777777" w:rsidR="00FD6CAD" w:rsidRPr="00FD6CAD" w:rsidRDefault="00FD6CAD" w:rsidP="00FD6CAD">
            <w:pPr>
              <w:spacing w:after="0" w:line="240" w:lineRule="auto"/>
              <w:rPr>
                <w:rFonts w:eastAsia="Times New Roman" w:cstheme="minorHAnsi"/>
                <w:szCs w:val="24"/>
                <w:lang/>
              </w:rPr>
            </w:pPr>
            <w:r w:rsidRPr="00FD6CAD">
              <w:rPr>
                <w:rFonts w:eastAsia="Times New Roman" w:cstheme="minorHAnsi"/>
                <w:b/>
                <w:bCs/>
                <w:szCs w:val="24"/>
                <w:lang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FD23FA" w14:textId="77777777" w:rsidR="00FD6CAD" w:rsidRPr="00FD6CAD" w:rsidRDefault="00FD6CAD" w:rsidP="00FD6CAD">
            <w:pPr>
              <w:spacing w:after="0" w:line="240" w:lineRule="auto"/>
              <w:rPr>
                <w:rFonts w:eastAsia="Times New Roman" w:cstheme="minorHAnsi"/>
                <w:szCs w:val="24"/>
                <w:lang/>
              </w:rPr>
            </w:pPr>
            <w:r w:rsidRPr="00FD6CAD">
              <w:rPr>
                <w:rFonts w:eastAsia="Times New Roman" w:cstheme="minorHAnsi"/>
                <w:b/>
                <w:bCs/>
                <w:szCs w:val="24"/>
                <w:lang/>
              </w:rPr>
              <w:t>Expected AI Action (Success Criteria)</w:t>
            </w:r>
          </w:p>
        </w:tc>
      </w:tr>
      <w:tr w:rsidR="00FD6CAD" w:rsidRPr="00FD6CAD" w14:paraId="148C5F6F" w14:textId="77777777" w:rsidTr="00FD6C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531BB9" w14:textId="77777777" w:rsidR="00FD6CAD" w:rsidRPr="00FD6CAD" w:rsidRDefault="00FD6CAD" w:rsidP="00FD6CAD">
            <w:pPr>
              <w:spacing w:after="0" w:line="240" w:lineRule="auto"/>
              <w:rPr>
                <w:rFonts w:eastAsia="Times New Roman" w:cstheme="minorHAnsi"/>
                <w:szCs w:val="24"/>
                <w:lang/>
              </w:rPr>
            </w:pPr>
            <w:r w:rsidRPr="00FD6CAD">
              <w:rPr>
                <w:rFonts w:eastAsia="Times New Roman" w:cstheme="minorHAnsi"/>
                <w:b/>
                <w:bCs/>
                <w:szCs w:val="24"/>
                <w:lang/>
              </w:rPr>
              <w:t>Non-Customer Pickup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5B6707" w14:textId="77777777" w:rsidR="00FD6CAD" w:rsidRPr="00FD6CAD" w:rsidRDefault="00FD6CAD" w:rsidP="00FD6CAD">
            <w:pPr>
              <w:spacing w:before="100" w:beforeAutospacing="1" w:after="0" w:line="240" w:lineRule="auto"/>
              <w:rPr>
                <w:rFonts w:eastAsia="Times New Roman" w:cstheme="minorHAnsi"/>
                <w:szCs w:val="24"/>
                <w:lang/>
              </w:rPr>
            </w:pPr>
            <w:r w:rsidRPr="00FD6CAD">
              <w:rPr>
                <w:rFonts w:eastAsia="Times New Roman" w:cstheme="minorHAnsi"/>
                <w:szCs w:val="24"/>
                <w:lang/>
              </w:rPr>
              <w:t>Leave a polite message and auto-reschedule within 5 hours.</w:t>
            </w:r>
          </w:p>
        </w:tc>
      </w:tr>
      <w:tr w:rsidR="00FD6CAD" w:rsidRPr="00FD6CAD" w14:paraId="5813BF5E" w14:textId="77777777" w:rsidTr="00FD6C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5E623" w14:textId="77777777" w:rsidR="00FD6CAD" w:rsidRPr="00FD6CAD" w:rsidRDefault="00FD6CAD" w:rsidP="00FD6CAD">
            <w:pPr>
              <w:spacing w:after="0" w:line="240" w:lineRule="auto"/>
              <w:rPr>
                <w:rFonts w:eastAsia="Times New Roman" w:cstheme="minorHAnsi"/>
                <w:szCs w:val="24"/>
                <w:lang/>
              </w:rPr>
            </w:pPr>
            <w:r w:rsidRPr="00FD6CAD">
              <w:rPr>
                <w:rFonts w:eastAsia="Times New Roman" w:cstheme="minorHAnsi"/>
                <w:b/>
                <w:bCs/>
                <w:szCs w:val="24"/>
                <w:lang/>
              </w:rPr>
              <w:t>No Answer/Switch Off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CAAB1F" w14:textId="77777777" w:rsidR="00FD6CAD" w:rsidRPr="00FD6CAD" w:rsidRDefault="00FD6CAD" w:rsidP="00FD6CAD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Cs w:val="24"/>
                <w:lang/>
              </w:rPr>
            </w:pPr>
            <w:r w:rsidRPr="00FD6CAD">
              <w:rPr>
                <w:rFonts w:eastAsia="Times New Roman" w:cstheme="minorHAnsi"/>
                <w:szCs w:val="24"/>
                <w:lang/>
              </w:rPr>
              <w:t>Auto-reschedule for a 2-hour retry.</w:t>
            </w:r>
          </w:p>
        </w:tc>
      </w:tr>
      <w:tr w:rsidR="00FD6CAD" w:rsidRPr="00FD6CAD" w14:paraId="10232608" w14:textId="77777777" w:rsidTr="00FD6C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A163C6" w14:textId="77777777" w:rsidR="00FD6CAD" w:rsidRPr="00FD6CAD" w:rsidRDefault="00FD6CAD" w:rsidP="00FD6CAD">
            <w:pPr>
              <w:spacing w:after="0" w:line="240" w:lineRule="auto"/>
              <w:rPr>
                <w:rFonts w:eastAsia="Times New Roman" w:cstheme="minorHAnsi"/>
                <w:szCs w:val="24"/>
                <w:lang/>
              </w:rPr>
            </w:pPr>
            <w:r w:rsidRPr="00FD6CAD">
              <w:rPr>
                <w:rFonts w:eastAsia="Times New Roman" w:cstheme="minorHAnsi"/>
                <w:b/>
                <w:bCs/>
                <w:szCs w:val="24"/>
                <w:lang/>
              </w:rPr>
              <w:t>After-Hours 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7D689D" w14:textId="77777777" w:rsidR="00FD6CAD" w:rsidRPr="00FD6CAD" w:rsidRDefault="00FD6CAD" w:rsidP="00FD6CAD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Cs w:val="24"/>
                <w:lang/>
              </w:rPr>
            </w:pPr>
            <w:r w:rsidRPr="00FD6CAD">
              <w:rPr>
                <w:rFonts w:eastAsia="Times New Roman" w:cstheme="minorHAnsi"/>
                <w:szCs w:val="24"/>
                <w:lang/>
              </w:rPr>
              <w:t>If a retry falls after 6 PM, it must automatically shift to 9 AM the next business day.</w:t>
            </w:r>
          </w:p>
        </w:tc>
      </w:tr>
      <w:tr w:rsidR="00FD6CAD" w:rsidRPr="00FD6CAD" w14:paraId="52182045" w14:textId="77777777" w:rsidTr="00FD6C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76AFF6" w14:textId="77777777" w:rsidR="00FD6CAD" w:rsidRPr="00FD6CAD" w:rsidRDefault="00FD6CAD" w:rsidP="00FD6CAD">
            <w:pPr>
              <w:spacing w:after="0" w:line="240" w:lineRule="auto"/>
              <w:rPr>
                <w:rFonts w:eastAsia="Times New Roman" w:cstheme="minorHAnsi"/>
                <w:szCs w:val="24"/>
                <w:lang/>
              </w:rPr>
            </w:pPr>
            <w:r w:rsidRPr="00FD6CAD">
              <w:rPr>
                <w:rFonts w:eastAsia="Times New Roman" w:cstheme="minorHAnsi"/>
                <w:b/>
                <w:bCs/>
                <w:szCs w:val="24"/>
                <w:lang/>
              </w:rPr>
              <w:t>Negotiation Barrier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494CE7" w14:textId="77777777" w:rsidR="00FD6CAD" w:rsidRPr="00FD6CAD" w:rsidRDefault="00FD6CAD" w:rsidP="00FD6CAD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Cs w:val="24"/>
                <w:lang/>
              </w:rPr>
            </w:pPr>
            <w:r w:rsidRPr="00FD6CAD">
              <w:rPr>
                <w:rFonts w:eastAsia="Times New Roman" w:cstheme="minorHAnsi"/>
                <w:szCs w:val="24"/>
                <w:lang/>
              </w:rPr>
              <w:t>During a PTP reminder, if a customer asks for an extension, the AI must insist on the original date.</w:t>
            </w:r>
          </w:p>
        </w:tc>
      </w:tr>
    </w:tbl>
    <w:p w14:paraId="029AD5B4" w14:textId="77777777" w:rsidR="00FD6CAD" w:rsidRPr="00FD6CAD" w:rsidRDefault="00FD6CAD" w:rsidP="00FD6CAD">
      <w:pPr>
        <w:spacing w:after="0" w:line="240" w:lineRule="auto"/>
        <w:rPr>
          <w:rFonts w:eastAsia="Times New Roman" w:cstheme="minorHAnsi"/>
          <w:szCs w:val="24"/>
          <w:lang/>
        </w:rPr>
      </w:pPr>
    </w:p>
    <w:p w14:paraId="09051DAE" w14:textId="77777777" w:rsidR="00FD6CAD" w:rsidRPr="00FD6CAD" w:rsidRDefault="00FD6CAD" w:rsidP="00FD6C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7"/>
          <w:lang/>
        </w:rPr>
      </w:pPr>
      <w:r w:rsidRPr="00FD6CAD">
        <w:rPr>
          <w:rFonts w:eastAsia="Times New Roman" w:cstheme="minorHAnsi"/>
          <w:b/>
          <w:bCs/>
          <w:sz w:val="24"/>
          <w:szCs w:val="27"/>
          <w:lang/>
        </w:rPr>
        <w:t>4. Required Data Outputs (Reporting)</w:t>
      </w:r>
    </w:p>
    <w:p w14:paraId="24505409" w14:textId="77777777" w:rsidR="00FD6CAD" w:rsidRPr="00FD6CAD" w:rsidRDefault="00FD6CAD" w:rsidP="00FD6CAD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/>
        </w:rPr>
      </w:pPr>
      <w:r w:rsidRPr="00FD6CAD">
        <w:rPr>
          <w:rFonts w:eastAsia="Times New Roman" w:cstheme="minorHAnsi"/>
          <w:szCs w:val="24"/>
          <w:lang/>
        </w:rPr>
        <w:t xml:space="preserve">For the POC to be considered successful, the vendor must generate a </w:t>
      </w:r>
      <w:r w:rsidRPr="00FD6CAD">
        <w:rPr>
          <w:rFonts w:eastAsia="Times New Roman" w:cstheme="minorHAnsi"/>
          <w:b/>
          <w:bCs/>
          <w:szCs w:val="24"/>
          <w:lang/>
        </w:rPr>
        <w:t>Call Log Export</w:t>
      </w:r>
      <w:r w:rsidRPr="00FD6CAD">
        <w:rPr>
          <w:rFonts w:eastAsia="Times New Roman" w:cstheme="minorHAnsi"/>
          <w:szCs w:val="24"/>
          <w:lang/>
        </w:rPr>
        <w:t xml:space="preserve"> containing:</w:t>
      </w:r>
    </w:p>
    <w:p w14:paraId="38B4B41A" w14:textId="77777777" w:rsidR="00FD6CAD" w:rsidRPr="00FD6CAD" w:rsidRDefault="00FD6CAD" w:rsidP="00FD6C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/>
        </w:rPr>
      </w:pPr>
      <w:r w:rsidRPr="00FD6CAD">
        <w:rPr>
          <w:rFonts w:eastAsia="Times New Roman" w:cstheme="minorHAnsi"/>
          <w:b/>
          <w:bCs/>
          <w:szCs w:val="24"/>
          <w:lang/>
        </w:rPr>
        <w:t>Call_ID, Call_DateTime, and Call_Duration</w:t>
      </w:r>
      <w:r w:rsidRPr="00FD6CAD">
        <w:rPr>
          <w:rFonts w:eastAsia="Times New Roman" w:cstheme="minorHAnsi"/>
          <w:szCs w:val="24"/>
          <w:lang/>
        </w:rPr>
        <w:t>.</w:t>
      </w:r>
    </w:p>
    <w:p w14:paraId="076E280C" w14:textId="77777777" w:rsidR="00FD6CAD" w:rsidRPr="00FD6CAD" w:rsidRDefault="00FD6CAD" w:rsidP="00FD6C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/>
        </w:rPr>
      </w:pPr>
      <w:r w:rsidRPr="00FD6CAD">
        <w:rPr>
          <w:rFonts w:eastAsia="Times New Roman" w:cstheme="minorHAnsi"/>
          <w:b/>
          <w:bCs/>
          <w:szCs w:val="24"/>
          <w:lang/>
        </w:rPr>
        <w:t>Recorded Audio</w:t>
      </w:r>
      <w:r w:rsidRPr="00FD6CAD">
        <w:rPr>
          <w:rFonts w:eastAsia="Times New Roman" w:cstheme="minorHAnsi"/>
          <w:szCs w:val="24"/>
          <w:lang/>
        </w:rPr>
        <w:t xml:space="preserve"> of at least 5 different interaction types for quality audit.</w:t>
      </w:r>
    </w:p>
    <w:sectPr w:rsidR="00FD6CAD" w:rsidRPr="00FD6CAD" w:rsidSect="00FD6CAD">
      <w:pgSz w:w="11906" w:h="16838" w:code="9"/>
      <w:pgMar w:top="1440" w:right="1440" w:bottom="1440" w:left="1440" w:header="720" w:footer="48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54B26"/>
    <w:multiLevelType w:val="multilevel"/>
    <w:tmpl w:val="4668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16581"/>
    <w:multiLevelType w:val="multilevel"/>
    <w:tmpl w:val="CB24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74CEA"/>
    <w:multiLevelType w:val="multilevel"/>
    <w:tmpl w:val="FA64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555B67"/>
    <w:multiLevelType w:val="hybridMultilevel"/>
    <w:tmpl w:val="1DC2FBC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4355429">
    <w:abstractNumId w:val="3"/>
  </w:num>
  <w:num w:numId="2" w16cid:durableId="386760178">
    <w:abstractNumId w:val="1"/>
  </w:num>
  <w:num w:numId="3" w16cid:durableId="1193618682">
    <w:abstractNumId w:val="2"/>
  </w:num>
  <w:num w:numId="4" w16cid:durableId="277224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CAD"/>
    <w:rsid w:val="003D195D"/>
    <w:rsid w:val="008C1DB3"/>
    <w:rsid w:val="009472FA"/>
    <w:rsid w:val="00A60CF0"/>
    <w:rsid w:val="00BB1F4D"/>
    <w:rsid w:val="00FC28C8"/>
    <w:rsid w:val="00FD6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83FD5"/>
  <w15:chartTrackingRefBased/>
  <w15:docId w15:val="{025DA45B-0D93-46C8-99FC-D7F302362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D6C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Heading3">
    <w:name w:val="heading 3"/>
    <w:basedOn w:val="Normal"/>
    <w:link w:val="Heading3Char"/>
    <w:uiPriority w:val="9"/>
    <w:qFormat/>
    <w:rsid w:val="00FD6C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6CA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D6CAD"/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customStyle="1" w:styleId="Heading3Char">
    <w:name w:val="Heading 3 Char"/>
    <w:basedOn w:val="DefaultParagraphFont"/>
    <w:link w:val="Heading3"/>
    <w:uiPriority w:val="9"/>
    <w:rsid w:val="00FD6CAD"/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styleId="NormalWeb">
    <w:name w:val="Normal (Web)"/>
    <w:basedOn w:val="Normal"/>
    <w:uiPriority w:val="99"/>
    <w:semiHidden/>
    <w:unhideWhenUsed/>
    <w:rsid w:val="00FD6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customStyle="1" w:styleId="citation-59">
    <w:name w:val="citation-59"/>
    <w:basedOn w:val="DefaultParagraphFont"/>
    <w:rsid w:val="00FD6CAD"/>
  </w:style>
  <w:style w:type="character" w:customStyle="1" w:styleId="citation-58">
    <w:name w:val="citation-58"/>
    <w:basedOn w:val="DefaultParagraphFont"/>
    <w:rsid w:val="00FD6CAD"/>
  </w:style>
  <w:style w:type="character" w:customStyle="1" w:styleId="math-inline">
    <w:name w:val="math-inline"/>
    <w:basedOn w:val="DefaultParagraphFont"/>
    <w:rsid w:val="00FD6CAD"/>
  </w:style>
  <w:style w:type="character" w:customStyle="1" w:styleId="citation-57">
    <w:name w:val="citation-57"/>
    <w:basedOn w:val="DefaultParagraphFont"/>
    <w:rsid w:val="00FD6CAD"/>
  </w:style>
  <w:style w:type="character" w:customStyle="1" w:styleId="citation-56">
    <w:name w:val="citation-56"/>
    <w:basedOn w:val="DefaultParagraphFont"/>
    <w:rsid w:val="00FD6CAD"/>
  </w:style>
  <w:style w:type="character" w:customStyle="1" w:styleId="citation-55">
    <w:name w:val="citation-55"/>
    <w:basedOn w:val="DefaultParagraphFont"/>
    <w:rsid w:val="00FD6CAD"/>
  </w:style>
  <w:style w:type="character" w:styleId="Strong">
    <w:name w:val="Strong"/>
    <w:basedOn w:val="DefaultParagraphFont"/>
    <w:uiPriority w:val="22"/>
    <w:qFormat/>
    <w:rsid w:val="00FD6CAD"/>
    <w:rPr>
      <w:b/>
      <w:bCs/>
    </w:rPr>
  </w:style>
  <w:style w:type="character" w:customStyle="1" w:styleId="citation-54">
    <w:name w:val="citation-54"/>
    <w:basedOn w:val="DefaultParagraphFont"/>
    <w:rsid w:val="00FD6CAD"/>
  </w:style>
  <w:style w:type="character" w:customStyle="1" w:styleId="citation-53">
    <w:name w:val="citation-53"/>
    <w:basedOn w:val="DefaultParagraphFont"/>
    <w:rsid w:val="00FD6CAD"/>
  </w:style>
  <w:style w:type="character" w:customStyle="1" w:styleId="citation-52">
    <w:name w:val="citation-52"/>
    <w:basedOn w:val="DefaultParagraphFont"/>
    <w:rsid w:val="00FD6CAD"/>
  </w:style>
  <w:style w:type="character" w:customStyle="1" w:styleId="citation-51">
    <w:name w:val="citation-51"/>
    <w:basedOn w:val="DefaultParagraphFont"/>
    <w:rsid w:val="00FD6CAD"/>
  </w:style>
  <w:style w:type="character" w:customStyle="1" w:styleId="citation-50">
    <w:name w:val="citation-50"/>
    <w:basedOn w:val="DefaultParagraphFont"/>
    <w:rsid w:val="00FD6CAD"/>
  </w:style>
  <w:style w:type="character" w:customStyle="1" w:styleId="citation-49">
    <w:name w:val="citation-49"/>
    <w:basedOn w:val="DefaultParagraphFont"/>
    <w:rsid w:val="00FD6CAD"/>
  </w:style>
  <w:style w:type="character" w:customStyle="1" w:styleId="citation-48">
    <w:name w:val="citation-48"/>
    <w:basedOn w:val="DefaultParagraphFont"/>
    <w:rsid w:val="00FD6CAD"/>
  </w:style>
  <w:style w:type="character" w:customStyle="1" w:styleId="citation-47">
    <w:name w:val="citation-47"/>
    <w:basedOn w:val="DefaultParagraphFont"/>
    <w:rsid w:val="00FD6CAD"/>
  </w:style>
  <w:style w:type="character" w:customStyle="1" w:styleId="citation-46">
    <w:name w:val="citation-46"/>
    <w:basedOn w:val="DefaultParagraphFont"/>
    <w:rsid w:val="00FD6CAD"/>
  </w:style>
  <w:style w:type="character" w:customStyle="1" w:styleId="citation-45">
    <w:name w:val="citation-45"/>
    <w:basedOn w:val="DefaultParagraphFont"/>
    <w:rsid w:val="00FD6C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39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Babar Raza Khan</dc:creator>
  <cp:keywords/>
  <dc:description/>
  <cp:lastModifiedBy>Atif Kamran</cp:lastModifiedBy>
  <cp:revision>2</cp:revision>
  <dcterms:created xsi:type="dcterms:W3CDTF">2026-04-06T20:12:00Z</dcterms:created>
  <dcterms:modified xsi:type="dcterms:W3CDTF">2026-04-06T20:12:00Z</dcterms:modified>
</cp:coreProperties>
</file>