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F1E" w:rsidRDefault="00F62B5E">
      <w:pPr>
        <w:pStyle w:val="Title"/>
      </w:pPr>
      <w:bookmarkStart w:id="0" w:name="_GoBack"/>
      <w:bookmarkEnd w:id="0"/>
      <w:r>
        <w:rPr>
          <w:color w:val="365F91"/>
        </w:rPr>
        <w:t>Arun</w:t>
      </w:r>
      <w:r>
        <w:rPr>
          <w:color w:val="365F91"/>
          <w:spacing w:val="-3"/>
        </w:rPr>
        <w:t xml:space="preserve"> </w:t>
      </w:r>
      <w:proofErr w:type="spellStart"/>
      <w:r>
        <w:rPr>
          <w:color w:val="365F91"/>
        </w:rPr>
        <w:t>Venu</w:t>
      </w:r>
      <w:proofErr w:type="spellEnd"/>
    </w:p>
    <w:p w:rsidR="001C0F1E" w:rsidRDefault="001C0F1E">
      <w:pPr>
        <w:pStyle w:val="BodyText"/>
        <w:spacing w:before="2"/>
        <w:rPr>
          <w:sz w:val="11"/>
        </w:rPr>
      </w:pPr>
    </w:p>
    <w:p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EXPERIENCE</w:t>
      </w:r>
      <w:r>
        <w:rPr>
          <w:color w:val="FFFFFF"/>
          <w:spacing w:val="-1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SUMMARY</w:t>
      </w:r>
      <w:r>
        <w:rPr>
          <w:color w:val="FFFFFF"/>
          <w:shd w:val="clear" w:color="auto" w:fill="365F91"/>
        </w:rPr>
        <w:tab/>
      </w:r>
    </w:p>
    <w:p w:rsidR="001C0F1E" w:rsidRDefault="001C0F1E">
      <w:pPr>
        <w:pStyle w:val="BodyText"/>
        <w:spacing w:before="8"/>
        <w:rPr>
          <w:b/>
          <w:sz w:val="30"/>
        </w:rPr>
      </w:pP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0"/>
        <w:ind w:right="1326"/>
      </w:pPr>
      <w:r>
        <w:t>Experience of 04 Years 0</w:t>
      </w:r>
      <w:r w:rsidR="00110863">
        <w:t>8</w:t>
      </w:r>
      <w:r>
        <w:t xml:space="preserve"> Months in multiple PeopleSoft Upgrade, Implementation and Support projects in FSCM/HCM with Global</w:t>
      </w:r>
      <w:r>
        <w:rPr>
          <w:spacing w:val="-4"/>
        </w:rPr>
        <w:t xml:space="preserve"> </w:t>
      </w:r>
      <w:r>
        <w:t>clients.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right="944"/>
      </w:pPr>
      <w:r>
        <w:t xml:space="preserve">In Depth Knowledge and experience in working with </w:t>
      </w:r>
      <w:proofErr w:type="spellStart"/>
      <w:r>
        <w:t>PeopleTools</w:t>
      </w:r>
      <w:proofErr w:type="spellEnd"/>
      <w:r>
        <w:t xml:space="preserve"> - Application Engine, </w:t>
      </w:r>
      <w:proofErr w:type="spellStart"/>
      <w:r>
        <w:t>PeopleCode</w:t>
      </w:r>
      <w:proofErr w:type="spellEnd"/>
      <w:r>
        <w:t xml:space="preserve">, Application Package, File Layout, </w:t>
      </w:r>
      <w:proofErr w:type="spellStart"/>
      <w:r>
        <w:t>ExcelToCI</w:t>
      </w:r>
      <w:proofErr w:type="spellEnd"/>
      <w:r>
        <w:t xml:space="preserve">, </w:t>
      </w:r>
      <w:proofErr w:type="spellStart"/>
      <w:r>
        <w:t>PSQuery</w:t>
      </w:r>
      <w:proofErr w:type="spellEnd"/>
      <w:r>
        <w:t>, and reporting with SQRs, BI</w:t>
      </w:r>
      <w:r>
        <w:rPr>
          <w:spacing w:val="-1"/>
        </w:rPr>
        <w:t xml:space="preserve"> </w:t>
      </w:r>
      <w:r>
        <w:t>Publisher.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37"/>
        <w:ind w:right="1022"/>
      </w:pPr>
      <w:r>
        <w:t>Worked on FSCM upgrade which includes Vanilla Compare, Retrofitting of Objects SIT, UAT and Go Live</w:t>
      </w:r>
      <w:r>
        <w:rPr>
          <w:spacing w:val="-2"/>
        </w:rPr>
        <w:t xml:space="preserve"> </w:t>
      </w:r>
      <w:r>
        <w:t>activities.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hanging="361"/>
      </w:pPr>
      <w:r>
        <w:t>Good experience in Upgrade, Implementation</w:t>
      </w:r>
      <w:r>
        <w:rPr>
          <w:spacing w:val="-3"/>
        </w:rPr>
        <w:t xml:space="preserve"> </w:t>
      </w:r>
      <w:r>
        <w:t>modules.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right="1531"/>
      </w:pPr>
      <w:r>
        <w:t>Good experience in all phases of the Application Development cycle - Design, Coding, Testing, Maintenance and</w:t>
      </w:r>
      <w:r>
        <w:rPr>
          <w:spacing w:val="-2"/>
        </w:rPr>
        <w:t xml:space="preserve"> </w:t>
      </w:r>
      <w:r>
        <w:t>Documentation.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1"/>
        <w:ind w:hanging="361"/>
      </w:pPr>
      <w:r>
        <w:t>Worked on creating custom reports using BI Publisher, SQR, and PS</w:t>
      </w:r>
      <w:r>
        <w:rPr>
          <w:spacing w:val="-4"/>
        </w:rPr>
        <w:t xml:space="preserve"> </w:t>
      </w:r>
      <w:r>
        <w:t>Query.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hanging="361"/>
      </w:pPr>
      <w:r>
        <w:t>Worked on Testing tool PTF(Peoplesoft Testing Framework)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39"/>
        <w:ind w:right="1805"/>
      </w:pPr>
      <w:r>
        <w:t>Excellent capability to explore, learn and understand newer business domains and technologies.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hanging="361"/>
      </w:pPr>
      <w:r>
        <w:t>Good communication</w:t>
      </w:r>
      <w:r>
        <w:rPr>
          <w:spacing w:val="-3"/>
        </w:rPr>
        <w:t xml:space="preserve"> </w:t>
      </w:r>
      <w:r>
        <w:t>skills.</w:t>
      </w:r>
    </w:p>
    <w:p w:rsidR="001C0F1E" w:rsidRDefault="001C0F1E">
      <w:pPr>
        <w:pStyle w:val="BodyText"/>
        <w:spacing w:before="3"/>
        <w:rPr>
          <w:sz w:val="26"/>
        </w:rPr>
      </w:pPr>
    </w:p>
    <w:p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SOFTWARE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PROFICIENCY</w:t>
      </w:r>
      <w:r>
        <w:rPr>
          <w:color w:val="FFFFFF"/>
          <w:shd w:val="clear" w:color="auto" w:fill="365F91"/>
        </w:rPr>
        <w:tab/>
      </w:r>
    </w:p>
    <w:p w:rsidR="001C0F1E" w:rsidRDefault="001C0F1E">
      <w:pPr>
        <w:pStyle w:val="BodyText"/>
        <w:spacing w:before="1"/>
        <w:rPr>
          <w:b/>
          <w:sz w:val="27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7"/>
        <w:gridCol w:w="6293"/>
      </w:tblGrid>
      <w:tr w:rsidR="001C0F1E">
        <w:trPr>
          <w:trHeight w:val="310"/>
        </w:trPr>
        <w:tc>
          <w:tcPr>
            <w:tcW w:w="3067" w:type="dxa"/>
          </w:tcPr>
          <w:p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Skills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ind w:left="104"/>
            </w:pPr>
            <w:r>
              <w:t>App Package, Application Engine, People Code, SQR, BIP, PS Query</w:t>
            </w:r>
          </w:p>
        </w:tc>
      </w:tr>
      <w:tr w:rsidR="001C0F1E">
        <w:trPr>
          <w:trHeight w:val="310"/>
        </w:trPr>
        <w:tc>
          <w:tcPr>
            <w:tcW w:w="3067" w:type="dxa"/>
          </w:tcPr>
          <w:p w:rsidR="001C0F1E" w:rsidRDefault="00F62B5E">
            <w:pPr>
              <w:pStyle w:val="TableParagraph"/>
              <w:spacing w:before="41"/>
              <w:ind w:left="110"/>
              <w:rPr>
                <w:b/>
              </w:rPr>
            </w:pPr>
            <w:r>
              <w:rPr>
                <w:b/>
              </w:rPr>
              <w:t>Domain Knowledge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spacing w:before="41"/>
              <w:ind w:left="104"/>
            </w:pPr>
            <w:r>
              <w:t>Financial Services, Retail, Healthcare</w:t>
            </w:r>
          </w:p>
        </w:tc>
      </w:tr>
      <w:tr w:rsidR="001C0F1E">
        <w:trPr>
          <w:trHeight w:val="310"/>
        </w:trPr>
        <w:tc>
          <w:tcPr>
            <w:tcW w:w="3067" w:type="dxa"/>
          </w:tcPr>
          <w:p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Development Tools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ind w:left="104"/>
            </w:pPr>
            <w:r>
              <w:t>PeopleSoft Application Designer</w:t>
            </w:r>
          </w:p>
        </w:tc>
      </w:tr>
      <w:tr w:rsidR="001C0F1E">
        <w:trPr>
          <w:trHeight w:val="305"/>
        </w:trPr>
        <w:tc>
          <w:tcPr>
            <w:tcW w:w="3067" w:type="dxa"/>
          </w:tcPr>
          <w:p w:rsidR="001C0F1E" w:rsidRDefault="00F62B5E">
            <w:pPr>
              <w:pStyle w:val="TableParagraph"/>
              <w:spacing w:before="35"/>
              <w:ind w:left="110"/>
              <w:rPr>
                <w:b/>
              </w:rPr>
            </w:pPr>
            <w:r>
              <w:rPr>
                <w:b/>
              </w:rPr>
              <w:t>Data Management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spacing w:before="35"/>
              <w:ind w:left="104"/>
            </w:pPr>
            <w:r>
              <w:t>Data Mover</w:t>
            </w:r>
          </w:p>
        </w:tc>
      </w:tr>
      <w:tr w:rsidR="001C0F1E">
        <w:trPr>
          <w:trHeight w:val="310"/>
        </w:trPr>
        <w:tc>
          <w:tcPr>
            <w:tcW w:w="3067" w:type="dxa"/>
          </w:tcPr>
          <w:p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Integration Tools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ind w:left="104"/>
            </w:pPr>
            <w:r>
              <w:t>Integration Broker</w:t>
            </w:r>
          </w:p>
        </w:tc>
      </w:tr>
      <w:tr w:rsidR="001C0F1E">
        <w:trPr>
          <w:trHeight w:val="310"/>
        </w:trPr>
        <w:tc>
          <w:tcPr>
            <w:tcW w:w="3067" w:type="dxa"/>
          </w:tcPr>
          <w:p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ind w:left="104"/>
            </w:pPr>
            <w:r>
              <w:t>Oracle 11G, 12c</w:t>
            </w:r>
          </w:p>
        </w:tc>
      </w:tr>
    </w:tbl>
    <w:p w:rsidR="001C0F1E" w:rsidRDefault="001C0F1E">
      <w:pPr>
        <w:pStyle w:val="BodyText"/>
        <w:rPr>
          <w:b/>
          <w:sz w:val="24"/>
        </w:rPr>
      </w:pPr>
    </w:p>
    <w:p w:rsidR="001C0F1E" w:rsidRDefault="001C0F1E">
      <w:pPr>
        <w:pStyle w:val="BodyText"/>
        <w:spacing w:before="11"/>
        <w:rPr>
          <w:b/>
          <w:sz w:val="33"/>
        </w:rPr>
      </w:pPr>
    </w:p>
    <w:p w:rsidR="001C0F1E" w:rsidRDefault="00F62B5E">
      <w:pPr>
        <w:tabs>
          <w:tab w:val="left" w:pos="9749"/>
        </w:tabs>
        <w:ind w:left="110"/>
        <w:rPr>
          <w:b/>
          <w:sz w:val="24"/>
        </w:rPr>
      </w:pPr>
      <w:r>
        <w:rPr>
          <w:b/>
          <w:color w:val="FFFFFF"/>
          <w:sz w:val="24"/>
          <w:shd w:val="clear" w:color="auto" w:fill="365F91"/>
        </w:rPr>
        <w:t xml:space="preserve"> </w:t>
      </w:r>
      <w:r>
        <w:rPr>
          <w:b/>
          <w:color w:val="FFFFFF"/>
          <w:spacing w:val="-4"/>
          <w:sz w:val="24"/>
          <w:shd w:val="clear" w:color="auto" w:fill="365F91"/>
        </w:rPr>
        <w:t xml:space="preserve"> </w:t>
      </w:r>
      <w:r>
        <w:rPr>
          <w:b/>
          <w:color w:val="FFFFFF"/>
          <w:sz w:val="24"/>
          <w:shd w:val="clear" w:color="auto" w:fill="365F91"/>
        </w:rPr>
        <w:t>WORKING</w:t>
      </w:r>
      <w:r>
        <w:rPr>
          <w:b/>
          <w:color w:val="FFFFFF"/>
          <w:spacing w:val="-11"/>
          <w:sz w:val="24"/>
          <w:shd w:val="clear" w:color="auto" w:fill="365F91"/>
        </w:rPr>
        <w:t xml:space="preserve"> </w:t>
      </w:r>
      <w:r>
        <w:rPr>
          <w:b/>
          <w:color w:val="FFFFFF"/>
          <w:sz w:val="24"/>
          <w:shd w:val="clear" w:color="auto" w:fill="365F91"/>
        </w:rPr>
        <w:t>EXPERIENCE</w:t>
      </w:r>
      <w:r>
        <w:rPr>
          <w:b/>
          <w:color w:val="FFFFFF"/>
          <w:sz w:val="24"/>
          <w:shd w:val="clear" w:color="auto" w:fill="365F91"/>
        </w:rPr>
        <w:tab/>
      </w:r>
    </w:p>
    <w:p w:rsidR="001C0F1E" w:rsidRDefault="001C0F1E">
      <w:pPr>
        <w:pStyle w:val="BodyText"/>
        <w:spacing w:before="8"/>
        <w:rPr>
          <w:b/>
          <w:sz w:val="30"/>
        </w:rPr>
      </w:pPr>
    </w:p>
    <w:p w:rsidR="001C0F1E" w:rsidRDefault="00F62B5E">
      <w:pPr>
        <w:spacing w:line="237" w:lineRule="auto"/>
        <w:ind w:left="721" w:right="1031"/>
        <w:rPr>
          <w:sz w:val="24"/>
        </w:rPr>
      </w:pPr>
      <w:r>
        <w:rPr>
          <w:sz w:val="24"/>
        </w:rPr>
        <w:t>Currently working as PeopleSoft technical consultant since December 2016 till date in Wipro Technologies.</w:t>
      </w:r>
    </w:p>
    <w:p w:rsidR="001C0F1E" w:rsidRDefault="001C0F1E">
      <w:pPr>
        <w:pStyle w:val="BodyText"/>
        <w:spacing w:before="9"/>
        <w:rPr>
          <w:sz w:val="26"/>
        </w:rPr>
      </w:pPr>
    </w:p>
    <w:p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EDUCATIONAL</w:t>
      </w:r>
      <w:r>
        <w:rPr>
          <w:color w:val="FFFFFF"/>
          <w:spacing w:val="-8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QUALIFICATION</w:t>
      </w:r>
      <w:r>
        <w:rPr>
          <w:color w:val="FFFFFF"/>
          <w:shd w:val="clear" w:color="auto" w:fill="365F91"/>
        </w:rPr>
        <w:tab/>
      </w:r>
    </w:p>
    <w:p w:rsidR="001C0F1E" w:rsidRDefault="001C0F1E">
      <w:pPr>
        <w:pStyle w:val="BodyText"/>
        <w:spacing w:before="3"/>
        <w:rPr>
          <w:b/>
          <w:sz w:val="30"/>
        </w:rPr>
      </w:pP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0"/>
        <w:ind w:hanging="361"/>
      </w:pPr>
      <w:r>
        <w:t xml:space="preserve">BCA (COMPUTER APPLICATIONS) from Guru Gobind Singh </w:t>
      </w:r>
      <w:proofErr w:type="spellStart"/>
      <w:r>
        <w:t>Indraparastha</w:t>
      </w:r>
      <w:proofErr w:type="spellEnd"/>
      <w:r>
        <w:rPr>
          <w:spacing w:val="-7"/>
        </w:rPr>
        <w:t xml:space="preserve"> </w:t>
      </w:r>
      <w:r>
        <w:t>University.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hanging="361"/>
      </w:pPr>
      <w:proofErr w:type="spellStart"/>
      <w:r>
        <w:t>M.Tech</w:t>
      </w:r>
      <w:proofErr w:type="spellEnd"/>
      <w:r>
        <w:t xml:space="preserve"> (Software Engineering) from BITS </w:t>
      </w:r>
      <w:proofErr w:type="spellStart"/>
      <w:r>
        <w:t>Pilani</w:t>
      </w:r>
      <w:proofErr w:type="spellEnd"/>
      <w:r>
        <w:t xml:space="preserve"> at Wipro WASE</w:t>
      </w:r>
      <w:r>
        <w:rPr>
          <w:spacing w:val="-2"/>
        </w:rPr>
        <w:t xml:space="preserve"> </w:t>
      </w:r>
      <w:r>
        <w:t>program.</w:t>
      </w:r>
    </w:p>
    <w:p w:rsidR="001C0F1E" w:rsidRDefault="001C0F1E">
      <w:pPr>
        <w:sectPr w:rsidR="001C0F1E">
          <w:footerReference w:type="default" r:id="rId7"/>
          <w:type w:val="continuous"/>
          <w:pgSz w:w="11910" w:h="16840"/>
          <w:pgMar w:top="1380" w:right="600" w:bottom="360" w:left="1440" w:header="720" w:footer="177" w:gutter="0"/>
          <w:cols w:space="720"/>
        </w:sectPr>
      </w:pPr>
    </w:p>
    <w:p w:rsidR="001C0F1E" w:rsidRDefault="00F62B5E">
      <w:pPr>
        <w:pStyle w:val="Heading1"/>
        <w:tabs>
          <w:tab w:val="left" w:pos="9749"/>
        </w:tabs>
        <w:spacing w:before="22"/>
      </w:pPr>
      <w:r>
        <w:rPr>
          <w:color w:val="FFFFFF"/>
          <w:shd w:val="clear" w:color="auto" w:fill="365F91"/>
        </w:rPr>
        <w:lastRenderedPageBreak/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PROFESSIONAL</w:t>
      </w:r>
      <w:r>
        <w:rPr>
          <w:color w:val="FFFFFF"/>
          <w:spacing w:val="-11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EXPERIENCE</w:t>
      </w:r>
      <w:r>
        <w:rPr>
          <w:color w:val="FFFFFF"/>
          <w:shd w:val="clear" w:color="auto" w:fill="365F91"/>
        </w:rPr>
        <w:tab/>
      </w:r>
    </w:p>
    <w:p w:rsidR="001C0F1E" w:rsidRDefault="001C0F1E">
      <w:pPr>
        <w:pStyle w:val="BodyText"/>
        <w:spacing w:before="1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Tools Upgrade 8.58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HCM Technical Consultant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Feb 2022 – June 2021</w:t>
            </w:r>
          </w:p>
        </w:tc>
      </w:tr>
      <w:tr w:rsidR="001C0F1E">
        <w:trPr>
          <w:trHeight w:val="57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4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>
        <w:trPr>
          <w:trHeight w:val="319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line="240" w:lineRule="auto"/>
              <w:ind w:right="1566" w:hanging="285"/>
            </w:pPr>
            <w:r>
              <w:t>Analysis of all customizations for ESS and MSS pages for</w:t>
            </w:r>
            <w:r>
              <w:rPr>
                <w:spacing w:val="-20"/>
              </w:rPr>
              <w:t xml:space="preserve"> </w:t>
            </w:r>
            <w:r>
              <w:t>Fluid Implementation.</w:t>
            </w:r>
          </w:p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38" w:line="240" w:lineRule="auto"/>
              <w:ind w:right="1114" w:hanging="285"/>
            </w:pPr>
            <w:r>
              <w:t>Converting ESS pages to Fluid. Pages like Name change, Home</w:t>
            </w:r>
            <w:r>
              <w:rPr>
                <w:spacing w:val="-25"/>
              </w:rPr>
              <w:t xml:space="preserve"> </w:t>
            </w:r>
            <w:r>
              <w:t xml:space="preserve">and Mailing Address, Swiss </w:t>
            </w:r>
            <w:proofErr w:type="spellStart"/>
            <w:r>
              <w:t>Payslip</w:t>
            </w:r>
            <w:proofErr w:type="spellEnd"/>
            <w:r>
              <w:t>, Phone number, Email Address, Emergency Contacts and Ethnic</w:t>
            </w:r>
            <w:r>
              <w:rPr>
                <w:spacing w:val="-8"/>
              </w:rPr>
              <w:t xml:space="preserve"> </w:t>
            </w:r>
            <w:r>
              <w:t>Groups.</w:t>
            </w:r>
          </w:p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line="240" w:lineRule="auto"/>
              <w:ind w:left="465" w:hanging="221"/>
            </w:pPr>
            <w:r>
              <w:t>Converting MSS pages to</w:t>
            </w:r>
            <w:r>
              <w:rPr>
                <w:spacing w:val="-2"/>
              </w:rPr>
              <w:t xml:space="preserve"> </w:t>
            </w:r>
            <w:r>
              <w:t>Fluid.</w:t>
            </w:r>
          </w:p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41" w:line="240" w:lineRule="auto"/>
              <w:ind w:right="784" w:hanging="285"/>
            </w:pPr>
            <w:r>
              <w:t>Data conversion to bring attachments from Previous Custom tables</w:t>
            </w:r>
            <w:r>
              <w:rPr>
                <w:spacing w:val="-24"/>
              </w:rPr>
              <w:t xml:space="preserve"> </w:t>
            </w:r>
            <w:r>
              <w:t>to new fluid delivered</w:t>
            </w:r>
            <w:r>
              <w:rPr>
                <w:spacing w:val="-5"/>
              </w:rPr>
              <w:t xml:space="preserve"> </w:t>
            </w:r>
            <w:r>
              <w:t>table.</w:t>
            </w:r>
          </w:p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516"/>
              </w:tabs>
              <w:spacing w:before="45" w:line="237" w:lineRule="auto"/>
              <w:ind w:right="1018" w:hanging="285"/>
            </w:pPr>
            <w:r>
              <w:t>Batch Catchup analysis to check those batch process which</w:t>
            </w:r>
            <w:r>
              <w:rPr>
                <w:spacing w:val="-29"/>
              </w:rPr>
              <w:t xml:space="preserve"> </w:t>
            </w:r>
            <w:r>
              <w:t>require catchup after</w:t>
            </w:r>
            <w:r>
              <w:rPr>
                <w:spacing w:val="-3"/>
              </w:rPr>
              <w:t xml:space="preserve"> </w:t>
            </w:r>
            <w:r>
              <w:t>Go-Live.</w:t>
            </w:r>
          </w:p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41"/>
              <w:ind w:left="465" w:hanging="221"/>
            </w:pPr>
            <w:r>
              <w:t>Worked on Cutover and Security Documents for</w:t>
            </w:r>
            <w:r>
              <w:rPr>
                <w:spacing w:val="-10"/>
              </w:rPr>
              <w:t xml:space="preserve"> </w:t>
            </w:r>
            <w:r>
              <w:t>Go-Live.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ESS, MSS, WA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55"/>
            </w:pPr>
            <w:r>
              <w:t>PeopleSoft HCM 9.2, People Tools 8.57/8.58</w:t>
            </w:r>
          </w:p>
        </w:tc>
      </w:tr>
    </w:tbl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spacing w:before="10" w:after="1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  <w:rPr>
                <w:b/>
              </w:rPr>
            </w:pPr>
            <w:r>
              <w:rPr>
                <w:b/>
              </w:rPr>
              <w:t xml:space="preserve">Global </w:t>
            </w:r>
            <w:proofErr w:type="spellStart"/>
            <w:r>
              <w:rPr>
                <w:b/>
              </w:rPr>
              <w:t>OffBoarding</w:t>
            </w:r>
            <w:proofErr w:type="spellEnd"/>
            <w:r>
              <w:rPr>
                <w:b/>
              </w:rPr>
              <w:t xml:space="preserve"> Automation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Financial Services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HCM Technical Consultant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July 2020 – Jan 2021</w:t>
            </w:r>
          </w:p>
        </w:tc>
      </w:tr>
      <w:tr w:rsidR="001C0F1E">
        <w:trPr>
          <w:trHeight w:val="58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9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>
        <w:trPr>
          <w:trHeight w:val="3231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5" w:line="240" w:lineRule="auto"/>
              <w:ind w:right="1026" w:hanging="285"/>
            </w:pPr>
            <w:r>
              <w:t xml:space="preserve">Created Custom MSS Termination page where manager </w:t>
            </w:r>
            <w:r>
              <w:rPr>
                <w:spacing w:val="2"/>
              </w:rPr>
              <w:t>can</w:t>
            </w:r>
            <w:r>
              <w:rPr>
                <w:spacing w:val="-27"/>
              </w:rPr>
              <w:t xml:space="preserve"> </w:t>
            </w:r>
            <w:r>
              <w:t>submit resignation on behalf of his direct</w:t>
            </w:r>
            <w:r>
              <w:rPr>
                <w:spacing w:val="-7"/>
              </w:rPr>
              <w:t xml:space="preserve"> </w:t>
            </w:r>
            <w:proofErr w:type="spellStart"/>
            <w:r>
              <w:t>reportees</w:t>
            </w:r>
            <w:proofErr w:type="spellEnd"/>
            <w:r>
              <w:t>.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5" w:line="237" w:lineRule="auto"/>
              <w:ind w:right="673" w:hanging="285"/>
            </w:pPr>
            <w:r>
              <w:t>Created Checklist automation program to complete checklist items as per configuration and framework to avoid manual checks of the</w:t>
            </w:r>
            <w:r>
              <w:rPr>
                <w:spacing w:val="-30"/>
              </w:rPr>
              <w:t xml:space="preserve"> </w:t>
            </w:r>
            <w:r>
              <w:t>items.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1" w:line="242" w:lineRule="auto"/>
              <w:ind w:right="627" w:hanging="285"/>
            </w:pPr>
            <w:r>
              <w:t>Created Contract Expiry Reminder process to send out reminders to</w:t>
            </w:r>
            <w:r>
              <w:rPr>
                <w:spacing w:val="-29"/>
              </w:rPr>
              <w:t xml:space="preserve"> </w:t>
            </w:r>
            <w:r>
              <w:t>the short term employees whose Contracts are getting expired in 30,15,7 and 2</w:t>
            </w:r>
            <w:r>
              <w:rPr>
                <w:spacing w:val="-4"/>
              </w:rPr>
              <w:t xml:space="preserve"> </w:t>
            </w:r>
            <w:r>
              <w:t>days.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2" w:line="240" w:lineRule="auto"/>
              <w:ind w:left="465" w:hanging="221"/>
            </w:pPr>
            <w:r>
              <w:t>Created many BI reports to generate letters for different</w:t>
            </w:r>
            <w:r>
              <w:rPr>
                <w:spacing w:val="-7"/>
              </w:rPr>
              <w:t xml:space="preserve"> </w:t>
            </w:r>
            <w:r>
              <w:t>regions.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2" w:line="240" w:lineRule="auto"/>
              <w:ind w:left="465" w:hanging="221"/>
            </w:pPr>
            <w:r>
              <w:t>Created Custom Stakeholder response</w:t>
            </w:r>
            <w:r>
              <w:rPr>
                <w:spacing w:val="-4"/>
              </w:rPr>
              <w:t xml:space="preserve"> </w:t>
            </w:r>
            <w:r>
              <w:t>page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1" w:line="240" w:lineRule="auto"/>
              <w:ind w:left="465" w:hanging="221"/>
            </w:pPr>
            <w:r>
              <w:t>Creation of cutover documents for</w:t>
            </w:r>
            <w:r>
              <w:rPr>
                <w:spacing w:val="-11"/>
              </w:rPr>
              <w:t xml:space="preserve"> </w:t>
            </w:r>
            <w:r>
              <w:t>Go-live.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7" w:line="250" w:lineRule="exact"/>
              <w:ind w:left="465" w:hanging="221"/>
            </w:pPr>
            <w:r>
              <w:t>Provided 24/7 support in the warranty period after the</w:t>
            </w:r>
            <w:r>
              <w:rPr>
                <w:spacing w:val="-8"/>
              </w:rPr>
              <w:t xml:space="preserve"> </w:t>
            </w:r>
            <w:r>
              <w:t>Go-Live.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line="250" w:lineRule="exact"/>
              <w:ind w:left="105"/>
            </w:pPr>
            <w:r>
              <w:t>ESS, MSS</w:t>
            </w:r>
          </w:p>
        </w:tc>
      </w:tr>
      <w:tr w:rsidR="001C0F1E">
        <w:trPr>
          <w:trHeight w:val="309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</w:pPr>
            <w:r>
              <w:t>PeopleSoft HCM 9.2, People Tools 8.57</w:t>
            </w:r>
          </w:p>
        </w:tc>
      </w:tr>
    </w:tbl>
    <w:p w:rsidR="001C0F1E" w:rsidRDefault="001C0F1E">
      <w:pPr>
        <w:sectPr w:rsidR="001C0F1E">
          <w:pgSz w:w="11910" w:h="16840"/>
          <w:pgMar w:top="1460" w:right="600" w:bottom="440" w:left="1440" w:header="0" w:footer="177" w:gutter="0"/>
          <w:cols w:space="720"/>
        </w:sectPr>
      </w:pPr>
    </w:p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End of Life and PTF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April 2020 – June 2020</w:t>
            </w:r>
          </w:p>
        </w:tc>
      </w:tr>
      <w:tr w:rsidR="001C0F1E">
        <w:trPr>
          <w:trHeight w:val="57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4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>
        <w:trPr>
          <w:trHeight w:val="146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line="240" w:lineRule="auto"/>
              <w:ind w:right="914" w:hanging="285"/>
            </w:pPr>
            <w:r>
              <w:t xml:space="preserve">Retrofit of objects like App Package, App Engine, Pages, </w:t>
            </w:r>
            <w:proofErr w:type="spellStart"/>
            <w:r>
              <w:t>Peoplecode</w:t>
            </w:r>
            <w:proofErr w:type="spellEnd"/>
            <w:r>
              <w:t>, and</w:t>
            </w:r>
            <w:r>
              <w:rPr>
                <w:spacing w:val="-1"/>
              </w:rPr>
              <w:t xml:space="preserve"> </w:t>
            </w:r>
            <w:r>
              <w:t>SQL.</w:t>
            </w:r>
          </w:p>
          <w:p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before="38" w:line="240" w:lineRule="auto"/>
              <w:ind w:right="730" w:hanging="285"/>
            </w:pPr>
            <w:r>
              <w:t>Worked in GL – Journal Entry, Journal Edit, Posting of Journal,</w:t>
            </w:r>
            <w:r>
              <w:rPr>
                <w:spacing w:val="-25"/>
              </w:rPr>
              <w:t xml:space="preserve"> </w:t>
            </w:r>
            <w:r>
              <w:t>Reversal Journals.</w:t>
            </w:r>
          </w:p>
          <w:p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before="43"/>
              <w:ind w:left="465" w:hanging="221"/>
            </w:pPr>
            <w:r>
              <w:t>Worked on Peoplesoft Testing Framework for Regression testing of GL.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6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6"/>
              <w:ind w:left="105"/>
            </w:pPr>
            <w:r>
              <w:t>GL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</w:pPr>
            <w:r>
              <w:t>PeopleSoft FSCM 9.2, People Tools 8.56</w:t>
            </w:r>
          </w:p>
        </w:tc>
      </w:tr>
    </w:tbl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spacing w:before="5" w:after="1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Lease Administration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January 2020 – April 2020</w:t>
            </w:r>
          </w:p>
        </w:tc>
      </w:tr>
      <w:tr w:rsidR="001C0F1E">
        <w:trPr>
          <w:trHeight w:val="57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7" w:line="266" w:lineRule="exac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>
        <w:trPr>
          <w:trHeight w:val="204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line="240" w:lineRule="auto"/>
              <w:ind w:right="664" w:hanging="285"/>
            </w:pPr>
            <w:r>
              <w:t>Created feed process to load lease into system from files received</w:t>
            </w:r>
            <w:r>
              <w:rPr>
                <w:spacing w:val="-18"/>
              </w:rPr>
              <w:t xml:space="preserve"> </w:t>
            </w:r>
            <w:r>
              <w:t>from External</w:t>
            </w:r>
            <w:r>
              <w:rPr>
                <w:spacing w:val="-1"/>
              </w:rPr>
              <w:t xml:space="preserve"> </w:t>
            </w:r>
            <w:r>
              <w:t>Source.</w:t>
            </w:r>
          </w:p>
          <w:p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38" w:line="240" w:lineRule="auto"/>
              <w:ind w:left="465" w:hanging="221"/>
            </w:pPr>
            <w:r>
              <w:t>Worked on creation/managing both Financial and Operating</w:t>
            </w:r>
            <w:r>
              <w:rPr>
                <w:spacing w:val="-7"/>
              </w:rPr>
              <w:t xml:space="preserve"> </w:t>
            </w:r>
            <w:r>
              <w:t>Leases.</w:t>
            </w:r>
          </w:p>
          <w:p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42" w:line="240" w:lineRule="auto"/>
              <w:ind w:right="664" w:hanging="285"/>
            </w:pPr>
            <w:r>
              <w:t>Ran the lease processes like Straight-line process, Depreciation Calculate, Accounting Entry, Depreciation Close and validated the data in DIST_LN</w:t>
            </w:r>
            <w:r>
              <w:rPr>
                <w:spacing w:val="-5"/>
              </w:rPr>
              <w:t xml:space="preserve"> </w:t>
            </w:r>
            <w:r>
              <w:t>record.</w:t>
            </w:r>
          </w:p>
          <w:p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39"/>
              <w:ind w:left="465" w:hanging="221"/>
            </w:pPr>
            <w:r>
              <w:t>Worked on Amendment of the</w:t>
            </w:r>
            <w:r>
              <w:rPr>
                <w:spacing w:val="-5"/>
              </w:rPr>
              <w:t xml:space="preserve"> </w:t>
            </w:r>
            <w:r>
              <w:t>lease.</w:t>
            </w:r>
          </w:p>
        </w:tc>
      </w:tr>
      <w:tr w:rsidR="001C0F1E">
        <w:trPr>
          <w:trHeight w:val="309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AM &amp; LM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</w:pPr>
            <w:r>
              <w:t>PeopleSoft FSCM 9.1 &amp; 9.2, People Tools 8.51/8.56</w:t>
            </w:r>
          </w:p>
        </w:tc>
      </w:tr>
    </w:tbl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spacing w:before="6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LabCorp 9.2 Upgrade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Laboratory Corporation of America Holdings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Healthcare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 w:line="250" w:lineRule="exac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 w:line="250" w:lineRule="exact"/>
              <w:ind w:left="105"/>
            </w:pPr>
            <w:r>
              <w:t>December 2018 – November 2019</w:t>
            </w:r>
          </w:p>
        </w:tc>
      </w:tr>
      <w:tr w:rsidR="001C0F1E">
        <w:trPr>
          <w:trHeight w:val="849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9" w:line="270" w:lineRule="atLeast"/>
              <w:ind w:left="105" w:right="37"/>
            </w:pPr>
            <w:r>
              <w:rPr>
                <w:b/>
              </w:rPr>
              <w:t xml:space="preserve">Laboratory Corporation of America Holdings </w:t>
            </w:r>
            <w:r>
              <w:t xml:space="preserve">had Peoplesoft FSCM system in 9.1, People tools version 8.51 and Oracle 11g DB. Upgraded to Peoplesoft FSCM system to 9.2, </w:t>
            </w:r>
            <w:proofErr w:type="spellStart"/>
            <w:r>
              <w:t>PeopleTools</w:t>
            </w:r>
            <w:proofErr w:type="spellEnd"/>
            <w:r>
              <w:t xml:space="preserve"> to 8.56.16 and Oracle 12c DB.</w:t>
            </w:r>
          </w:p>
        </w:tc>
      </w:tr>
    </w:tbl>
    <w:p w:rsidR="001C0F1E" w:rsidRDefault="001C0F1E">
      <w:pPr>
        <w:spacing w:line="270" w:lineRule="atLeast"/>
        <w:sectPr w:rsidR="001C0F1E">
          <w:pgSz w:w="11910" w:h="16840"/>
          <w:pgMar w:top="1600" w:right="600" w:bottom="360" w:left="1440" w:header="0" w:footer="177" w:gutter="0"/>
          <w:cols w:space="720"/>
        </w:sect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2886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2" w:line="237" w:lineRule="auto"/>
              <w:ind w:right="687" w:hanging="285"/>
            </w:pPr>
            <w:r>
              <w:t>Analyzed impacted objects which needs retrofit and retrofitted objects from for all the modules in PeopleSoft 9.2</w:t>
            </w:r>
            <w:r>
              <w:rPr>
                <w:spacing w:val="-12"/>
              </w:rPr>
              <w:t xml:space="preserve"> </w:t>
            </w:r>
            <w:r>
              <w:t>application.</w:t>
            </w:r>
          </w:p>
          <w:p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1" w:line="240" w:lineRule="auto"/>
              <w:ind w:right="1236" w:hanging="285"/>
            </w:pPr>
            <w:r>
              <w:t>Worked on customizing the Fluid pages based on the classic customizations in Modules like GL, AP, Requisition, and Travel</w:t>
            </w:r>
            <w:r>
              <w:rPr>
                <w:spacing w:val="-20"/>
              </w:rPr>
              <w:t xml:space="preserve"> </w:t>
            </w:r>
            <w:r>
              <w:t>&amp; Expenses.</w:t>
            </w:r>
          </w:p>
          <w:p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line="240" w:lineRule="auto"/>
              <w:ind w:right="1652" w:hanging="285"/>
            </w:pPr>
            <w:r>
              <w:t>Worked on Classic to Fluid Conversion for Voucher</w:t>
            </w:r>
            <w:r>
              <w:rPr>
                <w:spacing w:val="-22"/>
              </w:rPr>
              <w:t xml:space="preserve"> </w:t>
            </w:r>
            <w:r>
              <w:t>Approval Component.</w:t>
            </w:r>
          </w:p>
          <w:p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5" w:line="237" w:lineRule="auto"/>
              <w:ind w:right="1133" w:hanging="285"/>
            </w:pPr>
            <w:r>
              <w:t>Worked on multiple bug fixes which were reported in SIT and</w:t>
            </w:r>
            <w:r>
              <w:rPr>
                <w:spacing w:val="-22"/>
              </w:rPr>
              <w:t xml:space="preserve"> </w:t>
            </w:r>
            <w:r>
              <w:t>UAT phases of</w:t>
            </w:r>
            <w:r>
              <w:rPr>
                <w:spacing w:val="-4"/>
              </w:rPr>
              <w:t xml:space="preserve"> </w:t>
            </w:r>
            <w:r>
              <w:t>testing.</w:t>
            </w:r>
          </w:p>
          <w:p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2"/>
              <w:ind w:left="465" w:hanging="221"/>
            </w:pPr>
            <w:r>
              <w:t>Provided 24/7 support in the warranty period after the</w:t>
            </w:r>
            <w:r>
              <w:rPr>
                <w:spacing w:val="-8"/>
              </w:rPr>
              <w:t xml:space="preserve"> </w:t>
            </w:r>
            <w:r>
              <w:t>Go-Live.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GL, AP, eProcurement, T&amp;E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</w:pPr>
            <w:r>
              <w:t>PeopleSoft FSCM 9.1 &amp; 9.2, People Tools 8.51/8.56</w:t>
            </w:r>
          </w:p>
        </w:tc>
      </w:tr>
    </w:tbl>
    <w:p w:rsidR="001C0F1E" w:rsidRDefault="001C0F1E">
      <w:pPr>
        <w:pStyle w:val="BodyText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  <w:rPr>
                <w:b/>
              </w:rPr>
            </w:pPr>
            <w:r>
              <w:rPr>
                <w:b/>
              </w:rPr>
              <w:t>Bupa NZ Implementation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BUPA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Healthcare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Developer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May 2018 – November 2018</w:t>
            </w:r>
          </w:p>
        </w:tc>
      </w:tr>
      <w:tr w:rsidR="001C0F1E">
        <w:trPr>
          <w:trHeight w:val="52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3" w:line="240" w:lineRule="exact"/>
              <w:ind w:left="105" w:right="544"/>
              <w:rPr>
                <w:rFonts w:ascii="Arial"/>
                <w:sz w:val="21"/>
              </w:rPr>
            </w:pPr>
            <w:r>
              <w:rPr>
                <w:rFonts w:ascii="Arial"/>
                <w:b/>
                <w:color w:val="212121"/>
                <w:sz w:val="21"/>
              </w:rPr>
              <w:t xml:space="preserve">Bupa </w:t>
            </w:r>
            <w:r>
              <w:rPr>
                <w:rFonts w:ascii="Arial"/>
                <w:color w:val="212121"/>
                <w:sz w:val="21"/>
              </w:rPr>
              <w:t xml:space="preserve">is a British international </w:t>
            </w:r>
            <w:hyperlink r:id="rId8">
              <w:r>
                <w:rPr>
                  <w:rFonts w:ascii="Arial"/>
                  <w:color w:val="212121"/>
                  <w:sz w:val="21"/>
                </w:rPr>
                <w:t xml:space="preserve">healthcare </w:t>
              </w:r>
            </w:hyperlink>
            <w:r>
              <w:rPr>
                <w:rFonts w:ascii="Arial"/>
                <w:color w:val="212121"/>
                <w:sz w:val="21"/>
              </w:rPr>
              <w:t xml:space="preserve">provisioning and multi- </w:t>
            </w:r>
            <w:hyperlink r:id="rId9">
              <w:r>
                <w:rPr>
                  <w:rFonts w:ascii="Arial"/>
                  <w:color w:val="212121"/>
                  <w:sz w:val="21"/>
                </w:rPr>
                <w:t xml:space="preserve">insurance </w:t>
              </w:r>
            </w:hyperlink>
            <w:r>
              <w:rPr>
                <w:rFonts w:ascii="Arial"/>
                <w:color w:val="212121"/>
                <w:sz w:val="21"/>
              </w:rPr>
              <w:t>group</w:t>
            </w:r>
          </w:p>
        </w:tc>
      </w:tr>
      <w:tr w:rsidR="001C0F1E">
        <w:trPr>
          <w:trHeight w:val="1502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8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38" w:line="240" w:lineRule="auto"/>
              <w:ind w:hanging="286"/>
            </w:pPr>
            <w:r>
              <w:t>Created Custom AE interface to convert CSV file data to XML</w:t>
            </w:r>
            <w:r>
              <w:rPr>
                <w:spacing w:val="-7"/>
              </w:rPr>
              <w:t xml:space="preserve"> </w:t>
            </w:r>
            <w:r>
              <w:t>format.</w:t>
            </w:r>
          </w:p>
          <w:p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3" w:line="237" w:lineRule="auto"/>
              <w:ind w:right="514"/>
            </w:pPr>
            <w:r>
              <w:t xml:space="preserve">Created Custom AE Interface which used to call a </w:t>
            </w:r>
            <w:proofErr w:type="spellStart"/>
            <w:r>
              <w:t>PSQuery</w:t>
            </w:r>
            <w:proofErr w:type="spellEnd"/>
            <w:r>
              <w:t xml:space="preserve"> and fetch the data according to the user parameters and create a</w:t>
            </w:r>
            <w:r>
              <w:rPr>
                <w:spacing w:val="-14"/>
              </w:rPr>
              <w:t xml:space="preserve"> </w:t>
            </w:r>
            <w:r>
              <w:t>CSV.</w:t>
            </w:r>
          </w:p>
          <w:p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1" w:line="240" w:lineRule="auto"/>
              <w:ind w:hanging="286"/>
            </w:pPr>
            <w:r>
              <w:t xml:space="preserve">Did Customer data conversion with </w:t>
            </w:r>
            <w:proofErr w:type="spellStart"/>
            <w:r>
              <w:t>ExcelToCI</w:t>
            </w:r>
            <w:proofErr w:type="spellEnd"/>
            <w:r>
              <w:rPr>
                <w:spacing w:val="-23"/>
              </w:rPr>
              <w:t xml:space="preserve"> </w:t>
            </w:r>
            <w:r>
              <w:t>load.</w:t>
            </w:r>
          </w:p>
          <w:p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2"/>
              <w:ind w:hanging="286"/>
            </w:pPr>
            <w:r>
              <w:t>Created Custom SQR process for AR Aging</w:t>
            </w:r>
            <w:r>
              <w:rPr>
                <w:spacing w:val="-21"/>
              </w:rPr>
              <w:t xml:space="preserve"> </w:t>
            </w:r>
            <w:r>
              <w:t>Reports.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GL, AP, AR, AM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 xml:space="preserve">PeopleSoft 9.2, </w:t>
            </w:r>
            <w:proofErr w:type="spellStart"/>
            <w:r>
              <w:t>PeopleTools</w:t>
            </w:r>
            <w:proofErr w:type="spellEnd"/>
            <w:r>
              <w:t xml:space="preserve"> 8.55</w:t>
            </w:r>
          </w:p>
        </w:tc>
      </w:tr>
    </w:tbl>
    <w:p w:rsidR="001C0F1E" w:rsidRDefault="001C0F1E">
      <w:pPr>
        <w:pStyle w:val="BodyText"/>
        <w:spacing w:before="5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54" w:lineRule="exact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line="254" w:lineRule="exact"/>
              <w:ind w:left="155"/>
              <w:rPr>
                <w:b/>
              </w:rPr>
            </w:pPr>
            <w:r>
              <w:rPr>
                <w:b/>
              </w:rPr>
              <w:t>AMP IDMS Decommission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</w:pPr>
            <w:r>
              <w:t>AMP Services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6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6"/>
              <w:ind w:left="155"/>
            </w:pPr>
            <w:r>
              <w:t>Financial Solutions</w:t>
            </w:r>
          </w:p>
        </w:tc>
      </w:tr>
      <w:tr w:rsidR="001C0F1E">
        <w:trPr>
          <w:trHeight w:val="32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59" w:lineRule="exac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line="259" w:lineRule="exact"/>
              <w:ind w:left="155"/>
            </w:pPr>
            <w:r>
              <w:t>Developer</w:t>
            </w:r>
          </w:p>
        </w:tc>
      </w:tr>
      <w:tr w:rsidR="001C0F1E">
        <w:trPr>
          <w:trHeight w:val="304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55"/>
            </w:pPr>
            <w:r>
              <w:t>July 2017 – March 2018</w:t>
            </w:r>
          </w:p>
        </w:tc>
      </w:tr>
      <w:tr w:rsidR="001C0F1E">
        <w:trPr>
          <w:trHeight w:val="84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line="240" w:lineRule="auto"/>
              <w:ind w:left="105"/>
            </w:pPr>
            <w:r>
              <w:rPr>
                <w:b/>
              </w:rPr>
              <w:t xml:space="preserve">AMP </w:t>
            </w:r>
            <w:r>
              <w:t>is a financial services company in Australia and New Zealand providing superannuation and investment products, insurance, financial advice and</w:t>
            </w:r>
          </w:p>
          <w:p w:rsidR="001C0F1E" w:rsidRDefault="00F62B5E">
            <w:pPr>
              <w:pStyle w:val="TableParagraph"/>
              <w:spacing w:before="0" w:line="247" w:lineRule="exact"/>
              <w:ind w:left="105"/>
            </w:pPr>
            <w:r>
              <w:t>banking products including home loans and savings accounts.</w:t>
            </w:r>
          </w:p>
        </w:tc>
      </w:tr>
      <w:tr w:rsidR="001C0F1E">
        <w:trPr>
          <w:trHeight w:val="119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41" w:line="240" w:lineRule="auto"/>
              <w:ind w:hanging="286"/>
            </w:pPr>
            <w:r>
              <w:t>Created new Component, Pages with Grids to show Conversion</w:t>
            </w:r>
            <w:r>
              <w:rPr>
                <w:spacing w:val="-15"/>
              </w:rPr>
              <w:t xml:space="preserve"> </w:t>
            </w:r>
            <w:r>
              <w:t>Data.</w:t>
            </w:r>
          </w:p>
          <w:p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41" w:line="240" w:lineRule="auto"/>
              <w:ind w:right="623"/>
            </w:pPr>
            <w:r>
              <w:t>Created new Application classes for EFM files Transfer according to</w:t>
            </w:r>
            <w:r>
              <w:rPr>
                <w:spacing w:val="-28"/>
              </w:rPr>
              <w:t xml:space="preserve"> </w:t>
            </w:r>
            <w:r>
              <w:t>the requirement.</w:t>
            </w:r>
          </w:p>
          <w:p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38"/>
              <w:ind w:hanging="286"/>
            </w:pPr>
            <w:r>
              <w:t>Fixed multiple SIT</w:t>
            </w:r>
            <w:r>
              <w:rPr>
                <w:spacing w:val="-4"/>
              </w:rPr>
              <w:t xml:space="preserve"> </w:t>
            </w:r>
            <w:r>
              <w:t>Bugs.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85"/>
            </w:pPr>
            <w:r>
              <w:t xml:space="preserve">PeopleSoft 9.2, </w:t>
            </w:r>
            <w:proofErr w:type="spellStart"/>
            <w:r>
              <w:t>PeopleTools</w:t>
            </w:r>
            <w:proofErr w:type="spellEnd"/>
            <w:r>
              <w:t xml:space="preserve"> 8.55</w:t>
            </w:r>
          </w:p>
        </w:tc>
      </w:tr>
    </w:tbl>
    <w:p w:rsidR="001C0F1E" w:rsidRDefault="001C0F1E">
      <w:pPr>
        <w:pStyle w:val="BodyText"/>
        <w:spacing w:before="6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04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  <w:rPr>
                <w:b/>
              </w:rPr>
            </w:pPr>
            <w:r>
              <w:rPr>
                <w:b/>
              </w:rPr>
              <w:t>Petco Support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Petco Animal Supplies, Inc</w:t>
            </w:r>
          </w:p>
        </w:tc>
      </w:tr>
    </w:tbl>
    <w:p w:rsidR="001C0F1E" w:rsidRDefault="001C0F1E">
      <w:pPr>
        <w:sectPr w:rsidR="001C0F1E">
          <w:pgSz w:w="11910" w:h="16840"/>
          <w:pgMar w:top="1440" w:right="600" w:bottom="360" w:left="1440" w:header="0" w:footer="177" w:gutter="0"/>
          <w:cols w:space="720"/>
        </w:sect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lastRenderedPageBreak/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Retail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Developer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May 2017 – July 2017</w:t>
            </w:r>
          </w:p>
        </w:tc>
      </w:tr>
      <w:tr w:rsidR="001C0F1E">
        <w:trPr>
          <w:trHeight w:val="84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 w:line="240" w:lineRule="auto"/>
              <w:ind w:left="105"/>
            </w:pPr>
            <w:r>
              <w:rPr>
                <w:b/>
              </w:rPr>
              <w:t xml:space="preserve">Petco Animal Supplies, Inc., </w:t>
            </w:r>
            <w:r>
              <w:t xml:space="preserve">or simply </w:t>
            </w:r>
            <w:r>
              <w:rPr>
                <w:b/>
              </w:rPr>
              <w:t>Petco</w:t>
            </w:r>
            <w:r>
              <w:t>, is an American pet retailer in the United States, with corporate offices in San Diego and San Antonio. Petco sells</w:t>
            </w:r>
          </w:p>
          <w:p w:rsidR="001C0F1E" w:rsidRDefault="00F62B5E">
            <w:pPr>
              <w:pStyle w:val="TableParagraph"/>
              <w:spacing w:before="0" w:line="247" w:lineRule="exact"/>
              <w:ind w:left="105"/>
            </w:pPr>
            <w:r>
              <w:t>pet products and services, as well as certain types of live animals</w:t>
            </w:r>
          </w:p>
        </w:tc>
      </w:tr>
      <w:tr w:rsidR="001C0F1E">
        <w:trPr>
          <w:trHeight w:val="92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line="240" w:lineRule="auto"/>
              <w:ind w:hanging="221"/>
            </w:pPr>
            <w:r>
              <w:t>Worked on many Incident</w:t>
            </w:r>
            <w:r>
              <w:rPr>
                <w:spacing w:val="-1"/>
              </w:rPr>
              <w:t xml:space="preserve"> </w:t>
            </w:r>
            <w:r>
              <w:t>tickets.</w:t>
            </w:r>
          </w:p>
          <w:p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before="42" w:line="240" w:lineRule="auto"/>
              <w:ind w:hanging="221"/>
            </w:pPr>
            <w:r>
              <w:t>Regular Job</w:t>
            </w:r>
            <w:r>
              <w:rPr>
                <w:spacing w:val="-5"/>
              </w:rPr>
              <w:t xml:space="preserve"> </w:t>
            </w:r>
            <w:r>
              <w:t>Monitoring.</w:t>
            </w:r>
          </w:p>
          <w:p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before="36" w:line="250" w:lineRule="exact"/>
              <w:ind w:hanging="221"/>
            </w:pPr>
            <w:r>
              <w:t xml:space="preserve">Used </w:t>
            </w:r>
            <w:proofErr w:type="spellStart"/>
            <w:r>
              <w:t>PSQuery</w:t>
            </w:r>
            <w:proofErr w:type="spellEnd"/>
            <w:r>
              <w:t xml:space="preserve"> for report development as per user</w:t>
            </w:r>
            <w:r>
              <w:rPr>
                <w:spacing w:val="-7"/>
              </w:rPr>
              <w:t xml:space="preserve"> </w:t>
            </w:r>
            <w:r>
              <w:t>requirement.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205"/>
            </w:pPr>
            <w:r>
              <w:t>PeopleSoft HCM 8.80, People Tools 8.48.</w:t>
            </w:r>
          </w:p>
        </w:tc>
      </w:tr>
    </w:tbl>
    <w:p w:rsidR="00F62B5E" w:rsidRDefault="00F62B5E"/>
    <w:sectPr w:rsidR="00F62B5E">
      <w:pgSz w:w="11910" w:h="16840"/>
      <w:pgMar w:top="1440" w:right="600" w:bottom="360" w:left="1440" w:header="0" w:footer="1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C77" w:rsidRDefault="00AF2C77">
      <w:r>
        <w:separator/>
      </w:r>
    </w:p>
  </w:endnote>
  <w:endnote w:type="continuationSeparator" w:id="0">
    <w:p w:rsidR="00AF2C77" w:rsidRDefault="00AF2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F1E" w:rsidRDefault="00F62B5E">
    <w:pPr>
      <w:pStyle w:val="BodyText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47.35pt;margin-top:818.15pt;width:100.8pt;height:9.85pt;z-index:-1;mso-position-horizontal-relative:page;mso-position-vertical-relative:page" filled="f" stroked="f">
          <v:textbox inset="0,0,0,0">
            <w:txbxContent>
              <w:p w:rsidR="001C0F1E" w:rsidRDefault="00F62B5E">
                <w:pPr>
                  <w:spacing w:before="15"/>
                  <w:ind w:left="20"/>
                  <w:rPr>
                    <w:rFonts w:ascii="Arial"/>
                    <w:sz w:val="14"/>
                  </w:rPr>
                </w:pPr>
                <w:r>
                  <w:rPr>
                    <w:rFonts w:ascii="Arial"/>
                    <w:sz w:val="14"/>
                  </w:rPr>
                  <w:t>Sensitivity: Internal &amp; Restricted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C77" w:rsidRDefault="00AF2C77">
      <w:r>
        <w:separator/>
      </w:r>
    </w:p>
  </w:footnote>
  <w:footnote w:type="continuationSeparator" w:id="0">
    <w:p w:rsidR="00AF2C77" w:rsidRDefault="00AF2C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64DB1"/>
    <w:multiLevelType w:val="hybridMultilevel"/>
    <w:tmpl w:val="91EA4B70"/>
    <w:lvl w:ilvl="0" w:tplc="716E20EA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7066A12"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2" w:tplc="AA90D53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8BC482D8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F9E21B66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5" w:tplc="93AA46C4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6" w:tplc="1E866FDC">
      <w:numFmt w:val="bullet"/>
      <w:lvlText w:val="•"/>
      <w:lvlJc w:val="left"/>
      <w:pPr>
        <w:ind w:left="6207" w:hanging="360"/>
      </w:pPr>
      <w:rPr>
        <w:rFonts w:hint="default"/>
        <w:lang w:val="en-US" w:eastAsia="en-US" w:bidi="ar-SA"/>
      </w:rPr>
    </w:lvl>
    <w:lvl w:ilvl="7" w:tplc="AD38D7BE">
      <w:numFmt w:val="bullet"/>
      <w:lvlText w:val="•"/>
      <w:lvlJc w:val="left"/>
      <w:pPr>
        <w:ind w:left="7121" w:hanging="360"/>
      </w:pPr>
      <w:rPr>
        <w:rFonts w:hint="default"/>
        <w:lang w:val="en-US" w:eastAsia="en-US" w:bidi="ar-SA"/>
      </w:rPr>
    </w:lvl>
    <w:lvl w:ilvl="8" w:tplc="0F4081F0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204D76"/>
    <w:multiLevelType w:val="hybridMultilevel"/>
    <w:tmpl w:val="E4F4F264"/>
    <w:lvl w:ilvl="0" w:tplc="87B0D1A4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F65A9816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20526CC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760E8B76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C6CC23D8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9C90D81C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55028D48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8E4C94DE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9EE40172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2" w15:restartNumberingAfterBreak="0">
    <w:nsid w:val="311D5207"/>
    <w:multiLevelType w:val="hybridMultilevel"/>
    <w:tmpl w:val="50147C8A"/>
    <w:lvl w:ilvl="0" w:tplc="25DCB63C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93C8D4F0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ADCCF2B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ECD8B978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9F46CED8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C802AFEA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10F61726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8EA25244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600E8BEC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3" w15:restartNumberingAfterBreak="0">
    <w:nsid w:val="4F7D34AA"/>
    <w:multiLevelType w:val="hybridMultilevel"/>
    <w:tmpl w:val="4C666CA8"/>
    <w:lvl w:ilvl="0" w:tplc="05D8898E">
      <w:numFmt w:val="bullet"/>
      <w:lvlText w:val="●"/>
      <w:lvlJc w:val="left"/>
      <w:pPr>
        <w:ind w:left="530" w:hanging="285"/>
      </w:pPr>
      <w:rPr>
        <w:rFonts w:ascii="Times New Roman" w:eastAsia="Times New Roman" w:hAnsi="Times New Roman" w:cs="Times New Roman" w:hint="default"/>
        <w:spacing w:val="-13"/>
        <w:w w:val="100"/>
        <w:sz w:val="22"/>
        <w:szCs w:val="22"/>
        <w:lang w:val="en-US" w:eastAsia="en-US" w:bidi="ar-SA"/>
      </w:rPr>
    </w:lvl>
    <w:lvl w:ilvl="1" w:tplc="B720F452">
      <w:numFmt w:val="bullet"/>
      <w:lvlText w:val="•"/>
      <w:lvlJc w:val="left"/>
      <w:pPr>
        <w:ind w:left="1235" w:hanging="285"/>
      </w:pPr>
      <w:rPr>
        <w:rFonts w:hint="default"/>
        <w:lang w:val="en-US" w:eastAsia="en-US" w:bidi="ar-SA"/>
      </w:rPr>
    </w:lvl>
    <w:lvl w:ilvl="2" w:tplc="B5E2551C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3" w:tplc="9AB0EAB2">
      <w:numFmt w:val="bullet"/>
      <w:lvlText w:val="•"/>
      <w:lvlJc w:val="left"/>
      <w:pPr>
        <w:ind w:left="2625" w:hanging="285"/>
      </w:pPr>
      <w:rPr>
        <w:rFonts w:hint="default"/>
        <w:lang w:val="en-US" w:eastAsia="en-US" w:bidi="ar-SA"/>
      </w:rPr>
    </w:lvl>
    <w:lvl w:ilvl="4" w:tplc="2B720982">
      <w:numFmt w:val="bullet"/>
      <w:lvlText w:val="•"/>
      <w:lvlJc w:val="left"/>
      <w:pPr>
        <w:ind w:left="3321" w:hanging="285"/>
      </w:pPr>
      <w:rPr>
        <w:rFonts w:hint="default"/>
        <w:lang w:val="en-US" w:eastAsia="en-US" w:bidi="ar-SA"/>
      </w:rPr>
    </w:lvl>
    <w:lvl w:ilvl="5" w:tplc="2CE0DF44">
      <w:numFmt w:val="bullet"/>
      <w:lvlText w:val="•"/>
      <w:lvlJc w:val="left"/>
      <w:pPr>
        <w:ind w:left="4016" w:hanging="285"/>
      </w:pPr>
      <w:rPr>
        <w:rFonts w:hint="default"/>
        <w:lang w:val="en-US" w:eastAsia="en-US" w:bidi="ar-SA"/>
      </w:rPr>
    </w:lvl>
    <w:lvl w:ilvl="6" w:tplc="ED3EE976">
      <w:numFmt w:val="bullet"/>
      <w:lvlText w:val="•"/>
      <w:lvlJc w:val="left"/>
      <w:pPr>
        <w:ind w:left="4711" w:hanging="285"/>
      </w:pPr>
      <w:rPr>
        <w:rFonts w:hint="default"/>
        <w:lang w:val="en-US" w:eastAsia="en-US" w:bidi="ar-SA"/>
      </w:rPr>
    </w:lvl>
    <w:lvl w:ilvl="7" w:tplc="DA42B478">
      <w:numFmt w:val="bullet"/>
      <w:lvlText w:val="•"/>
      <w:lvlJc w:val="left"/>
      <w:pPr>
        <w:ind w:left="5407" w:hanging="285"/>
      </w:pPr>
      <w:rPr>
        <w:rFonts w:hint="default"/>
        <w:lang w:val="en-US" w:eastAsia="en-US" w:bidi="ar-SA"/>
      </w:rPr>
    </w:lvl>
    <w:lvl w:ilvl="8" w:tplc="F296FC54">
      <w:numFmt w:val="bullet"/>
      <w:lvlText w:val="•"/>
      <w:lvlJc w:val="left"/>
      <w:pPr>
        <w:ind w:left="6102" w:hanging="285"/>
      </w:pPr>
      <w:rPr>
        <w:rFonts w:hint="default"/>
        <w:lang w:val="en-US" w:eastAsia="en-US" w:bidi="ar-SA"/>
      </w:rPr>
    </w:lvl>
  </w:abstractNum>
  <w:abstractNum w:abstractNumId="4" w15:restartNumberingAfterBreak="0">
    <w:nsid w:val="5F51044D"/>
    <w:multiLevelType w:val="hybridMultilevel"/>
    <w:tmpl w:val="36A26098"/>
    <w:lvl w:ilvl="0" w:tplc="0498BABE">
      <w:numFmt w:val="bullet"/>
      <w:lvlText w:val="●"/>
      <w:lvlJc w:val="left"/>
      <w:pPr>
        <w:ind w:left="530" w:hanging="285"/>
      </w:pPr>
      <w:rPr>
        <w:rFonts w:ascii="Times New Roman" w:eastAsia="Times New Roman" w:hAnsi="Times New Roman" w:cs="Times New Roman" w:hint="default"/>
        <w:spacing w:val="-13"/>
        <w:w w:val="100"/>
        <w:sz w:val="22"/>
        <w:szCs w:val="22"/>
        <w:lang w:val="en-US" w:eastAsia="en-US" w:bidi="ar-SA"/>
      </w:rPr>
    </w:lvl>
    <w:lvl w:ilvl="1" w:tplc="7B40C17E">
      <w:numFmt w:val="bullet"/>
      <w:lvlText w:val="•"/>
      <w:lvlJc w:val="left"/>
      <w:pPr>
        <w:ind w:left="1235" w:hanging="285"/>
      </w:pPr>
      <w:rPr>
        <w:rFonts w:hint="default"/>
        <w:lang w:val="en-US" w:eastAsia="en-US" w:bidi="ar-SA"/>
      </w:rPr>
    </w:lvl>
    <w:lvl w:ilvl="2" w:tplc="776601B8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3" w:tplc="31AC0B54">
      <w:numFmt w:val="bullet"/>
      <w:lvlText w:val="•"/>
      <w:lvlJc w:val="left"/>
      <w:pPr>
        <w:ind w:left="2625" w:hanging="285"/>
      </w:pPr>
      <w:rPr>
        <w:rFonts w:hint="default"/>
        <w:lang w:val="en-US" w:eastAsia="en-US" w:bidi="ar-SA"/>
      </w:rPr>
    </w:lvl>
    <w:lvl w:ilvl="4" w:tplc="D84451B2">
      <w:numFmt w:val="bullet"/>
      <w:lvlText w:val="•"/>
      <w:lvlJc w:val="left"/>
      <w:pPr>
        <w:ind w:left="3321" w:hanging="285"/>
      </w:pPr>
      <w:rPr>
        <w:rFonts w:hint="default"/>
        <w:lang w:val="en-US" w:eastAsia="en-US" w:bidi="ar-SA"/>
      </w:rPr>
    </w:lvl>
    <w:lvl w:ilvl="5" w:tplc="72A0C2D2">
      <w:numFmt w:val="bullet"/>
      <w:lvlText w:val="•"/>
      <w:lvlJc w:val="left"/>
      <w:pPr>
        <w:ind w:left="4016" w:hanging="285"/>
      </w:pPr>
      <w:rPr>
        <w:rFonts w:hint="default"/>
        <w:lang w:val="en-US" w:eastAsia="en-US" w:bidi="ar-SA"/>
      </w:rPr>
    </w:lvl>
    <w:lvl w:ilvl="6" w:tplc="666A78C2">
      <w:numFmt w:val="bullet"/>
      <w:lvlText w:val="•"/>
      <w:lvlJc w:val="left"/>
      <w:pPr>
        <w:ind w:left="4711" w:hanging="285"/>
      </w:pPr>
      <w:rPr>
        <w:rFonts w:hint="default"/>
        <w:lang w:val="en-US" w:eastAsia="en-US" w:bidi="ar-SA"/>
      </w:rPr>
    </w:lvl>
    <w:lvl w:ilvl="7" w:tplc="473ACC18">
      <w:numFmt w:val="bullet"/>
      <w:lvlText w:val="•"/>
      <w:lvlJc w:val="left"/>
      <w:pPr>
        <w:ind w:left="5407" w:hanging="285"/>
      </w:pPr>
      <w:rPr>
        <w:rFonts w:hint="default"/>
        <w:lang w:val="en-US" w:eastAsia="en-US" w:bidi="ar-SA"/>
      </w:rPr>
    </w:lvl>
    <w:lvl w:ilvl="8" w:tplc="45227A96">
      <w:numFmt w:val="bullet"/>
      <w:lvlText w:val="•"/>
      <w:lvlJc w:val="left"/>
      <w:pPr>
        <w:ind w:left="6102" w:hanging="285"/>
      </w:pPr>
      <w:rPr>
        <w:rFonts w:hint="default"/>
        <w:lang w:val="en-US" w:eastAsia="en-US" w:bidi="ar-SA"/>
      </w:rPr>
    </w:lvl>
  </w:abstractNum>
  <w:abstractNum w:abstractNumId="5" w15:restartNumberingAfterBreak="0">
    <w:nsid w:val="60A618BE"/>
    <w:multiLevelType w:val="hybridMultilevel"/>
    <w:tmpl w:val="DACC51D0"/>
    <w:lvl w:ilvl="0" w:tplc="02889D28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8C82BF40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ADD8B4E4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2292B5CE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1C00AFE0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CE7CFEB8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74DA6AE6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94DE7996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D7103F68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6" w15:restartNumberingAfterBreak="0">
    <w:nsid w:val="7672446D"/>
    <w:multiLevelType w:val="hybridMultilevel"/>
    <w:tmpl w:val="948E7CD2"/>
    <w:lvl w:ilvl="0" w:tplc="089EFEDC">
      <w:numFmt w:val="bullet"/>
      <w:lvlText w:val="●"/>
      <w:lvlJc w:val="left"/>
      <w:pPr>
        <w:ind w:left="465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C5D2C226">
      <w:numFmt w:val="bullet"/>
      <w:lvlText w:val="•"/>
      <w:lvlJc w:val="left"/>
      <w:pPr>
        <w:ind w:left="1163" w:hanging="220"/>
      </w:pPr>
      <w:rPr>
        <w:rFonts w:hint="default"/>
        <w:lang w:val="en-US" w:eastAsia="en-US" w:bidi="ar-SA"/>
      </w:rPr>
    </w:lvl>
    <w:lvl w:ilvl="2" w:tplc="C1D8359A">
      <w:numFmt w:val="bullet"/>
      <w:lvlText w:val="•"/>
      <w:lvlJc w:val="left"/>
      <w:pPr>
        <w:ind w:left="1866" w:hanging="220"/>
      </w:pPr>
      <w:rPr>
        <w:rFonts w:hint="default"/>
        <w:lang w:val="en-US" w:eastAsia="en-US" w:bidi="ar-SA"/>
      </w:rPr>
    </w:lvl>
    <w:lvl w:ilvl="3" w:tplc="A1B29BCA">
      <w:numFmt w:val="bullet"/>
      <w:lvlText w:val="•"/>
      <w:lvlJc w:val="left"/>
      <w:pPr>
        <w:ind w:left="2569" w:hanging="220"/>
      </w:pPr>
      <w:rPr>
        <w:rFonts w:hint="default"/>
        <w:lang w:val="en-US" w:eastAsia="en-US" w:bidi="ar-SA"/>
      </w:rPr>
    </w:lvl>
    <w:lvl w:ilvl="4" w:tplc="28A0D8AE">
      <w:numFmt w:val="bullet"/>
      <w:lvlText w:val="•"/>
      <w:lvlJc w:val="left"/>
      <w:pPr>
        <w:ind w:left="3273" w:hanging="220"/>
      </w:pPr>
      <w:rPr>
        <w:rFonts w:hint="default"/>
        <w:lang w:val="en-US" w:eastAsia="en-US" w:bidi="ar-SA"/>
      </w:rPr>
    </w:lvl>
    <w:lvl w:ilvl="5" w:tplc="0F1E5458">
      <w:numFmt w:val="bullet"/>
      <w:lvlText w:val="•"/>
      <w:lvlJc w:val="left"/>
      <w:pPr>
        <w:ind w:left="3976" w:hanging="220"/>
      </w:pPr>
      <w:rPr>
        <w:rFonts w:hint="default"/>
        <w:lang w:val="en-US" w:eastAsia="en-US" w:bidi="ar-SA"/>
      </w:rPr>
    </w:lvl>
    <w:lvl w:ilvl="6" w:tplc="1488212E">
      <w:numFmt w:val="bullet"/>
      <w:lvlText w:val="•"/>
      <w:lvlJc w:val="left"/>
      <w:pPr>
        <w:ind w:left="4679" w:hanging="220"/>
      </w:pPr>
      <w:rPr>
        <w:rFonts w:hint="default"/>
        <w:lang w:val="en-US" w:eastAsia="en-US" w:bidi="ar-SA"/>
      </w:rPr>
    </w:lvl>
    <w:lvl w:ilvl="7" w:tplc="5BC85D06">
      <w:numFmt w:val="bullet"/>
      <w:lvlText w:val="•"/>
      <w:lvlJc w:val="left"/>
      <w:pPr>
        <w:ind w:left="5383" w:hanging="220"/>
      </w:pPr>
      <w:rPr>
        <w:rFonts w:hint="default"/>
        <w:lang w:val="en-US" w:eastAsia="en-US" w:bidi="ar-SA"/>
      </w:rPr>
    </w:lvl>
    <w:lvl w:ilvl="8" w:tplc="3B9AF1A2">
      <w:numFmt w:val="bullet"/>
      <w:lvlText w:val="•"/>
      <w:lvlJc w:val="left"/>
      <w:pPr>
        <w:ind w:left="6086" w:hanging="220"/>
      </w:pPr>
      <w:rPr>
        <w:rFonts w:hint="default"/>
        <w:lang w:val="en-US" w:eastAsia="en-US" w:bidi="ar-SA"/>
      </w:rPr>
    </w:lvl>
  </w:abstractNum>
  <w:abstractNum w:abstractNumId="7" w15:restartNumberingAfterBreak="0">
    <w:nsid w:val="7A8934E0"/>
    <w:multiLevelType w:val="hybridMultilevel"/>
    <w:tmpl w:val="8B689550"/>
    <w:lvl w:ilvl="0" w:tplc="814CD016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9A704022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C892433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0E3EDC00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77F0B294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8EDAC1D8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081ED420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4C6E7FE0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3F9A66B8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8" w15:restartNumberingAfterBreak="0">
    <w:nsid w:val="7E7A57CC"/>
    <w:multiLevelType w:val="hybridMultilevel"/>
    <w:tmpl w:val="D7CE808A"/>
    <w:lvl w:ilvl="0" w:tplc="AC8887FC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5B7C20BE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8F52BBC4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F51018F6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E118E3DC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1E063DC0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76285FEC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4240F67E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C81098EE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0F1E"/>
    <w:rsid w:val="00110863"/>
    <w:rsid w:val="001435B5"/>
    <w:rsid w:val="001C0F1E"/>
    <w:rsid w:val="0041561E"/>
    <w:rsid w:val="004921CD"/>
    <w:rsid w:val="004F6A83"/>
    <w:rsid w:val="00AF2C77"/>
    <w:rsid w:val="00F6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AF2D36EE-9B03-46B2-8FE4-77A0820CA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spacing w:before="52"/>
      <w:ind w:left="1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9"/>
      <w:ind w:right="833"/>
      <w:jc w:val="righ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0"/>
      <w:ind w:left="7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40" w:line="249" w:lineRule="exact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althcare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sur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Links>
    <vt:vector size="12" baseType="variant">
      <vt:variant>
        <vt:i4>3407986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https://en.wikipedia.org/wiki/Insurance</vt:lpwstr>
      </vt:variant>
      <vt:variant>
        <vt:lpwstr/>
      </vt:variant>
      <vt:variant>
        <vt:i4>4718616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https://en.wikipedia.org/wiki/Healthcare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Ashraya R</dc:creator>
  <cp:keywords/>
  <cp:lastModifiedBy>HP</cp:lastModifiedBy>
  <cp:revision>2</cp:revision>
  <dcterms:created xsi:type="dcterms:W3CDTF">2022-09-06T07:35:00Z</dcterms:created>
  <dcterms:modified xsi:type="dcterms:W3CDTF">2022-09-06T07:35:00Z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2021-08-25T00:00:00Z</vt:filetime>
  </property>
</Properties>
</file>