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7BAFF" w14:textId="0C003F6C" w:rsidR="006A6409" w:rsidRDefault="003C7A4C" w:rsidP="00A3341A">
      <w:pPr>
        <w:jc w:val="center"/>
        <w:rPr>
          <w:rFonts w:ascii="Times New Roman" w:hAnsi="Times New Roman" w:cs="Times New Roman"/>
          <w:b/>
          <w:bCs/>
          <w:sz w:val="28"/>
          <w:szCs w:val="28"/>
        </w:rPr>
      </w:pPr>
      <w:r w:rsidRPr="003C7A4C">
        <w:rPr>
          <w:rFonts w:ascii="Times New Roman" w:hAnsi="Times New Roman" w:cs="Times New Roman"/>
          <w:b/>
          <w:bCs/>
          <w:sz w:val="28"/>
          <w:szCs w:val="28"/>
        </w:rPr>
        <w:t>Sentiment Analysis of Twitter Data</w:t>
      </w:r>
    </w:p>
    <w:p w14:paraId="3C3F3A76" w14:textId="1518BCE5" w:rsidR="003C7A4C" w:rsidRDefault="003C7A4C" w:rsidP="00090579">
      <w:pPr>
        <w:pStyle w:val="NoSpacing"/>
        <w:jc w:val="center"/>
        <w:rPr>
          <w:rFonts w:ascii="Times New Roman" w:hAnsi="Times New Roman" w:cs="Times New Roman"/>
          <w:sz w:val="24"/>
          <w:szCs w:val="24"/>
        </w:rPr>
      </w:pPr>
      <w:r w:rsidRPr="003C7A4C">
        <w:rPr>
          <w:rFonts w:ascii="Times New Roman" w:hAnsi="Times New Roman" w:cs="Times New Roman"/>
          <w:sz w:val="24"/>
          <w:szCs w:val="24"/>
        </w:rPr>
        <w:t>Aatish Suman</w:t>
      </w:r>
      <w:r w:rsidRPr="003C7A4C">
        <w:rPr>
          <w:rFonts w:ascii="Times New Roman" w:hAnsi="Times New Roman" w:cs="Times New Roman"/>
          <w:sz w:val="24"/>
          <w:szCs w:val="24"/>
        </w:rPr>
        <w:tab/>
      </w:r>
      <w:r w:rsidRPr="003C7A4C">
        <w:rPr>
          <w:rFonts w:ascii="Times New Roman" w:hAnsi="Times New Roman" w:cs="Times New Roman"/>
          <w:sz w:val="24"/>
          <w:szCs w:val="24"/>
        </w:rPr>
        <w:tab/>
      </w:r>
      <w:r w:rsidR="00090579">
        <w:rPr>
          <w:rFonts w:ascii="Times New Roman" w:hAnsi="Times New Roman" w:cs="Times New Roman"/>
          <w:sz w:val="24"/>
          <w:szCs w:val="24"/>
        </w:rPr>
        <w:tab/>
      </w:r>
      <w:r w:rsidRPr="003C7A4C">
        <w:rPr>
          <w:rFonts w:ascii="Times New Roman" w:hAnsi="Times New Roman" w:cs="Times New Roman"/>
          <w:sz w:val="24"/>
          <w:szCs w:val="24"/>
        </w:rPr>
        <w:t>Abhiraj Singh</w:t>
      </w:r>
    </w:p>
    <w:p w14:paraId="21D00798" w14:textId="5AE96AC3" w:rsidR="00090579" w:rsidRDefault="00090579" w:rsidP="00090579">
      <w:pPr>
        <w:pStyle w:val="NoSpacing"/>
        <w:jc w:val="center"/>
        <w:rPr>
          <w:rFonts w:ascii="Times New Roman" w:hAnsi="Times New Roman" w:cs="Times New Roman"/>
          <w:sz w:val="24"/>
          <w:szCs w:val="24"/>
        </w:rPr>
      </w:pPr>
      <w:r w:rsidRPr="006A6409">
        <w:rPr>
          <w:rFonts w:ascii="Times New Roman" w:hAnsi="Times New Roman" w:cs="Times New Roman"/>
          <w:sz w:val="24"/>
          <w:szCs w:val="24"/>
        </w:rPr>
        <w:t>asuman@syr.edu</w:t>
      </w:r>
      <w:r w:rsidRPr="003C7A4C">
        <w:rPr>
          <w:rFonts w:ascii="Times New Roman" w:hAnsi="Times New Roman" w:cs="Times New Roman"/>
          <w:sz w:val="24"/>
          <w:szCs w:val="24"/>
        </w:rPr>
        <w:tab/>
      </w:r>
      <w:r>
        <w:rPr>
          <w:rFonts w:ascii="Times New Roman" w:hAnsi="Times New Roman" w:cs="Times New Roman"/>
          <w:sz w:val="24"/>
          <w:szCs w:val="24"/>
        </w:rPr>
        <w:tab/>
      </w:r>
      <w:r w:rsidRPr="006A6409">
        <w:rPr>
          <w:rFonts w:ascii="Times New Roman" w:hAnsi="Times New Roman" w:cs="Times New Roman"/>
          <w:sz w:val="24"/>
          <w:szCs w:val="24"/>
        </w:rPr>
        <w:t>asingh73@syr.edu</w:t>
      </w:r>
    </w:p>
    <w:p w14:paraId="79422BDF" w14:textId="77777777" w:rsidR="006A6409" w:rsidRDefault="006A6409" w:rsidP="00090579">
      <w:pPr>
        <w:pStyle w:val="NoSpacing"/>
        <w:jc w:val="center"/>
        <w:rPr>
          <w:rFonts w:ascii="Times New Roman" w:hAnsi="Times New Roman" w:cs="Times New Roman"/>
          <w:sz w:val="24"/>
          <w:szCs w:val="24"/>
        </w:rPr>
      </w:pPr>
    </w:p>
    <w:p w14:paraId="0D7DE4FF" w14:textId="6A02674F" w:rsidR="00090579" w:rsidRPr="003C7A4C" w:rsidRDefault="00090579" w:rsidP="00090579">
      <w:pPr>
        <w:pStyle w:val="NoSpacing"/>
        <w:jc w:val="center"/>
        <w:rPr>
          <w:rFonts w:ascii="Times New Roman" w:hAnsi="Times New Roman" w:cs="Times New Roman"/>
          <w:sz w:val="24"/>
          <w:szCs w:val="24"/>
        </w:rPr>
      </w:pPr>
      <w:r>
        <w:rPr>
          <w:rFonts w:ascii="Times New Roman" w:hAnsi="Times New Roman" w:cs="Times New Roman"/>
          <w:sz w:val="24"/>
          <w:szCs w:val="24"/>
        </w:rPr>
        <w:t>School of Information Studies</w:t>
      </w:r>
    </w:p>
    <w:p w14:paraId="38FCDD8D" w14:textId="71134DD1" w:rsidR="003C7A4C" w:rsidRDefault="003C7A4C" w:rsidP="00090579">
      <w:pPr>
        <w:pStyle w:val="NoSpacing"/>
        <w:jc w:val="center"/>
        <w:rPr>
          <w:rFonts w:ascii="Times New Roman" w:hAnsi="Times New Roman" w:cs="Times New Roman"/>
          <w:sz w:val="24"/>
          <w:szCs w:val="24"/>
        </w:rPr>
      </w:pPr>
      <w:r w:rsidRPr="003C7A4C">
        <w:rPr>
          <w:rFonts w:ascii="Times New Roman" w:hAnsi="Times New Roman" w:cs="Times New Roman"/>
          <w:sz w:val="24"/>
          <w:szCs w:val="24"/>
        </w:rPr>
        <w:t>Syracuse University</w:t>
      </w:r>
    </w:p>
    <w:p w14:paraId="0C9D46B6" w14:textId="5A59D9C3" w:rsidR="00090579" w:rsidRPr="003C7A4C" w:rsidRDefault="006A6409" w:rsidP="00090579">
      <w:pPr>
        <w:pStyle w:val="NoSpacing"/>
        <w:jc w:val="center"/>
        <w:rPr>
          <w:rFonts w:ascii="Times New Roman" w:hAnsi="Times New Roman" w:cs="Times New Roman"/>
          <w:sz w:val="24"/>
          <w:szCs w:val="24"/>
        </w:rPr>
      </w:pPr>
      <w:r>
        <w:rPr>
          <w:rFonts w:ascii="Times New Roman" w:hAnsi="Times New Roman" w:cs="Times New Roman"/>
          <w:sz w:val="24"/>
          <w:szCs w:val="24"/>
        </w:rPr>
        <w:t>Syracuse, NY</w:t>
      </w:r>
      <w:r w:rsidR="00987DD5">
        <w:rPr>
          <w:rFonts w:ascii="Times New Roman" w:hAnsi="Times New Roman" w:cs="Times New Roman"/>
          <w:sz w:val="24"/>
          <w:szCs w:val="24"/>
        </w:rPr>
        <w:t xml:space="preserve"> </w:t>
      </w:r>
      <w:r>
        <w:rPr>
          <w:rFonts w:ascii="Times New Roman" w:hAnsi="Times New Roman" w:cs="Times New Roman"/>
          <w:sz w:val="24"/>
          <w:szCs w:val="24"/>
        </w:rPr>
        <w:t>13210 USA</w:t>
      </w:r>
    </w:p>
    <w:p w14:paraId="352BBD1A" w14:textId="77777777" w:rsidR="006A6409" w:rsidRPr="00DD2A55" w:rsidRDefault="006A6409" w:rsidP="00A3341A">
      <w:pPr>
        <w:rPr>
          <w:rFonts w:ascii="Times New Roman" w:hAnsi="Times New Roman" w:cs="Times New Roman"/>
          <w:sz w:val="24"/>
          <w:szCs w:val="24"/>
          <w:u w:val="single"/>
        </w:rPr>
      </w:pPr>
    </w:p>
    <w:p w14:paraId="5BB853D6" w14:textId="77777777" w:rsidR="00A3341A" w:rsidRDefault="00A3341A" w:rsidP="00987DD5">
      <w:pPr>
        <w:jc w:val="center"/>
        <w:rPr>
          <w:rFonts w:ascii="Times New Roman" w:hAnsi="Times New Roman" w:cs="Times New Roman"/>
          <w:b/>
          <w:sz w:val="24"/>
          <w:szCs w:val="24"/>
        </w:rPr>
      </w:pPr>
    </w:p>
    <w:p w14:paraId="4E7B65DB" w14:textId="008DD1DA" w:rsidR="009A4761" w:rsidRDefault="009A4761" w:rsidP="00987DD5">
      <w:pPr>
        <w:jc w:val="center"/>
        <w:rPr>
          <w:rFonts w:ascii="Times New Roman" w:hAnsi="Times New Roman" w:cs="Times New Roman"/>
          <w:b/>
          <w:sz w:val="24"/>
          <w:szCs w:val="24"/>
        </w:rPr>
      </w:pPr>
      <w:r w:rsidRPr="009A4761">
        <w:rPr>
          <w:rFonts w:ascii="Times New Roman" w:hAnsi="Times New Roman" w:cs="Times New Roman"/>
          <w:b/>
          <w:sz w:val="24"/>
          <w:szCs w:val="24"/>
        </w:rPr>
        <w:t>Abstract</w:t>
      </w:r>
    </w:p>
    <w:p w14:paraId="6529DF94" w14:textId="332197ED" w:rsidR="009A4761" w:rsidRPr="0019665D" w:rsidRDefault="006A6409" w:rsidP="00611919">
      <w:pPr>
        <w:jc w:val="both"/>
        <w:rPr>
          <w:rFonts w:ascii="Times New Roman" w:hAnsi="Times New Roman" w:cs="Times New Roman"/>
          <w:bCs/>
          <w:sz w:val="24"/>
          <w:szCs w:val="24"/>
        </w:rPr>
      </w:pPr>
      <w:r w:rsidRPr="0019665D">
        <w:rPr>
          <w:rFonts w:ascii="Times New Roman" w:hAnsi="Times New Roman" w:cs="Times New Roman"/>
          <w:bCs/>
          <w:sz w:val="24"/>
          <w:szCs w:val="24"/>
        </w:rPr>
        <w:t>The purpose of this report is to present the results of sentiment analysis</w:t>
      </w:r>
      <w:r w:rsidR="00DE4E4C">
        <w:rPr>
          <w:rFonts w:ascii="Times New Roman" w:hAnsi="Times New Roman" w:cs="Times New Roman"/>
          <w:bCs/>
          <w:sz w:val="24"/>
          <w:szCs w:val="24"/>
        </w:rPr>
        <w:t xml:space="preserve"> performed</w:t>
      </w:r>
      <w:r w:rsidRPr="0019665D">
        <w:rPr>
          <w:rFonts w:ascii="Times New Roman" w:hAnsi="Times New Roman" w:cs="Times New Roman"/>
          <w:bCs/>
          <w:sz w:val="24"/>
          <w:szCs w:val="24"/>
        </w:rPr>
        <w:t xml:space="preserve"> on Twitter data using multiple algorithms and discuss the suitability of the algorithms for the task. </w:t>
      </w:r>
      <w:r w:rsidR="00B93E5D">
        <w:rPr>
          <w:rFonts w:ascii="Times New Roman" w:hAnsi="Times New Roman" w:cs="Times New Roman"/>
          <w:bCs/>
          <w:sz w:val="24"/>
          <w:szCs w:val="24"/>
        </w:rPr>
        <w:t>The sentiment140 dataset containing 1.6 million tweets</w:t>
      </w:r>
      <w:r w:rsidR="00DE4E4C">
        <w:rPr>
          <w:rFonts w:ascii="Times New Roman" w:hAnsi="Times New Roman" w:cs="Times New Roman"/>
          <w:bCs/>
          <w:sz w:val="24"/>
          <w:szCs w:val="24"/>
        </w:rPr>
        <w:t>,</w:t>
      </w:r>
      <w:r w:rsidR="00B93E5D">
        <w:rPr>
          <w:rFonts w:ascii="Times New Roman" w:hAnsi="Times New Roman" w:cs="Times New Roman"/>
          <w:bCs/>
          <w:sz w:val="24"/>
          <w:szCs w:val="24"/>
        </w:rPr>
        <w:t xml:space="preserve"> </w:t>
      </w:r>
      <w:r w:rsidR="00DE4E4C">
        <w:rPr>
          <w:rFonts w:ascii="Times New Roman" w:hAnsi="Times New Roman" w:cs="Times New Roman"/>
          <w:bCs/>
          <w:sz w:val="24"/>
          <w:szCs w:val="24"/>
        </w:rPr>
        <w:t>each containing</w:t>
      </w:r>
      <w:r w:rsidR="00B93E5D">
        <w:rPr>
          <w:rFonts w:ascii="Times New Roman" w:hAnsi="Times New Roman" w:cs="Times New Roman"/>
          <w:bCs/>
          <w:sz w:val="24"/>
          <w:szCs w:val="24"/>
        </w:rPr>
        <w:t xml:space="preserve"> characters less than or equal to 140</w:t>
      </w:r>
      <w:r w:rsidR="00DE4E4C">
        <w:rPr>
          <w:rFonts w:ascii="Times New Roman" w:hAnsi="Times New Roman" w:cs="Times New Roman"/>
          <w:bCs/>
          <w:sz w:val="24"/>
          <w:szCs w:val="24"/>
        </w:rPr>
        <w:t>,</w:t>
      </w:r>
      <w:r w:rsidR="00B93E5D">
        <w:rPr>
          <w:rFonts w:ascii="Times New Roman" w:hAnsi="Times New Roman" w:cs="Times New Roman"/>
          <w:bCs/>
          <w:sz w:val="24"/>
          <w:szCs w:val="24"/>
        </w:rPr>
        <w:t xml:space="preserve"> was analysed using f</w:t>
      </w:r>
      <w:r w:rsidRPr="0019665D">
        <w:rPr>
          <w:rFonts w:ascii="Times New Roman" w:hAnsi="Times New Roman" w:cs="Times New Roman"/>
          <w:bCs/>
          <w:sz w:val="24"/>
          <w:szCs w:val="24"/>
        </w:rPr>
        <w:t>ive traditional machine learning algorithms with different vectorization and feature selection methods</w:t>
      </w:r>
      <w:r w:rsidR="00B93E5D">
        <w:rPr>
          <w:rFonts w:ascii="Times New Roman" w:hAnsi="Times New Roman" w:cs="Times New Roman"/>
          <w:bCs/>
          <w:sz w:val="24"/>
          <w:szCs w:val="24"/>
        </w:rPr>
        <w:t>,</w:t>
      </w:r>
      <w:r w:rsidRPr="0019665D">
        <w:rPr>
          <w:rFonts w:ascii="Times New Roman" w:hAnsi="Times New Roman" w:cs="Times New Roman"/>
          <w:bCs/>
          <w:sz w:val="24"/>
          <w:szCs w:val="24"/>
        </w:rPr>
        <w:t xml:space="preserve"> and their performances were evaluated. Logistic regression provides the best results amongst the algorithms used which indicates that the advanced </w:t>
      </w:r>
      <w:r w:rsidR="0019665D">
        <w:rPr>
          <w:rFonts w:ascii="Times New Roman" w:hAnsi="Times New Roman" w:cs="Times New Roman"/>
          <w:bCs/>
          <w:sz w:val="24"/>
          <w:szCs w:val="24"/>
        </w:rPr>
        <w:t xml:space="preserve">deep </w:t>
      </w:r>
      <w:r w:rsidRPr="0019665D">
        <w:rPr>
          <w:rFonts w:ascii="Times New Roman" w:hAnsi="Times New Roman" w:cs="Times New Roman"/>
          <w:bCs/>
          <w:sz w:val="24"/>
          <w:szCs w:val="24"/>
        </w:rPr>
        <w:t>neural network algorithms are likely to provide superior results. Addition of bigrams in almost all the cases, improve</w:t>
      </w:r>
      <w:r w:rsidR="00525D8A">
        <w:rPr>
          <w:rFonts w:ascii="Times New Roman" w:hAnsi="Times New Roman" w:cs="Times New Roman"/>
          <w:bCs/>
          <w:sz w:val="24"/>
          <w:szCs w:val="24"/>
        </w:rPr>
        <w:t>s</w:t>
      </w:r>
      <w:r w:rsidRPr="0019665D">
        <w:rPr>
          <w:rFonts w:ascii="Times New Roman" w:hAnsi="Times New Roman" w:cs="Times New Roman"/>
          <w:bCs/>
          <w:sz w:val="24"/>
          <w:szCs w:val="24"/>
        </w:rPr>
        <w:t xml:space="preserve"> the performance of the algorithms. </w:t>
      </w:r>
      <w:r w:rsidR="009A4761" w:rsidRPr="0019665D">
        <w:rPr>
          <w:rFonts w:ascii="Times New Roman" w:hAnsi="Times New Roman" w:cs="Times New Roman"/>
          <w:bCs/>
          <w:sz w:val="24"/>
          <w:szCs w:val="24"/>
        </w:rPr>
        <w:t xml:space="preserve"> </w:t>
      </w:r>
    </w:p>
    <w:p w14:paraId="62900C4C" w14:textId="77777777" w:rsidR="009A4761" w:rsidRPr="009A4761" w:rsidRDefault="009A4761" w:rsidP="00611919">
      <w:pPr>
        <w:jc w:val="both"/>
        <w:rPr>
          <w:rFonts w:ascii="Times New Roman" w:hAnsi="Times New Roman" w:cs="Times New Roman"/>
          <w:b/>
          <w:sz w:val="24"/>
          <w:szCs w:val="24"/>
        </w:rPr>
      </w:pPr>
    </w:p>
    <w:p w14:paraId="56B9D5BE" w14:textId="3B2EDCAC" w:rsidR="0064316F" w:rsidRPr="009A4761" w:rsidRDefault="0064316F" w:rsidP="00611919">
      <w:pPr>
        <w:jc w:val="both"/>
        <w:rPr>
          <w:rFonts w:ascii="Times New Roman" w:hAnsi="Times New Roman" w:cs="Times New Roman"/>
          <w:b/>
          <w:sz w:val="24"/>
          <w:szCs w:val="24"/>
        </w:rPr>
      </w:pPr>
      <w:r w:rsidRPr="009A4761">
        <w:rPr>
          <w:rFonts w:ascii="Times New Roman" w:hAnsi="Times New Roman" w:cs="Times New Roman"/>
          <w:b/>
          <w:sz w:val="24"/>
          <w:szCs w:val="24"/>
        </w:rPr>
        <w:t>I</w:t>
      </w:r>
      <w:r w:rsidR="009A4761">
        <w:rPr>
          <w:rFonts w:ascii="Times New Roman" w:hAnsi="Times New Roman" w:cs="Times New Roman"/>
          <w:b/>
          <w:sz w:val="24"/>
          <w:szCs w:val="24"/>
        </w:rPr>
        <w:t>ntroduction</w:t>
      </w:r>
    </w:p>
    <w:p w14:paraId="59A5226C" w14:textId="7731CBE9" w:rsidR="00910110" w:rsidRPr="00910110" w:rsidRDefault="00910110" w:rsidP="00910110">
      <w:pPr>
        <w:jc w:val="both"/>
        <w:rPr>
          <w:rFonts w:ascii="Times New Roman" w:hAnsi="Times New Roman" w:cs="Times New Roman"/>
          <w:bCs/>
          <w:sz w:val="24"/>
          <w:szCs w:val="24"/>
        </w:rPr>
      </w:pPr>
      <w:r w:rsidRPr="00910110">
        <w:rPr>
          <w:rFonts w:ascii="Times New Roman" w:hAnsi="Times New Roman" w:cs="Times New Roman"/>
          <w:bCs/>
          <w:sz w:val="24"/>
          <w:szCs w:val="24"/>
        </w:rPr>
        <w:t>Sentiment Analysis (SA) or Opinion Mining (OM) is the computational</w:t>
      </w:r>
      <w:r>
        <w:rPr>
          <w:rFonts w:ascii="Times New Roman" w:hAnsi="Times New Roman" w:cs="Times New Roman"/>
          <w:bCs/>
          <w:sz w:val="24"/>
          <w:szCs w:val="24"/>
        </w:rPr>
        <w:t xml:space="preserve"> </w:t>
      </w:r>
      <w:r w:rsidRPr="00910110">
        <w:rPr>
          <w:rFonts w:ascii="Times New Roman" w:hAnsi="Times New Roman" w:cs="Times New Roman"/>
          <w:bCs/>
          <w:sz w:val="24"/>
          <w:szCs w:val="24"/>
        </w:rPr>
        <w:t xml:space="preserve">study of people’s </w:t>
      </w:r>
      <w:r>
        <w:rPr>
          <w:rFonts w:ascii="Times New Roman" w:hAnsi="Times New Roman" w:cs="Times New Roman"/>
          <w:bCs/>
          <w:sz w:val="24"/>
          <w:szCs w:val="24"/>
        </w:rPr>
        <w:t xml:space="preserve">sentiment </w:t>
      </w:r>
      <w:r w:rsidRPr="00910110">
        <w:rPr>
          <w:rFonts w:ascii="Times New Roman" w:hAnsi="Times New Roman" w:cs="Times New Roman"/>
          <w:bCs/>
          <w:sz w:val="24"/>
          <w:szCs w:val="24"/>
        </w:rPr>
        <w:t>toward an entity. The entity can represent individuals, events</w:t>
      </w:r>
      <w:r>
        <w:rPr>
          <w:rFonts w:ascii="Times New Roman" w:hAnsi="Times New Roman" w:cs="Times New Roman"/>
          <w:bCs/>
          <w:sz w:val="24"/>
          <w:szCs w:val="24"/>
        </w:rPr>
        <w:t xml:space="preserve"> </w:t>
      </w:r>
      <w:r w:rsidRPr="00910110">
        <w:rPr>
          <w:rFonts w:ascii="Times New Roman" w:hAnsi="Times New Roman" w:cs="Times New Roman"/>
          <w:bCs/>
          <w:sz w:val="24"/>
          <w:szCs w:val="24"/>
        </w:rPr>
        <w:t>or topics. One of the challenges of Sentiment Analysis is defining</w:t>
      </w:r>
      <w:r>
        <w:rPr>
          <w:rFonts w:ascii="Times New Roman" w:hAnsi="Times New Roman" w:cs="Times New Roman"/>
          <w:bCs/>
          <w:sz w:val="24"/>
          <w:szCs w:val="24"/>
        </w:rPr>
        <w:t xml:space="preserve"> the meaning of “sentiment”. </w:t>
      </w:r>
      <w:r w:rsidRPr="00910110">
        <w:rPr>
          <w:rFonts w:ascii="Times New Roman" w:hAnsi="Times New Roman" w:cs="Times New Roman"/>
          <w:bCs/>
          <w:sz w:val="24"/>
          <w:szCs w:val="24"/>
        </w:rPr>
        <w:t>To underline the ambiguity of the concept, Pang and Lee (Pang and Lee, 2008)</w:t>
      </w:r>
      <w:r>
        <w:rPr>
          <w:rFonts w:ascii="Times New Roman" w:hAnsi="Times New Roman" w:cs="Times New Roman"/>
          <w:bCs/>
          <w:sz w:val="24"/>
          <w:szCs w:val="24"/>
        </w:rPr>
        <w:t xml:space="preserve"> </w:t>
      </w:r>
      <w:r w:rsidRPr="00910110">
        <w:rPr>
          <w:rFonts w:ascii="Times New Roman" w:hAnsi="Times New Roman" w:cs="Times New Roman"/>
          <w:bCs/>
          <w:sz w:val="24"/>
          <w:szCs w:val="24"/>
        </w:rPr>
        <w:t>list the definitions of terms closely linked to the notion of sentiment</w:t>
      </w:r>
      <w:r>
        <w:rPr>
          <w:rFonts w:ascii="Times New Roman" w:hAnsi="Times New Roman" w:cs="Times New Roman"/>
          <w:bCs/>
          <w:sz w:val="24"/>
          <w:szCs w:val="24"/>
        </w:rPr>
        <w:t xml:space="preserve"> –</w:t>
      </w:r>
    </w:p>
    <w:p w14:paraId="6E632531" w14:textId="362313EA" w:rsidR="00910110" w:rsidRPr="00910110" w:rsidRDefault="00910110" w:rsidP="00910110">
      <w:pPr>
        <w:pStyle w:val="ListParagraph"/>
        <w:numPr>
          <w:ilvl w:val="0"/>
          <w:numId w:val="11"/>
        </w:numPr>
        <w:jc w:val="both"/>
        <w:rPr>
          <w:rFonts w:ascii="Times New Roman" w:hAnsi="Times New Roman" w:cs="Times New Roman"/>
          <w:bCs/>
          <w:sz w:val="24"/>
          <w:szCs w:val="24"/>
        </w:rPr>
      </w:pPr>
      <w:r w:rsidRPr="00910110">
        <w:rPr>
          <w:rFonts w:ascii="Times New Roman" w:hAnsi="Times New Roman" w:cs="Times New Roman"/>
          <w:bCs/>
          <w:sz w:val="24"/>
          <w:szCs w:val="24"/>
        </w:rPr>
        <w:t>Opinion implies a conclusion thought out yet open to dispute</w:t>
      </w:r>
      <w:r>
        <w:rPr>
          <w:rFonts w:ascii="Times New Roman" w:hAnsi="Times New Roman" w:cs="Times New Roman"/>
          <w:bCs/>
          <w:sz w:val="24"/>
          <w:szCs w:val="24"/>
        </w:rPr>
        <w:t xml:space="preserve"> </w:t>
      </w:r>
      <w:r w:rsidRPr="00910110">
        <w:rPr>
          <w:rFonts w:ascii="Times New Roman" w:hAnsi="Times New Roman" w:cs="Times New Roman"/>
          <w:bCs/>
          <w:sz w:val="24"/>
          <w:szCs w:val="24"/>
        </w:rPr>
        <w:t>(“each expert seemed to have a different opinion”).</w:t>
      </w:r>
    </w:p>
    <w:p w14:paraId="6FA43D5E" w14:textId="4D0D4D34" w:rsidR="00910110" w:rsidRPr="00910110" w:rsidRDefault="00910110" w:rsidP="00E11631">
      <w:pPr>
        <w:pStyle w:val="ListParagraph"/>
        <w:numPr>
          <w:ilvl w:val="0"/>
          <w:numId w:val="11"/>
        </w:numPr>
        <w:jc w:val="both"/>
        <w:rPr>
          <w:rFonts w:ascii="Times New Roman" w:hAnsi="Times New Roman" w:cs="Times New Roman"/>
          <w:bCs/>
          <w:sz w:val="24"/>
          <w:szCs w:val="24"/>
        </w:rPr>
      </w:pPr>
      <w:r w:rsidRPr="00910110">
        <w:rPr>
          <w:rFonts w:ascii="Times New Roman" w:hAnsi="Times New Roman" w:cs="Times New Roman"/>
          <w:bCs/>
          <w:sz w:val="24"/>
          <w:szCs w:val="24"/>
        </w:rPr>
        <w:t>View suggests a subjective opinion (“very assertive in stating</w:t>
      </w:r>
      <w:r>
        <w:rPr>
          <w:rFonts w:ascii="Times New Roman" w:hAnsi="Times New Roman" w:cs="Times New Roman"/>
          <w:bCs/>
          <w:sz w:val="24"/>
          <w:szCs w:val="24"/>
        </w:rPr>
        <w:t xml:space="preserve"> </w:t>
      </w:r>
      <w:r w:rsidRPr="00910110">
        <w:rPr>
          <w:rFonts w:ascii="Times New Roman" w:hAnsi="Times New Roman" w:cs="Times New Roman"/>
          <w:bCs/>
          <w:sz w:val="24"/>
          <w:szCs w:val="24"/>
        </w:rPr>
        <w:t>his views”).</w:t>
      </w:r>
    </w:p>
    <w:p w14:paraId="61AB9A0C" w14:textId="6F8D9C5C" w:rsidR="00910110" w:rsidRPr="00910110" w:rsidRDefault="00910110" w:rsidP="00E11631">
      <w:pPr>
        <w:pStyle w:val="ListParagraph"/>
        <w:numPr>
          <w:ilvl w:val="0"/>
          <w:numId w:val="11"/>
        </w:numPr>
        <w:jc w:val="both"/>
        <w:rPr>
          <w:rFonts w:ascii="Times New Roman" w:hAnsi="Times New Roman" w:cs="Times New Roman"/>
          <w:bCs/>
          <w:sz w:val="24"/>
          <w:szCs w:val="24"/>
        </w:rPr>
      </w:pPr>
      <w:r w:rsidRPr="00910110">
        <w:rPr>
          <w:rFonts w:ascii="Times New Roman" w:hAnsi="Times New Roman" w:cs="Times New Roman"/>
          <w:bCs/>
          <w:sz w:val="24"/>
          <w:szCs w:val="24"/>
        </w:rPr>
        <w:t>Belief implies often deliberate acceptance and intellectual assent</w:t>
      </w:r>
      <w:r>
        <w:rPr>
          <w:rFonts w:ascii="Times New Roman" w:hAnsi="Times New Roman" w:cs="Times New Roman"/>
          <w:bCs/>
          <w:sz w:val="24"/>
          <w:szCs w:val="24"/>
        </w:rPr>
        <w:t xml:space="preserve"> </w:t>
      </w:r>
      <w:r w:rsidRPr="00910110">
        <w:rPr>
          <w:rFonts w:ascii="Times New Roman" w:hAnsi="Times New Roman" w:cs="Times New Roman"/>
          <w:bCs/>
          <w:sz w:val="24"/>
          <w:szCs w:val="24"/>
        </w:rPr>
        <w:t>(“a firm belief in her party</w:t>
      </w:r>
      <w:r>
        <w:rPr>
          <w:rFonts w:ascii="Times New Roman" w:hAnsi="Times New Roman" w:cs="Times New Roman"/>
          <w:bCs/>
          <w:sz w:val="24"/>
          <w:szCs w:val="24"/>
        </w:rPr>
        <w:t>’</w:t>
      </w:r>
      <w:r w:rsidRPr="00910110">
        <w:rPr>
          <w:rFonts w:ascii="Times New Roman" w:hAnsi="Times New Roman" w:cs="Times New Roman"/>
          <w:bCs/>
          <w:sz w:val="24"/>
          <w:szCs w:val="24"/>
        </w:rPr>
        <w:t>s platform”).</w:t>
      </w:r>
    </w:p>
    <w:p w14:paraId="67A5D294" w14:textId="2BCD6357" w:rsidR="00910110" w:rsidRPr="00910110" w:rsidRDefault="00910110" w:rsidP="00910110">
      <w:pPr>
        <w:pStyle w:val="ListParagraph"/>
        <w:numPr>
          <w:ilvl w:val="0"/>
          <w:numId w:val="11"/>
        </w:numPr>
        <w:jc w:val="both"/>
        <w:rPr>
          <w:rFonts w:ascii="Times New Roman" w:hAnsi="Times New Roman" w:cs="Times New Roman"/>
          <w:bCs/>
          <w:sz w:val="24"/>
          <w:szCs w:val="24"/>
        </w:rPr>
      </w:pPr>
      <w:r w:rsidRPr="00910110">
        <w:rPr>
          <w:rFonts w:ascii="Times New Roman" w:hAnsi="Times New Roman" w:cs="Times New Roman"/>
          <w:bCs/>
          <w:sz w:val="24"/>
          <w:szCs w:val="24"/>
        </w:rPr>
        <w:t>Conviction applies to a party’s firmly and seriously held belief</w:t>
      </w:r>
      <w:r>
        <w:rPr>
          <w:rFonts w:ascii="Times New Roman" w:hAnsi="Times New Roman" w:cs="Times New Roman"/>
          <w:bCs/>
          <w:sz w:val="24"/>
          <w:szCs w:val="24"/>
        </w:rPr>
        <w:t xml:space="preserve"> </w:t>
      </w:r>
      <w:r w:rsidRPr="00910110">
        <w:rPr>
          <w:rFonts w:ascii="Times New Roman" w:hAnsi="Times New Roman" w:cs="Times New Roman"/>
          <w:bCs/>
          <w:sz w:val="24"/>
          <w:szCs w:val="24"/>
        </w:rPr>
        <w:t>(“the conviction that animal life is as sacred as human”).</w:t>
      </w:r>
    </w:p>
    <w:p w14:paraId="27D27A13" w14:textId="410BB324" w:rsidR="00910110" w:rsidRPr="00910110" w:rsidRDefault="00910110" w:rsidP="00E11631">
      <w:pPr>
        <w:pStyle w:val="ListParagraph"/>
        <w:numPr>
          <w:ilvl w:val="0"/>
          <w:numId w:val="11"/>
        </w:numPr>
        <w:jc w:val="both"/>
        <w:rPr>
          <w:rFonts w:ascii="Times New Roman" w:hAnsi="Times New Roman" w:cs="Times New Roman"/>
          <w:bCs/>
          <w:sz w:val="24"/>
          <w:szCs w:val="24"/>
        </w:rPr>
      </w:pPr>
      <w:r w:rsidRPr="00910110">
        <w:rPr>
          <w:rFonts w:ascii="Times New Roman" w:hAnsi="Times New Roman" w:cs="Times New Roman"/>
          <w:bCs/>
          <w:sz w:val="24"/>
          <w:szCs w:val="24"/>
        </w:rPr>
        <w:t>Persuasion suggests a belief grounded on assurance (as by evidence)</w:t>
      </w:r>
      <w:r>
        <w:rPr>
          <w:rFonts w:ascii="Times New Roman" w:hAnsi="Times New Roman" w:cs="Times New Roman"/>
          <w:bCs/>
          <w:sz w:val="24"/>
          <w:szCs w:val="24"/>
        </w:rPr>
        <w:t xml:space="preserve"> </w:t>
      </w:r>
      <w:r w:rsidRPr="00910110">
        <w:rPr>
          <w:rFonts w:ascii="Times New Roman" w:hAnsi="Times New Roman" w:cs="Times New Roman"/>
          <w:bCs/>
          <w:sz w:val="24"/>
          <w:szCs w:val="24"/>
        </w:rPr>
        <w:t>of its truth (“was of the persuasion that everything changes”).</w:t>
      </w:r>
    </w:p>
    <w:p w14:paraId="2363F406" w14:textId="601C17BC" w:rsidR="00910110" w:rsidRPr="00910110" w:rsidRDefault="00910110" w:rsidP="00611919">
      <w:pPr>
        <w:pStyle w:val="ListParagraph"/>
        <w:numPr>
          <w:ilvl w:val="0"/>
          <w:numId w:val="11"/>
        </w:numPr>
        <w:jc w:val="both"/>
        <w:rPr>
          <w:rFonts w:ascii="Times New Roman" w:hAnsi="Times New Roman" w:cs="Times New Roman"/>
          <w:bCs/>
          <w:sz w:val="24"/>
          <w:szCs w:val="24"/>
        </w:rPr>
      </w:pPr>
      <w:r w:rsidRPr="00910110">
        <w:rPr>
          <w:rFonts w:ascii="Times New Roman" w:hAnsi="Times New Roman" w:cs="Times New Roman"/>
          <w:bCs/>
          <w:sz w:val="24"/>
          <w:szCs w:val="24"/>
        </w:rPr>
        <w:t>Sentiment suggests a settled opinion reflective of one’s feelings</w:t>
      </w:r>
      <w:r>
        <w:rPr>
          <w:rFonts w:ascii="Times New Roman" w:hAnsi="Times New Roman" w:cs="Times New Roman"/>
          <w:bCs/>
          <w:sz w:val="24"/>
          <w:szCs w:val="24"/>
        </w:rPr>
        <w:t xml:space="preserve"> </w:t>
      </w:r>
      <w:r w:rsidRPr="00910110">
        <w:rPr>
          <w:rFonts w:ascii="Times New Roman" w:hAnsi="Times New Roman" w:cs="Times New Roman"/>
          <w:bCs/>
          <w:sz w:val="24"/>
          <w:szCs w:val="24"/>
        </w:rPr>
        <w:t>(“her feminist sentiments are well-known”).</w:t>
      </w:r>
    </w:p>
    <w:p w14:paraId="36F3C8D2" w14:textId="3142F476" w:rsidR="00910110" w:rsidRDefault="00910110" w:rsidP="00910110">
      <w:pPr>
        <w:jc w:val="both"/>
        <w:rPr>
          <w:rFonts w:ascii="Times New Roman" w:hAnsi="Times New Roman" w:cs="Times New Roman"/>
          <w:bCs/>
          <w:sz w:val="24"/>
          <w:szCs w:val="24"/>
        </w:rPr>
      </w:pPr>
      <w:r w:rsidRPr="00910110">
        <w:rPr>
          <w:rFonts w:ascii="Times New Roman" w:hAnsi="Times New Roman" w:cs="Times New Roman"/>
          <w:bCs/>
          <w:sz w:val="24"/>
          <w:szCs w:val="24"/>
        </w:rPr>
        <w:t>Sentiment Analysis can be considered a classification process. There are three main classification</w:t>
      </w:r>
      <w:r w:rsidR="00C67AE0">
        <w:rPr>
          <w:rFonts w:ascii="Times New Roman" w:hAnsi="Times New Roman" w:cs="Times New Roman"/>
          <w:bCs/>
          <w:sz w:val="24"/>
          <w:szCs w:val="24"/>
        </w:rPr>
        <w:t xml:space="preserve"> </w:t>
      </w:r>
      <w:r w:rsidRPr="00910110">
        <w:rPr>
          <w:rFonts w:ascii="Times New Roman" w:hAnsi="Times New Roman" w:cs="Times New Roman"/>
          <w:bCs/>
          <w:sz w:val="24"/>
          <w:szCs w:val="24"/>
        </w:rPr>
        <w:t>levels in SA: document-level, sentence-level, and aspect-level</w:t>
      </w:r>
      <w:r w:rsidR="00C67AE0">
        <w:rPr>
          <w:rFonts w:ascii="Times New Roman" w:hAnsi="Times New Roman" w:cs="Times New Roman"/>
          <w:bCs/>
          <w:sz w:val="24"/>
          <w:szCs w:val="24"/>
        </w:rPr>
        <w:t xml:space="preserve"> </w:t>
      </w:r>
      <w:r w:rsidRPr="00910110">
        <w:rPr>
          <w:rFonts w:ascii="Times New Roman" w:hAnsi="Times New Roman" w:cs="Times New Roman"/>
          <w:bCs/>
          <w:sz w:val="24"/>
          <w:szCs w:val="24"/>
        </w:rPr>
        <w:t>SA. Document-level SA aims to classify an opinion document</w:t>
      </w:r>
      <w:r w:rsidR="00C67AE0">
        <w:rPr>
          <w:rFonts w:ascii="Times New Roman" w:hAnsi="Times New Roman" w:cs="Times New Roman"/>
          <w:bCs/>
          <w:sz w:val="24"/>
          <w:szCs w:val="24"/>
        </w:rPr>
        <w:t xml:space="preserve"> </w:t>
      </w:r>
      <w:r w:rsidRPr="00910110">
        <w:rPr>
          <w:rFonts w:ascii="Times New Roman" w:hAnsi="Times New Roman" w:cs="Times New Roman"/>
          <w:bCs/>
          <w:sz w:val="24"/>
          <w:szCs w:val="24"/>
        </w:rPr>
        <w:t>as expressing a positive or negative opinion or sentiment. It</w:t>
      </w:r>
      <w:r w:rsidR="00C67AE0">
        <w:rPr>
          <w:rFonts w:ascii="Times New Roman" w:hAnsi="Times New Roman" w:cs="Times New Roman"/>
          <w:bCs/>
          <w:sz w:val="24"/>
          <w:szCs w:val="24"/>
        </w:rPr>
        <w:t xml:space="preserve"> </w:t>
      </w:r>
      <w:r w:rsidRPr="00910110">
        <w:rPr>
          <w:rFonts w:ascii="Times New Roman" w:hAnsi="Times New Roman" w:cs="Times New Roman"/>
          <w:bCs/>
          <w:sz w:val="24"/>
          <w:szCs w:val="24"/>
        </w:rPr>
        <w:t>considers the whole document a basic information unit</w:t>
      </w:r>
      <w:r w:rsidR="00C67AE0">
        <w:rPr>
          <w:rFonts w:ascii="Times New Roman" w:hAnsi="Times New Roman" w:cs="Times New Roman"/>
          <w:bCs/>
          <w:sz w:val="24"/>
          <w:szCs w:val="24"/>
        </w:rPr>
        <w:t xml:space="preserve"> </w:t>
      </w:r>
      <w:r w:rsidRPr="00910110">
        <w:rPr>
          <w:rFonts w:ascii="Times New Roman" w:hAnsi="Times New Roman" w:cs="Times New Roman"/>
          <w:bCs/>
          <w:sz w:val="24"/>
          <w:szCs w:val="24"/>
        </w:rPr>
        <w:t>(talking about one topic). Sentence-level SA aims to classify</w:t>
      </w:r>
      <w:r w:rsidR="00C67AE0">
        <w:rPr>
          <w:rFonts w:ascii="Times New Roman" w:hAnsi="Times New Roman" w:cs="Times New Roman"/>
          <w:bCs/>
          <w:sz w:val="24"/>
          <w:szCs w:val="24"/>
        </w:rPr>
        <w:t xml:space="preserve"> </w:t>
      </w:r>
      <w:r w:rsidRPr="00910110">
        <w:rPr>
          <w:rFonts w:ascii="Times New Roman" w:hAnsi="Times New Roman" w:cs="Times New Roman"/>
          <w:bCs/>
          <w:sz w:val="24"/>
          <w:szCs w:val="24"/>
        </w:rPr>
        <w:t>sentiment expressed in each sentence. The first step is to</w:t>
      </w:r>
      <w:r w:rsidR="00C67AE0">
        <w:rPr>
          <w:rFonts w:ascii="Times New Roman" w:hAnsi="Times New Roman" w:cs="Times New Roman"/>
          <w:bCs/>
          <w:sz w:val="24"/>
          <w:szCs w:val="24"/>
        </w:rPr>
        <w:t xml:space="preserve"> </w:t>
      </w:r>
      <w:r w:rsidRPr="00910110">
        <w:rPr>
          <w:rFonts w:ascii="Times New Roman" w:hAnsi="Times New Roman" w:cs="Times New Roman"/>
          <w:bCs/>
          <w:sz w:val="24"/>
          <w:szCs w:val="24"/>
        </w:rPr>
        <w:t>identify whether the sentence is subjective or objective. If the</w:t>
      </w:r>
      <w:r w:rsidR="00C67AE0">
        <w:rPr>
          <w:rFonts w:ascii="Times New Roman" w:hAnsi="Times New Roman" w:cs="Times New Roman"/>
          <w:bCs/>
          <w:sz w:val="24"/>
          <w:szCs w:val="24"/>
        </w:rPr>
        <w:t xml:space="preserve"> </w:t>
      </w:r>
      <w:r w:rsidRPr="00910110">
        <w:rPr>
          <w:rFonts w:ascii="Times New Roman" w:hAnsi="Times New Roman" w:cs="Times New Roman"/>
          <w:bCs/>
          <w:sz w:val="24"/>
          <w:szCs w:val="24"/>
        </w:rPr>
        <w:t>sentence is subjective, Sentence-</w:t>
      </w:r>
      <w:r w:rsidRPr="00910110">
        <w:rPr>
          <w:rFonts w:ascii="Times New Roman" w:hAnsi="Times New Roman" w:cs="Times New Roman"/>
          <w:bCs/>
          <w:sz w:val="24"/>
          <w:szCs w:val="24"/>
        </w:rPr>
        <w:lastRenderedPageBreak/>
        <w:t>level SA will determine</w:t>
      </w:r>
      <w:r w:rsidR="00C67AE0">
        <w:rPr>
          <w:rFonts w:ascii="Times New Roman" w:hAnsi="Times New Roman" w:cs="Times New Roman"/>
          <w:bCs/>
          <w:sz w:val="24"/>
          <w:szCs w:val="24"/>
        </w:rPr>
        <w:t xml:space="preserve"> </w:t>
      </w:r>
      <w:r w:rsidRPr="00910110">
        <w:rPr>
          <w:rFonts w:ascii="Times New Roman" w:hAnsi="Times New Roman" w:cs="Times New Roman"/>
          <w:bCs/>
          <w:sz w:val="24"/>
          <w:szCs w:val="24"/>
        </w:rPr>
        <w:t>whether the sentence expresses positive or negative opinions.</w:t>
      </w:r>
      <w:r w:rsidR="00C67AE0">
        <w:rPr>
          <w:rFonts w:ascii="Times New Roman" w:hAnsi="Times New Roman" w:cs="Times New Roman"/>
          <w:bCs/>
          <w:sz w:val="24"/>
          <w:szCs w:val="24"/>
        </w:rPr>
        <w:t xml:space="preserve"> </w:t>
      </w:r>
      <w:r w:rsidRPr="00910110">
        <w:rPr>
          <w:rFonts w:ascii="Times New Roman" w:hAnsi="Times New Roman" w:cs="Times New Roman"/>
          <w:bCs/>
          <w:sz w:val="24"/>
          <w:szCs w:val="24"/>
        </w:rPr>
        <w:t>Wilson et al. have pointed out that sentiment expressions</w:t>
      </w:r>
      <w:r w:rsidR="00C67AE0">
        <w:rPr>
          <w:rFonts w:ascii="Times New Roman" w:hAnsi="Times New Roman" w:cs="Times New Roman"/>
          <w:bCs/>
          <w:sz w:val="24"/>
          <w:szCs w:val="24"/>
        </w:rPr>
        <w:t xml:space="preserve"> </w:t>
      </w:r>
      <w:r w:rsidR="00C67AE0" w:rsidRPr="00C67AE0">
        <w:rPr>
          <w:rFonts w:ascii="Times New Roman" w:hAnsi="Times New Roman" w:cs="Times New Roman"/>
          <w:bCs/>
          <w:sz w:val="24"/>
          <w:szCs w:val="24"/>
        </w:rPr>
        <w:t>are not necessarily subjective in nature.</w:t>
      </w:r>
    </w:p>
    <w:p w14:paraId="631E6D24" w14:textId="6F5F5100" w:rsidR="00CD3065" w:rsidRDefault="00910110" w:rsidP="00611919">
      <w:pPr>
        <w:jc w:val="both"/>
        <w:rPr>
          <w:rFonts w:ascii="Times New Roman" w:hAnsi="Times New Roman" w:cs="Times New Roman"/>
          <w:bCs/>
          <w:sz w:val="24"/>
          <w:szCs w:val="24"/>
        </w:rPr>
      </w:pPr>
      <w:r>
        <w:rPr>
          <w:rFonts w:ascii="Times New Roman" w:hAnsi="Times New Roman" w:cs="Times New Roman"/>
          <w:bCs/>
          <w:sz w:val="24"/>
          <w:szCs w:val="24"/>
        </w:rPr>
        <w:t>D</w:t>
      </w:r>
      <w:r w:rsidR="008E0440" w:rsidRPr="008E0440">
        <w:rPr>
          <w:rFonts w:ascii="Times New Roman" w:hAnsi="Times New Roman" w:cs="Times New Roman"/>
          <w:bCs/>
          <w:sz w:val="24"/>
          <w:szCs w:val="24"/>
        </w:rPr>
        <w:t>riven by the increasing amount of online communication</w:t>
      </w:r>
      <w:r>
        <w:rPr>
          <w:rFonts w:ascii="Times New Roman" w:hAnsi="Times New Roman" w:cs="Times New Roman"/>
          <w:bCs/>
          <w:sz w:val="24"/>
          <w:szCs w:val="24"/>
        </w:rPr>
        <w:t xml:space="preserve"> sentiment analysis </w:t>
      </w:r>
      <w:r w:rsidR="008E0440" w:rsidRPr="008E0440">
        <w:rPr>
          <w:rFonts w:ascii="Times New Roman" w:hAnsi="Times New Roman" w:cs="Times New Roman"/>
          <w:bCs/>
          <w:sz w:val="24"/>
          <w:szCs w:val="24"/>
        </w:rPr>
        <w:t>has become one of the fastest growing research areas in computer science with applications in several domains.</w:t>
      </w:r>
      <w:r w:rsidR="008E0440">
        <w:rPr>
          <w:rFonts w:ascii="Times New Roman" w:hAnsi="Times New Roman" w:cs="Times New Roman"/>
          <w:bCs/>
          <w:sz w:val="24"/>
          <w:szCs w:val="24"/>
        </w:rPr>
        <w:t xml:space="preserve"> </w:t>
      </w:r>
      <w:r w:rsidR="008E0440" w:rsidRPr="008E0440">
        <w:rPr>
          <w:rFonts w:ascii="Times New Roman" w:hAnsi="Times New Roman" w:cs="Times New Roman"/>
          <w:bCs/>
          <w:sz w:val="24"/>
          <w:szCs w:val="24"/>
        </w:rPr>
        <w:t>Examples are the use of Google searches for early detection of influence epidemics or forecasting unemployment rates, the use of Twitter data to forecast elections or stock market prices and the use of Facebook in psychological experiments.</w:t>
      </w:r>
      <w:r w:rsidR="00C67AE0">
        <w:rPr>
          <w:rFonts w:ascii="Times New Roman" w:hAnsi="Times New Roman" w:cs="Times New Roman"/>
          <w:bCs/>
          <w:sz w:val="24"/>
          <w:szCs w:val="24"/>
        </w:rPr>
        <w:t xml:space="preserve"> </w:t>
      </w:r>
      <w:r w:rsidR="004F4B81">
        <w:rPr>
          <w:rFonts w:ascii="Times New Roman" w:hAnsi="Times New Roman" w:cs="Times New Roman"/>
          <w:bCs/>
          <w:sz w:val="24"/>
          <w:szCs w:val="24"/>
        </w:rPr>
        <w:t xml:space="preserve">In this report, we </w:t>
      </w:r>
      <w:r w:rsidR="0027630C">
        <w:rPr>
          <w:rFonts w:ascii="Times New Roman" w:hAnsi="Times New Roman" w:cs="Times New Roman"/>
          <w:bCs/>
          <w:sz w:val="24"/>
          <w:szCs w:val="24"/>
        </w:rPr>
        <w:t>compare</w:t>
      </w:r>
      <w:r w:rsidR="004F4B81">
        <w:rPr>
          <w:rFonts w:ascii="Times New Roman" w:hAnsi="Times New Roman" w:cs="Times New Roman"/>
          <w:bCs/>
          <w:sz w:val="24"/>
          <w:szCs w:val="24"/>
        </w:rPr>
        <w:t xml:space="preserve"> and </w:t>
      </w:r>
      <w:r w:rsidR="0027630C">
        <w:rPr>
          <w:rFonts w:ascii="Times New Roman" w:hAnsi="Times New Roman" w:cs="Times New Roman"/>
          <w:bCs/>
          <w:sz w:val="24"/>
          <w:szCs w:val="24"/>
        </w:rPr>
        <w:t xml:space="preserve">demonstrate the performance </w:t>
      </w:r>
      <w:r w:rsidR="004F4B81">
        <w:rPr>
          <w:rFonts w:ascii="Times New Roman" w:hAnsi="Times New Roman" w:cs="Times New Roman"/>
          <w:bCs/>
          <w:sz w:val="24"/>
          <w:szCs w:val="24"/>
        </w:rPr>
        <w:t xml:space="preserve">of </w:t>
      </w:r>
      <w:r w:rsidR="0027630C">
        <w:rPr>
          <w:rFonts w:ascii="Times New Roman" w:hAnsi="Times New Roman" w:cs="Times New Roman"/>
          <w:bCs/>
          <w:sz w:val="24"/>
          <w:szCs w:val="24"/>
        </w:rPr>
        <w:t xml:space="preserve">various machine learning </w:t>
      </w:r>
      <w:r w:rsidR="00C67AE0">
        <w:rPr>
          <w:rFonts w:ascii="Times New Roman" w:hAnsi="Times New Roman" w:cs="Times New Roman"/>
          <w:bCs/>
          <w:sz w:val="24"/>
          <w:szCs w:val="24"/>
        </w:rPr>
        <w:t>algorithms</w:t>
      </w:r>
      <w:r w:rsidR="0027630C">
        <w:rPr>
          <w:rFonts w:ascii="Times New Roman" w:hAnsi="Times New Roman" w:cs="Times New Roman"/>
          <w:bCs/>
          <w:sz w:val="24"/>
          <w:szCs w:val="24"/>
        </w:rPr>
        <w:t xml:space="preserve"> for </w:t>
      </w:r>
      <w:r w:rsidR="004F4B81">
        <w:rPr>
          <w:rFonts w:ascii="Times New Roman" w:hAnsi="Times New Roman" w:cs="Times New Roman"/>
          <w:bCs/>
          <w:sz w:val="24"/>
          <w:szCs w:val="24"/>
        </w:rPr>
        <w:t xml:space="preserve">sentiment analysis using </w:t>
      </w:r>
      <w:r w:rsidR="00DE4E4C">
        <w:rPr>
          <w:rFonts w:ascii="Times New Roman" w:hAnsi="Times New Roman" w:cs="Times New Roman"/>
          <w:bCs/>
          <w:sz w:val="24"/>
          <w:szCs w:val="24"/>
        </w:rPr>
        <w:t xml:space="preserve">the </w:t>
      </w:r>
      <w:r w:rsidR="00C67AE0">
        <w:rPr>
          <w:rFonts w:ascii="Times New Roman" w:hAnsi="Times New Roman" w:cs="Times New Roman"/>
          <w:bCs/>
          <w:sz w:val="24"/>
          <w:szCs w:val="24"/>
        </w:rPr>
        <w:t>sentiment140</w:t>
      </w:r>
      <w:r w:rsidR="002C3A95">
        <w:rPr>
          <w:rFonts w:ascii="Times New Roman" w:hAnsi="Times New Roman" w:cs="Times New Roman"/>
          <w:bCs/>
          <w:sz w:val="24"/>
          <w:szCs w:val="24"/>
        </w:rPr>
        <w:t xml:space="preserve"> dataset. This </w:t>
      </w:r>
      <w:r w:rsidR="0056503E">
        <w:rPr>
          <w:rFonts w:ascii="Times New Roman" w:hAnsi="Times New Roman" w:cs="Times New Roman"/>
          <w:bCs/>
          <w:sz w:val="24"/>
          <w:szCs w:val="24"/>
        </w:rPr>
        <w:t xml:space="preserve">dataset </w:t>
      </w:r>
      <w:r w:rsidR="002C3A95">
        <w:rPr>
          <w:rFonts w:ascii="Times New Roman" w:hAnsi="Times New Roman" w:cs="Times New Roman"/>
          <w:bCs/>
          <w:sz w:val="24"/>
          <w:szCs w:val="24"/>
        </w:rPr>
        <w:t>has</w:t>
      </w:r>
      <w:r w:rsidR="00C67AE0">
        <w:rPr>
          <w:rFonts w:ascii="Times New Roman" w:hAnsi="Times New Roman" w:cs="Times New Roman"/>
          <w:bCs/>
          <w:sz w:val="24"/>
          <w:szCs w:val="24"/>
        </w:rPr>
        <w:t xml:space="preserve"> a</w:t>
      </w:r>
      <w:r w:rsidR="002C3A95">
        <w:rPr>
          <w:rFonts w:ascii="Times New Roman" w:hAnsi="Times New Roman" w:cs="Times New Roman"/>
          <w:bCs/>
          <w:sz w:val="24"/>
          <w:szCs w:val="24"/>
        </w:rPr>
        <w:t xml:space="preserve"> total</w:t>
      </w:r>
      <w:r w:rsidR="00C67AE0">
        <w:rPr>
          <w:rFonts w:ascii="Times New Roman" w:hAnsi="Times New Roman" w:cs="Times New Roman"/>
          <w:bCs/>
          <w:sz w:val="24"/>
          <w:szCs w:val="24"/>
        </w:rPr>
        <w:t xml:space="preserve"> of</w:t>
      </w:r>
      <w:r w:rsidR="002C3A95">
        <w:rPr>
          <w:rFonts w:ascii="Times New Roman" w:hAnsi="Times New Roman" w:cs="Times New Roman"/>
          <w:bCs/>
          <w:sz w:val="24"/>
          <w:szCs w:val="24"/>
        </w:rPr>
        <w:t xml:space="preserve"> 1.6 million tweets</w:t>
      </w:r>
      <w:r w:rsidR="00DE4E4C">
        <w:rPr>
          <w:rFonts w:ascii="Times New Roman" w:hAnsi="Times New Roman" w:cs="Times New Roman"/>
          <w:bCs/>
          <w:sz w:val="24"/>
          <w:szCs w:val="24"/>
        </w:rPr>
        <w:t>, each containing less than or equal to 140 characters,</w:t>
      </w:r>
      <w:r w:rsidR="00C67AE0">
        <w:rPr>
          <w:rFonts w:ascii="Times New Roman" w:hAnsi="Times New Roman" w:cs="Times New Roman"/>
          <w:bCs/>
          <w:sz w:val="24"/>
          <w:szCs w:val="24"/>
        </w:rPr>
        <w:t xml:space="preserve"> and t</w:t>
      </w:r>
      <w:r w:rsidR="002C3A95">
        <w:rPr>
          <w:rFonts w:ascii="Times New Roman" w:hAnsi="Times New Roman" w:cs="Times New Roman"/>
          <w:bCs/>
          <w:sz w:val="24"/>
          <w:szCs w:val="24"/>
        </w:rPr>
        <w:t xml:space="preserve">he tweets are categorized into two classes </w:t>
      </w:r>
      <w:r w:rsidR="00DE4E4C">
        <w:rPr>
          <w:rFonts w:ascii="Times New Roman" w:hAnsi="Times New Roman" w:cs="Times New Roman"/>
          <w:bCs/>
          <w:sz w:val="24"/>
          <w:szCs w:val="24"/>
        </w:rPr>
        <w:t>–</w:t>
      </w:r>
      <w:r w:rsidR="002C3A95">
        <w:rPr>
          <w:rFonts w:ascii="Times New Roman" w:hAnsi="Times New Roman" w:cs="Times New Roman"/>
          <w:bCs/>
          <w:sz w:val="24"/>
          <w:szCs w:val="24"/>
        </w:rPr>
        <w:t xml:space="preserve"> positive and negative. Twitter is a popular microblogging platform that enables users to post tweets/opinion </w:t>
      </w:r>
      <w:r w:rsidR="0027630C">
        <w:rPr>
          <w:rFonts w:ascii="Times New Roman" w:hAnsi="Times New Roman" w:cs="Times New Roman"/>
          <w:bCs/>
          <w:sz w:val="24"/>
          <w:szCs w:val="24"/>
        </w:rPr>
        <w:t>with a limit of 140 characters of text. The popularity of this platform makes it a viable option for this model comparison</w:t>
      </w:r>
      <w:r w:rsidR="00817001">
        <w:rPr>
          <w:rFonts w:ascii="Times New Roman" w:hAnsi="Times New Roman" w:cs="Times New Roman"/>
          <w:bCs/>
          <w:sz w:val="24"/>
          <w:szCs w:val="24"/>
        </w:rPr>
        <w:t xml:space="preserve"> report</w:t>
      </w:r>
      <w:r w:rsidR="0027630C">
        <w:rPr>
          <w:rFonts w:ascii="Times New Roman" w:hAnsi="Times New Roman" w:cs="Times New Roman"/>
          <w:bCs/>
          <w:sz w:val="24"/>
          <w:szCs w:val="24"/>
        </w:rPr>
        <w:t xml:space="preserve">. The objective of this report is to implement </w:t>
      </w:r>
      <w:r w:rsidR="00817001">
        <w:rPr>
          <w:rFonts w:ascii="Times New Roman" w:hAnsi="Times New Roman" w:cs="Times New Roman"/>
          <w:bCs/>
          <w:sz w:val="24"/>
          <w:szCs w:val="24"/>
        </w:rPr>
        <w:t>relevant</w:t>
      </w:r>
      <w:r w:rsidR="0027630C">
        <w:rPr>
          <w:rFonts w:ascii="Times New Roman" w:hAnsi="Times New Roman" w:cs="Times New Roman"/>
          <w:bCs/>
          <w:sz w:val="24"/>
          <w:szCs w:val="24"/>
        </w:rPr>
        <w:t xml:space="preserve"> machine learning tech</w:t>
      </w:r>
      <w:r w:rsidR="0056503E">
        <w:rPr>
          <w:rFonts w:ascii="Times New Roman" w:hAnsi="Times New Roman" w:cs="Times New Roman"/>
          <w:bCs/>
          <w:sz w:val="24"/>
          <w:szCs w:val="24"/>
        </w:rPr>
        <w:t>ni</w:t>
      </w:r>
      <w:r w:rsidR="0027630C">
        <w:rPr>
          <w:rFonts w:ascii="Times New Roman" w:hAnsi="Times New Roman" w:cs="Times New Roman"/>
          <w:bCs/>
          <w:sz w:val="24"/>
          <w:szCs w:val="24"/>
        </w:rPr>
        <w:t>ques</w:t>
      </w:r>
      <w:r w:rsidR="0056503E">
        <w:rPr>
          <w:rFonts w:ascii="Times New Roman" w:hAnsi="Times New Roman" w:cs="Times New Roman"/>
          <w:bCs/>
          <w:sz w:val="24"/>
          <w:szCs w:val="24"/>
        </w:rPr>
        <w:t xml:space="preserve"> and compare the model</w:t>
      </w:r>
      <w:r w:rsidR="00DE4E4C">
        <w:rPr>
          <w:rFonts w:ascii="Times New Roman" w:hAnsi="Times New Roman" w:cs="Times New Roman"/>
          <w:bCs/>
          <w:sz w:val="24"/>
          <w:szCs w:val="24"/>
        </w:rPr>
        <w:t>s</w:t>
      </w:r>
      <w:r w:rsidR="0056503E">
        <w:rPr>
          <w:rFonts w:ascii="Times New Roman" w:hAnsi="Times New Roman" w:cs="Times New Roman"/>
          <w:bCs/>
          <w:sz w:val="24"/>
          <w:szCs w:val="24"/>
        </w:rPr>
        <w:t xml:space="preserve"> using </w:t>
      </w:r>
      <w:r w:rsidR="00DE4E4C">
        <w:rPr>
          <w:rFonts w:ascii="Times New Roman" w:hAnsi="Times New Roman" w:cs="Times New Roman"/>
          <w:bCs/>
          <w:sz w:val="24"/>
          <w:szCs w:val="24"/>
        </w:rPr>
        <w:t xml:space="preserve">appropriate </w:t>
      </w:r>
      <w:r w:rsidR="0056503E">
        <w:rPr>
          <w:rFonts w:ascii="Times New Roman" w:hAnsi="Times New Roman" w:cs="Times New Roman"/>
          <w:bCs/>
          <w:sz w:val="24"/>
          <w:szCs w:val="24"/>
        </w:rPr>
        <w:t>evaluation metric</w:t>
      </w:r>
      <w:r w:rsidR="00DE4E4C">
        <w:rPr>
          <w:rFonts w:ascii="Times New Roman" w:hAnsi="Times New Roman" w:cs="Times New Roman"/>
          <w:bCs/>
          <w:sz w:val="24"/>
          <w:szCs w:val="24"/>
        </w:rPr>
        <w:t>s</w:t>
      </w:r>
      <w:r w:rsidR="00817001">
        <w:rPr>
          <w:rFonts w:ascii="Times New Roman" w:hAnsi="Times New Roman" w:cs="Times New Roman"/>
          <w:bCs/>
          <w:sz w:val="24"/>
          <w:szCs w:val="24"/>
        </w:rPr>
        <w:t>.</w:t>
      </w:r>
      <w:r w:rsidR="0056503E">
        <w:rPr>
          <w:rFonts w:ascii="Times New Roman" w:hAnsi="Times New Roman" w:cs="Times New Roman"/>
          <w:bCs/>
          <w:sz w:val="24"/>
          <w:szCs w:val="24"/>
        </w:rPr>
        <w:t xml:space="preserve"> </w:t>
      </w:r>
      <w:r w:rsidR="00F234F0">
        <w:rPr>
          <w:rFonts w:ascii="Times New Roman" w:hAnsi="Times New Roman" w:cs="Times New Roman"/>
          <w:bCs/>
          <w:sz w:val="24"/>
          <w:szCs w:val="24"/>
        </w:rPr>
        <w:t xml:space="preserve">We used 5 of the most commonly used non-neural network classification algorithms – Bernoulli </w:t>
      </w:r>
      <w:r w:rsidR="0056503E">
        <w:rPr>
          <w:rFonts w:ascii="Times New Roman" w:hAnsi="Times New Roman" w:cs="Times New Roman"/>
          <w:bCs/>
          <w:sz w:val="24"/>
          <w:szCs w:val="24"/>
        </w:rPr>
        <w:t>Naïve Bayes</w:t>
      </w:r>
      <w:r w:rsidR="00F234F0">
        <w:rPr>
          <w:rFonts w:ascii="Times New Roman" w:hAnsi="Times New Roman" w:cs="Times New Roman"/>
          <w:bCs/>
          <w:sz w:val="24"/>
          <w:szCs w:val="24"/>
        </w:rPr>
        <w:t>, Multinomial Naïve Bayes</w:t>
      </w:r>
      <w:r w:rsidR="0056503E">
        <w:rPr>
          <w:rFonts w:ascii="Times New Roman" w:hAnsi="Times New Roman" w:cs="Times New Roman"/>
          <w:bCs/>
          <w:sz w:val="24"/>
          <w:szCs w:val="24"/>
        </w:rPr>
        <w:t xml:space="preserve">, </w:t>
      </w:r>
      <w:r w:rsidR="00C67AE0">
        <w:rPr>
          <w:rFonts w:ascii="Times New Roman" w:hAnsi="Times New Roman" w:cs="Times New Roman"/>
          <w:bCs/>
          <w:sz w:val="24"/>
          <w:szCs w:val="24"/>
        </w:rPr>
        <w:t>S</w:t>
      </w:r>
      <w:r w:rsidR="0056503E">
        <w:rPr>
          <w:rFonts w:ascii="Times New Roman" w:hAnsi="Times New Roman" w:cs="Times New Roman"/>
          <w:bCs/>
          <w:sz w:val="24"/>
          <w:szCs w:val="24"/>
        </w:rPr>
        <w:t>upport Vector Machine</w:t>
      </w:r>
      <w:r w:rsidR="00C67AE0">
        <w:rPr>
          <w:rFonts w:ascii="Times New Roman" w:hAnsi="Times New Roman" w:cs="Times New Roman"/>
          <w:bCs/>
          <w:sz w:val="24"/>
          <w:szCs w:val="24"/>
        </w:rPr>
        <w:t>s, Random Forest and Logistic Regression</w:t>
      </w:r>
      <w:r w:rsidR="00DE4E4C">
        <w:rPr>
          <w:rFonts w:ascii="Times New Roman" w:hAnsi="Times New Roman" w:cs="Times New Roman"/>
          <w:bCs/>
          <w:sz w:val="24"/>
          <w:szCs w:val="24"/>
        </w:rPr>
        <w:t>,</w:t>
      </w:r>
      <w:r w:rsidR="00F234F0">
        <w:rPr>
          <w:rFonts w:ascii="Times New Roman" w:hAnsi="Times New Roman" w:cs="Times New Roman"/>
          <w:bCs/>
          <w:sz w:val="24"/>
          <w:szCs w:val="24"/>
        </w:rPr>
        <w:t xml:space="preserve"> and generated different models for each of the algorithms using different combinations of vectorization and feature extraction methods including Boolean representation, TF, TF-IDF, unigrams and bigrams.</w:t>
      </w:r>
      <w:r w:rsidR="00817001">
        <w:rPr>
          <w:rFonts w:ascii="Times New Roman" w:hAnsi="Times New Roman" w:cs="Times New Roman"/>
          <w:bCs/>
          <w:sz w:val="24"/>
          <w:szCs w:val="24"/>
        </w:rPr>
        <w:t xml:space="preserve"> </w:t>
      </w:r>
      <w:r w:rsidR="0056503E">
        <w:rPr>
          <w:rFonts w:ascii="Times New Roman" w:hAnsi="Times New Roman" w:cs="Times New Roman"/>
          <w:bCs/>
          <w:sz w:val="24"/>
          <w:szCs w:val="24"/>
        </w:rPr>
        <w:t xml:space="preserve">We </w:t>
      </w:r>
      <w:r w:rsidR="00F234F0">
        <w:rPr>
          <w:rFonts w:ascii="Times New Roman" w:hAnsi="Times New Roman" w:cs="Times New Roman"/>
          <w:bCs/>
          <w:sz w:val="24"/>
          <w:szCs w:val="24"/>
        </w:rPr>
        <w:t>used</w:t>
      </w:r>
      <w:r w:rsidR="0056503E">
        <w:rPr>
          <w:rFonts w:ascii="Times New Roman" w:hAnsi="Times New Roman" w:cs="Times New Roman"/>
          <w:bCs/>
          <w:sz w:val="24"/>
          <w:szCs w:val="24"/>
        </w:rPr>
        <w:t xml:space="preserve"> </w:t>
      </w:r>
      <w:r w:rsidR="00F234F0">
        <w:rPr>
          <w:rFonts w:ascii="Times New Roman" w:hAnsi="Times New Roman" w:cs="Times New Roman"/>
          <w:bCs/>
          <w:sz w:val="24"/>
          <w:szCs w:val="24"/>
        </w:rPr>
        <w:t xml:space="preserve">the </w:t>
      </w:r>
      <w:proofErr w:type="spellStart"/>
      <w:r w:rsidR="0056503E">
        <w:rPr>
          <w:rFonts w:ascii="Times New Roman" w:hAnsi="Times New Roman" w:cs="Times New Roman"/>
          <w:bCs/>
          <w:sz w:val="24"/>
          <w:szCs w:val="24"/>
        </w:rPr>
        <w:t>SciKit</w:t>
      </w:r>
      <w:proofErr w:type="spellEnd"/>
      <w:r w:rsidR="0056503E">
        <w:rPr>
          <w:rFonts w:ascii="Times New Roman" w:hAnsi="Times New Roman" w:cs="Times New Roman"/>
          <w:bCs/>
          <w:sz w:val="24"/>
          <w:szCs w:val="24"/>
        </w:rPr>
        <w:t>-learn</w:t>
      </w:r>
      <w:r w:rsidR="00F234F0">
        <w:rPr>
          <w:rFonts w:ascii="Times New Roman" w:hAnsi="Times New Roman" w:cs="Times New Roman"/>
          <w:bCs/>
          <w:sz w:val="24"/>
          <w:szCs w:val="24"/>
        </w:rPr>
        <w:t xml:space="preserve"> package in Python</w:t>
      </w:r>
      <w:r w:rsidR="0056503E">
        <w:rPr>
          <w:rFonts w:ascii="Times New Roman" w:hAnsi="Times New Roman" w:cs="Times New Roman"/>
          <w:bCs/>
          <w:sz w:val="24"/>
          <w:szCs w:val="24"/>
        </w:rPr>
        <w:t xml:space="preserve"> to implement the above-mentioned tasks. </w:t>
      </w:r>
    </w:p>
    <w:p w14:paraId="0A63404B" w14:textId="77777777" w:rsidR="00C76EF1" w:rsidRPr="00C76EF1" w:rsidRDefault="00C76EF1" w:rsidP="00611919">
      <w:pPr>
        <w:jc w:val="both"/>
        <w:rPr>
          <w:rFonts w:ascii="Times New Roman" w:hAnsi="Times New Roman" w:cs="Times New Roman"/>
          <w:bCs/>
          <w:sz w:val="24"/>
          <w:szCs w:val="24"/>
        </w:rPr>
      </w:pPr>
    </w:p>
    <w:p w14:paraId="03EBA425" w14:textId="3CC709F4" w:rsidR="00F234F0" w:rsidRDefault="00F234F0" w:rsidP="00611919">
      <w:pPr>
        <w:jc w:val="both"/>
        <w:rPr>
          <w:rFonts w:ascii="Times New Roman" w:hAnsi="Times New Roman" w:cs="Times New Roman"/>
          <w:b/>
          <w:sz w:val="24"/>
          <w:szCs w:val="24"/>
        </w:rPr>
      </w:pPr>
      <w:r>
        <w:rPr>
          <w:rFonts w:ascii="Times New Roman" w:hAnsi="Times New Roman" w:cs="Times New Roman"/>
          <w:b/>
          <w:sz w:val="24"/>
          <w:szCs w:val="24"/>
        </w:rPr>
        <w:t>Theoretical Background</w:t>
      </w:r>
    </w:p>
    <w:p w14:paraId="0FFC5D73" w14:textId="1D71B4FC" w:rsidR="00F234F0" w:rsidRPr="00F234F0" w:rsidRDefault="00F234F0" w:rsidP="00611919">
      <w:pPr>
        <w:jc w:val="both"/>
        <w:rPr>
          <w:rFonts w:ascii="Times New Roman" w:hAnsi="Times New Roman" w:cs="Times New Roman"/>
          <w:bCs/>
          <w:i/>
          <w:iCs/>
          <w:sz w:val="24"/>
          <w:szCs w:val="24"/>
        </w:rPr>
      </w:pPr>
      <w:r w:rsidRPr="00F234F0">
        <w:rPr>
          <w:rFonts w:ascii="Times New Roman" w:hAnsi="Times New Roman" w:cs="Times New Roman"/>
          <w:bCs/>
          <w:i/>
          <w:iCs/>
          <w:sz w:val="24"/>
          <w:szCs w:val="24"/>
        </w:rPr>
        <w:t>Naïve Bayes</w:t>
      </w:r>
    </w:p>
    <w:p w14:paraId="7F31F2D1" w14:textId="2233E28F" w:rsidR="00F234F0" w:rsidRPr="00FB18D0" w:rsidRDefault="00F234F0" w:rsidP="00FB18D0">
      <w:pPr>
        <w:jc w:val="both"/>
        <w:rPr>
          <w:rFonts w:ascii="Times New Roman" w:hAnsi="Times New Roman" w:cs="Times New Roman"/>
          <w:sz w:val="24"/>
          <w:szCs w:val="24"/>
        </w:rPr>
      </w:pPr>
      <w:r w:rsidRPr="00FB18D0">
        <w:rPr>
          <w:rFonts w:ascii="Times New Roman" w:hAnsi="Times New Roman" w:cs="Times New Roman"/>
          <w:sz w:val="24"/>
          <w:szCs w:val="24"/>
        </w:rPr>
        <w:t xml:space="preserve">In supervised machine learning, Naïve Bayes classifiers are a family of probabilistic classifiers based on applying Bayes' theorem with strong (naïve) independence assumptions between the features. Bernoulli Naïve Bayes and Multinomial Naïve Bayes are two of the algorithms in this family. The complete algorithm for training a Bernoulli Naïve Bayes classifier is as follows – </w:t>
      </w:r>
    </w:p>
    <w:p w14:paraId="3A3D38D5" w14:textId="77777777" w:rsidR="00F234F0" w:rsidRDefault="00F234F0" w:rsidP="00F234F0">
      <w:pPr>
        <w:pStyle w:val="NoSpacing"/>
        <w:rPr>
          <w:rFonts w:ascii="Times New Roman" w:hAnsi="Times New Roman" w:cs="Times New Roman"/>
          <w:sz w:val="24"/>
          <w:szCs w:val="24"/>
        </w:rPr>
      </w:pPr>
    </w:p>
    <w:p w14:paraId="59BA156D" w14:textId="3B874671" w:rsidR="00F234F0" w:rsidRDefault="00F234F0" w:rsidP="00F234F0">
      <w:pPr>
        <w:pStyle w:val="NoSpacing"/>
        <w:jc w:val="center"/>
        <w:rPr>
          <w:rFonts w:ascii="Times New Roman" w:hAnsi="Times New Roman" w:cs="Times New Roman"/>
          <w:sz w:val="24"/>
          <w:szCs w:val="24"/>
        </w:rPr>
      </w:pPr>
      <w:r>
        <w:rPr>
          <w:noProof/>
        </w:rPr>
        <w:lastRenderedPageBreak/>
        <w:drawing>
          <wp:inline distT="0" distB="0" distL="0" distR="0" wp14:anchorId="5BCAF89B" wp14:editId="24F8FC73">
            <wp:extent cx="3840100" cy="3230033"/>
            <wp:effectExtent l="0" t="0" r="8255" b="889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8717" cy="3245692"/>
                    </a:xfrm>
                    <a:prstGeom prst="rect">
                      <a:avLst/>
                    </a:prstGeom>
                    <a:noFill/>
                    <a:ln>
                      <a:noFill/>
                    </a:ln>
                  </pic:spPr>
                </pic:pic>
              </a:graphicData>
            </a:graphic>
          </wp:inline>
        </w:drawing>
      </w:r>
    </w:p>
    <w:p w14:paraId="5AB73D72" w14:textId="77777777" w:rsidR="00F234F0" w:rsidRDefault="00F234F0" w:rsidP="00F234F0">
      <w:pPr>
        <w:pStyle w:val="NoSpacing"/>
        <w:rPr>
          <w:rFonts w:ascii="Times New Roman" w:hAnsi="Times New Roman" w:cs="Times New Roman"/>
          <w:sz w:val="24"/>
          <w:szCs w:val="24"/>
        </w:rPr>
      </w:pPr>
    </w:p>
    <w:p w14:paraId="6D007029" w14:textId="06147ACA" w:rsidR="00F234F0" w:rsidRPr="00FB18D0" w:rsidRDefault="00F234F0" w:rsidP="00FB18D0">
      <w:pPr>
        <w:jc w:val="both"/>
        <w:rPr>
          <w:rFonts w:ascii="Times New Roman" w:hAnsi="Times New Roman" w:cs="Times New Roman"/>
          <w:sz w:val="24"/>
          <w:szCs w:val="24"/>
        </w:rPr>
      </w:pPr>
      <w:r w:rsidRPr="00FB18D0">
        <w:rPr>
          <w:rFonts w:ascii="Times New Roman" w:hAnsi="Times New Roman" w:cs="Times New Roman"/>
          <w:sz w:val="24"/>
          <w:szCs w:val="24"/>
        </w:rPr>
        <w:t xml:space="preserve">The complete algorithm for training a Multinomial Naïve Bayes classifier is as follows (the 1 is added at step 10 to avoid zeros for words not found in the training dataset, a method known as Laplace smoothing) – </w:t>
      </w:r>
    </w:p>
    <w:p w14:paraId="44DBBC98" w14:textId="4A84BE24" w:rsidR="00F234F0" w:rsidRDefault="00F234F0" w:rsidP="00F234F0">
      <w:pPr>
        <w:jc w:val="center"/>
        <w:rPr>
          <w:rFonts w:ascii="Times New Roman" w:hAnsi="Times New Roman" w:cs="Times New Roman"/>
          <w:sz w:val="24"/>
        </w:rPr>
      </w:pPr>
      <w:r>
        <w:rPr>
          <w:noProof/>
        </w:rPr>
        <w:drawing>
          <wp:inline distT="0" distB="0" distL="0" distR="0" wp14:anchorId="3CDEFC0B" wp14:editId="68C44AF6">
            <wp:extent cx="3801533" cy="3194750"/>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3341" cy="3313923"/>
                    </a:xfrm>
                    <a:prstGeom prst="rect">
                      <a:avLst/>
                    </a:prstGeom>
                  </pic:spPr>
                </pic:pic>
              </a:graphicData>
            </a:graphic>
          </wp:inline>
        </w:drawing>
      </w:r>
    </w:p>
    <w:p w14:paraId="617F49DC" w14:textId="11BB9EBA" w:rsidR="00F234F0" w:rsidRPr="00FB18D0" w:rsidRDefault="00FB18D0" w:rsidP="00F234F0">
      <w:pPr>
        <w:rPr>
          <w:rFonts w:ascii="Times New Roman" w:hAnsi="Times New Roman" w:cs="Times New Roman"/>
          <w:i/>
          <w:iCs/>
          <w:sz w:val="24"/>
        </w:rPr>
      </w:pPr>
      <w:r w:rsidRPr="00FB18D0">
        <w:rPr>
          <w:rFonts w:ascii="Times New Roman" w:hAnsi="Times New Roman" w:cs="Times New Roman"/>
          <w:i/>
          <w:iCs/>
          <w:sz w:val="24"/>
        </w:rPr>
        <w:t>Support Vector Machines (SVM)</w:t>
      </w:r>
    </w:p>
    <w:p w14:paraId="14F8356C" w14:textId="5811CA1A" w:rsidR="00FB18D0" w:rsidRDefault="00FB18D0" w:rsidP="00DF5313">
      <w:pPr>
        <w:jc w:val="both"/>
        <w:rPr>
          <w:rFonts w:ascii="Times New Roman" w:hAnsi="Times New Roman" w:cs="Times New Roman"/>
          <w:sz w:val="24"/>
          <w:szCs w:val="24"/>
        </w:rPr>
      </w:pPr>
      <w:r w:rsidRPr="00FB18D0">
        <w:rPr>
          <w:rFonts w:ascii="Times New Roman" w:hAnsi="Times New Roman" w:cs="Times New Roman"/>
          <w:sz w:val="24"/>
          <w:szCs w:val="24"/>
        </w:rPr>
        <w:t xml:space="preserve">In machine learning, support-vector machines are supervised learning models with associated learning algorithms that analyse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In addition to performing linear classification, SVMs can efficiently perform a non-linear classification using what is called the </w:t>
      </w:r>
      <w:r w:rsidRPr="00FB18D0">
        <w:rPr>
          <w:rFonts w:ascii="Times New Roman" w:hAnsi="Times New Roman" w:cs="Times New Roman"/>
          <w:sz w:val="24"/>
          <w:szCs w:val="24"/>
        </w:rPr>
        <w:lastRenderedPageBreak/>
        <w:t>kernel trick, implicitly mapping their inputs into high-dimensional feature spaces. For the purpose of text classification, a linear classifier is used more often and usually works better.</w:t>
      </w:r>
    </w:p>
    <w:p w14:paraId="032B8124" w14:textId="613D92DD" w:rsidR="00FB18D0" w:rsidRPr="00FB18D0" w:rsidRDefault="00FB18D0" w:rsidP="00FB18D0">
      <w:pPr>
        <w:jc w:val="both"/>
        <w:rPr>
          <w:rFonts w:ascii="Times New Roman" w:hAnsi="Times New Roman" w:cs="Times New Roman"/>
          <w:i/>
          <w:iCs/>
          <w:sz w:val="24"/>
          <w:szCs w:val="24"/>
        </w:rPr>
      </w:pPr>
      <w:r w:rsidRPr="00FB18D0">
        <w:rPr>
          <w:rFonts w:ascii="Times New Roman" w:hAnsi="Times New Roman" w:cs="Times New Roman"/>
          <w:i/>
          <w:iCs/>
          <w:sz w:val="24"/>
          <w:szCs w:val="24"/>
        </w:rPr>
        <w:t>Random Forest</w:t>
      </w:r>
    </w:p>
    <w:p w14:paraId="4FA62342" w14:textId="5E20E67F" w:rsidR="00F234F0" w:rsidRDefault="00DF5313" w:rsidP="00FB18D0">
      <w:pPr>
        <w:jc w:val="both"/>
        <w:rPr>
          <w:rFonts w:ascii="Times New Roman" w:hAnsi="Times New Roman" w:cs="Times New Roman"/>
          <w:sz w:val="24"/>
          <w:szCs w:val="24"/>
        </w:rPr>
      </w:pPr>
      <w:r>
        <w:rPr>
          <w:rFonts w:ascii="Times New Roman" w:hAnsi="Times New Roman" w:cs="Times New Roman"/>
          <w:sz w:val="24"/>
          <w:szCs w:val="24"/>
        </w:rPr>
        <w:t xml:space="preserve">Random </w:t>
      </w:r>
      <w:r w:rsidR="004E0697">
        <w:rPr>
          <w:rFonts w:ascii="Times New Roman" w:hAnsi="Times New Roman" w:cs="Times New Roman"/>
          <w:sz w:val="24"/>
          <w:szCs w:val="24"/>
        </w:rPr>
        <w:t>F</w:t>
      </w:r>
      <w:r>
        <w:rPr>
          <w:rFonts w:ascii="Times New Roman" w:hAnsi="Times New Roman" w:cs="Times New Roman"/>
          <w:sz w:val="24"/>
          <w:szCs w:val="24"/>
        </w:rPr>
        <w:t xml:space="preserve">orest </w:t>
      </w:r>
      <w:r w:rsidRPr="00DF5313">
        <w:rPr>
          <w:rFonts w:ascii="Times New Roman" w:hAnsi="Times New Roman" w:cs="Times New Roman"/>
          <w:sz w:val="24"/>
          <w:szCs w:val="24"/>
        </w:rPr>
        <w:t>is an ensemble learning technique for classification, regression and other tasks that operate by constructing a collection of decision trees at training time and outputting the class that is the mode of the classes (classification) or mean prediction (regression) of the individual trees. Random decision forests correct for decision trees' habit of overfitting to their training set. They use the “bagging” technique and random selection of features to create the collection of decision trees.</w:t>
      </w:r>
      <w:r>
        <w:rPr>
          <w:rFonts w:ascii="Times New Roman" w:hAnsi="Times New Roman" w:cs="Times New Roman"/>
          <w:sz w:val="24"/>
          <w:szCs w:val="24"/>
        </w:rPr>
        <w:t xml:space="preserve"> </w:t>
      </w:r>
      <w:r w:rsidRPr="00DF5313">
        <w:rPr>
          <w:rFonts w:ascii="Times New Roman" w:hAnsi="Times New Roman" w:cs="Times New Roman"/>
          <w:sz w:val="24"/>
          <w:szCs w:val="24"/>
        </w:rPr>
        <w:t>Given a training set X = x</w:t>
      </w:r>
      <w:r w:rsidRPr="00DF5313">
        <w:rPr>
          <w:rFonts w:ascii="Times New Roman" w:hAnsi="Times New Roman" w:cs="Times New Roman"/>
          <w:sz w:val="24"/>
          <w:szCs w:val="24"/>
          <w:vertAlign w:val="subscript"/>
        </w:rPr>
        <w:t>1</w:t>
      </w:r>
      <w:r w:rsidRPr="00DF5313">
        <w:rPr>
          <w:rFonts w:ascii="Times New Roman" w:hAnsi="Times New Roman" w:cs="Times New Roman"/>
          <w:sz w:val="24"/>
          <w:szCs w:val="24"/>
        </w:rPr>
        <w:t xml:space="preserve">, ..., </w:t>
      </w:r>
      <w:proofErr w:type="spellStart"/>
      <w:r w:rsidRPr="00DF5313">
        <w:rPr>
          <w:rFonts w:ascii="Times New Roman" w:hAnsi="Times New Roman" w:cs="Times New Roman"/>
          <w:sz w:val="24"/>
          <w:szCs w:val="24"/>
        </w:rPr>
        <w:t>x</w:t>
      </w:r>
      <w:r w:rsidRPr="00DF5313">
        <w:rPr>
          <w:rFonts w:ascii="Times New Roman" w:hAnsi="Times New Roman" w:cs="Times New Roman"/>
          <w:sz w:val="24"/>
          <w:szCs w:val="24"/>
          <w:vertAlign w:val="subscript"/>
        </w:rPr>
        <w:t>n</w:t>
      </w:r>
      <w:proofErr w:type="spellEnd"/>
      <w:r w:rsidRPr="00DF5313">
        <w:rPr>
          <w:rFonts w:ascii="Times New Roman" w:hAnsi="Times New Roman" w:cs="Times New Roman"/>
          <w:sz w:val="24"/>
          <w:szCs w:val="24"/>
        </w:rPr>
        <w:t xml:space="preserve"> with responses Y = y</w:t>
      </w:r>
      <w:r w:rsidRPr="00DF5313">
        <w:rPr>
          <w:rFonts w:ascii="Times New Roman" w:hAnsi="Times New Roman" w:cs="Times New Roman"/>
          <w:sz w:val="24"/>
          <w:szCs w:val="24"/>
          <w:vertAlign w:val="subscript"/>
        </w:rPr>
        <w:t>1</w:t>
      </w:r>
      <w:r w:rsidRPr="00DF5313">
        <w:rPr>
          <w:rFonts w:ascii="Times New Roman" w:hAnsi="Times New Roman" w:cs="Times New Roman"/>
          <w:sz w:val="24"/>
          <w:szCs w:val="24"/>
        </w:rPr>
        <w:t xml:space="preserve">, ..., </w:t>
      </w:r>
      <w:proofErr w:type="spellStart"/>
      <w:r w:rsidRPr="00DF5313">
        <w:rPr>
          <w:rFonts w:ascii="Times New Roman" w:hAnsi="Times New Roman" w:cs="Times New Roman"/>
          <w:sz w:val="24"/>
          <w:szCs w:val="24"/>
        </w:rPr>
        <w:t>y</w:t>
      </w:r>
      <w:r w:rsidRPr="00DF5313">
        <w:rPr>
          <w:rFonts w:ascii="Times New Roman" w:hAnsi="Times New Roman" w:cs="Times New Roman"/>
          <w:sz w:val="24"/>
          <w:szCs w:val="24"/>
          <w:vertAlign w:val="subscript"/>
        </w:rPr>
        <w:t>n</w:t>
      </w:r>
      <w:proofErr w:type="spellEnd"/>
      <w:r w:rsidRPr="00DF5313">
        <w:rPr>
          <w:rFonts w:ascii="Times New Roman" w:hAnsi="Times New Roman" w:cs="Times New Roman"/>
          <w:sz w:val="24"/>
          <w:szCs w:val="24"/>
        </w:rPr>
        <w:t>, bagging repeatedly (B times) selects a random sample with replacement of the training set and fits trees to these samples:</w:t>
      </w:r>
    </w:p>
    <w:p w14:paraId="75573B01" w14:textId="77777777" w:rsidR="00DF5313" w:rsidRPr="00DF5313" w:rsidRDefault="00DF5313" w:rsidP="00C73019">
      <w:pPr>
        <w:ind w:left="720"/>
        <w:jc w:val="both"/>
        <w:rPr>
          <w:rFonts w:ascii="Times New Roman" w:hAnsi="Times New Roman" w:cs="Times New Roman"/>
          <w:sz w:val="24"/>
          <w:szCs w:val="24"/>
        </w:rPr>
      </w:pPr>
      <w:r w:rsidRPr="00DF5313">
        <w:rPr>
          <w:rFonts w:ascii="Times New Roman" w:hAnsi="Times New Roman" w:cs="Times New Roman"/>
          <w:sz w:val="24"/>
          <w:szCs w:val="24"/>
        </w:rPr>
        <w:t xml:space="preserve">For b = 1, ..., B: </w:t>
      </w:r>
    </w:p>
    <w:p w14:paraId="2E7F8E13" w14:textId="162A4B3F" w:rsidR="00DF5313" w:rsidRPr="00C73019" w:rsidRDefault="00DF5313" w:rsidP="00C73019">
      <w:pPr>
        <w:pStyle w:val="ListParagraph"/>
        <w:numPr>
          <w:ilvl w:val="0"/>
          <w:numId w:val="12"/>
        </w:numPr>
        <w:ind w:left="1440"/>
        <w:jc w:val="both"/>
        <w:rPr>
          <w:rFonts w:ascii="Times New Roman" w:hAnsi="Times New Roman" w:cs="Times New Roman"/>
          <w:sz w:val="24"/>
          <w:szCs w:val="24"/>
        </w:rPr>
      </w:pPr>
      <w:r w:rsidRPr="00C73019">
        <w:rPr>
          <w:rFonts w:ascii="Times New Roman" w:hAnsi="Times New Roman" w:cs="Times New Roman"/>
          <w:sz w:val="24"/>
          <w:szCs w:val="24"/>
        </w:rPr>
        <w:t xml:space="preserve">Sample, with replacement, n training examples from X, Y; call these </w:t>
      </w:r>
      <w:proofErr w:type="spellStart"/>
      <w:r w:rsidRPr="00C73019">
        <w:rPr>
          <w:rFonts w:ascii="Times New Roman" w:hAnsi="Times New Roman" w:cs="Times New Roman"/>
          <w:sz w:val="24"/>
          <w:szCs w:val="24"/>
        </w:rPr>
        <w:t>X</w:t>
      </w:r>
      <w:r w:rsidRPr="00C73019">
        <w:rPr>
          <w:rFonts w:ascii="Times New Roman" w:hAnsi="Times New Roman" w:cs="Times New Roman"/>
          <w:sz w:val="24"/>
          <w:szCs w:val="24"/>
          <w:vertAlign w:val="subscript"/>
        </w:rPr>
        <w:t>b</w:t>
      </w:r>
      <w:proofErr w:type="spellEnd"/>
      <w:r w:rsidRPr="00C73019">
        <w:rPr>
          <w:rFonts w:ascii="Times New Roman" w:hAnsi="Times New Roman" w:cs="Times New Roman"/>
          <w:sz w:val="24"/>
          <w:szCs w:val="24"/>
        </w:rPr>
        <w:t xml:space="preserve">, </w:t>
      </w:r>
      <w:proofErr w:type="spellStart"/>
      <w:r w:rsidRPr="00C73019">
        <w:rPr>
          <w:rFonts w:ascii="Times New Roman" w:hAnsi="Times New Roman" w:cs="Times New Roman"/>
          <w:sz w:val="24"/>
          <w:szCs w:val="24"/>
        </w:rPr>
        <w:t>Y</w:t>
      </w:r>
      <w:r w:rsidRPr="00C73019">
        <w:rPr>
          <w:rFonts w:ascii="Times New Roman" w:hAnsi="Times New Roman" w:cs="Times New Roman"/>
          <w:sz w:val="24"/>
          <w:szCs w:val="24"/>
          <w:vertAlign w:val="subscript"/>
        </w:rPr>
        <w:t>b</w:t>
      </w:r>
      <w:proofErr w:type="spellEnd"/>
      <w:r w:rsidRPr="00C73019">
        <w:rPr>
          <w:rFonts w:ascii="Times New Roman" w:hAnsi="Times New Roman" w:cs="Times New Roman"/>
          <w:sz w:val="24"/>
          <w:szCs w:val="24"/>
        </w:rPr>
        <w:t>.</w:t>
      </w:r>
    </w:p>
    <w:p w14:paraId="23ABCDB7" w14:textId="50626B0B" w:rsidR="00DF5313" w:rsidRDefault="00DF5313" w:rsidP="00C73019">
      <w:pPr>
        <w:pStyle w:val="ListParagraph"/>
        <w:numPr>
          <w:ilvl w:val="0"/>
          <w:numId w:val="12"/>
        </w:numPr>
        <w:ind w:left="1440"/>
        <w:jc w:val="both"/>
        <w:rPr>
          <w:rFonts w:ascii="Times New Roman" w:hAnsi="Times New Roman" w:cs="Times New Roman"/>
          <w:sz w:val="24"/>
          <w:szCs w:val="24"/>
        </w:rPr>
      </w:pPr>
      <w:r w:rsidRPr="00C73019">
        <w:rPr>
          <w:rFonts w:ascii="Times New Roman" w:hAnsi="Times New Roman" w:cs="Times New Roman"/>
          <w:sz w:val="24"/>
          <w:szCs w:val="24"/>
        </w:rPr>
        <w:t>Train a classification or regression tree f</w:t>
      </w:r>
      <w:r w:rsidRPr="00C73019">
        <w:rPr>
          <w:rFonts w:ascii="Times New Roman" w:hAnsi="Times New Roman" w:cs="Times New Roman"/>
          <w:sz w:val="24"/>
          <w:szCs w:val="24"/>
          <w:vertAlign w:val="subscript"/>
        </w:rPr>
        <w:t>b</w:t>
      </w:r>
      <w:r w:rsidRPr="00C73019">
        <w:rPr>
          <w:rFonts w:ascii="Times New Roman" w:hAnsi="Times New Roman" w:cs="Times New Roman"/>
          <w:sz w:val="24"/>
          <w:szCs w:val="24"/>
        </w:rPr>
        <w:t xml:space="preserve"> on </w:t>
      </w:r>
      <w:proofErr w:type="spellStart"/>
      <w:r w:rsidRPr="00C73019">
        <w:rPr>
          <w:rFonts w:ascii="Times New Roman" w:hAnsi="Times New Roman" w:cs="Times New Roman"/>
          <w:sz w:val="24"/>
          <w:szCs w:val="24"/>
        </w:rPr>
        <w:t>X</w:t>
      </w:r>
      <w:r w:rsidRPr="00C73019">
        <w:rPr>
          <w:rFonts w:ascii="Times New Roman" w:hAnsi="Times New Roman" w:cs="Times New Roman"/>
          <w:sz w:val="24"/>
          <w:szCs w:val="24"/>
          <w:vertAlign w:val="subscript"/>
        </w:rPr>
        <w:t>b</w:t>
      </w:r>
      <w:proofErr w:type="spellEnd"/>
      <w:r w:rsidRPr="00C73019">
        <w:rPr>
          <w:rFonts w:ascii="Times New Roman" w:hAnsi="Times New Roman" w:cs="Times New Roman"/>
          <w:sz w:val="24"/>
          <w:szCs w:val="24"/>
        </w:rPr>
        <w:t xml:space="preserve">, </w:t>
      </w:r>
      <w:proofErr w:type="spellStart"/>
      <w:r w:rsidRPr="00C73019">
        <w:rPr>
          <w:rFonts w:ascii="Times New Roman" w:hAnsi="Times New Roman" w:cs="Times New Roman"/>
          <w:sz w:val="24"/>
          <w:szCs w:val="24"/>
        </w:rPr>
        <w:t>Y</w:t>
      </w:r>
      <w:r w:rsidRPr="00C73019">
        <w:rPr>
          <w:rFonts w:ascii="Times New Roman" w:hAnsi="Times New Roman" w:cs="Times New Roman"/>
          <w:sz w:val="24"/>
          <w:szCs w:val="24"/>
          <w:vertAlign w:val="subscript"/>
        </w:rPr>
        <w:t>b</w:t>
      </w:r>
      <w:proofErr w:type="spellEnd"/>
      <w:r w:rsidRPr="00C73019">
        <w:rPr>
          <w:rFonts w:ascii="Times New Roman" w:hAnsi="Times New Roman" w:cs="Times New Roman"/>
          <w:sz w:val="24"/>
          <w:szCs w:val="24"/>
        </w:rPr>
        <w:t>.</w:t>
      </w:r>
    </w:p>
    <w:p w14:paraId="5BEB2BD6" w14:textId="77777777" w:rsidR="00C73019" w:rsidRDefault="00C73019" w:rsidP="00C73019">
      <w:pPr>
        <w:jc w:val="both"/>
        <w:rPr>
          <w:rFonts w:ascii="Times New Roman" w:hAnsi="Times New Roman" w:cs="Times New Roman"/>
          <w:sz w:val="24"/>
          <w:szCs w:val="24"/>
        </w:rPr>
      </w:pPr>
      <w:r w:rsidRPr="00C73019">
        <w:rPr>
          <w:rFonts w:ascii="Times New Roman" w:hAnsi="Times New Roman" w:cs="Times New Roman"/>
          <w:sz w:val="24"/>
          <w:szCs w:val="24"/>
        </w:rPr>
        <w:t>After training, predictions for unseen samples x' can be made by averaging the predictions from all the individual regression trees on x':</w:t>
      </w:r>
    </w:p>
    <w:p w14:paraId="000551FD" w14:textId="5CF18779" w:rsidR="00C73019" w:rsidRPr="00C73019" w:rsidRDefault="00C73019" w:rsidP="00C73019">
      <w:pPr>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b=1</m:t>
              </m:r>
            </m:sub>
            <m:sup>
              <m:r>
                <w:rPr>
                  <w:rFonts w:ascii="Cambria Math" w:hAnsi="Cambria Math" w:cs="Times New Roman"/>
                  <w:sz w:val="24"/>
                  <w:szCs w:val="24"/>
                </w:rPr>
                <m:t>B</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e>
          </m:nary>
        </m:oMath>
      </m:oMathPara>
    </w:p>
    <w:p w14:paraId="38E72345" w14:textId="5498ECE0" w:rsidR="00C73019" w:rsidRPr="00C73019" w:rsidRDefault="00C73019" w:rsidP="00C73019">
      <w:pPr>
        <w:jc w:val="both"/>
        <w:rPr>
          <w:rFonts w:ascii="Times New Roman" w:hAnsi="Times New Roman" w:cs="Times New Roman"/>
          <w:sz w:val="24"/>
          <w:szCs w:val="24"/>
        </w:rPr>
      </w:pPr>
      <w:r w:rsidRPr="00C73019">
        <w:rPr>
          <w:rFonts w:ascii="Times New Roman" w:hAnsi="Times New Roman" w:cs="Times New Roman"/>
          <w:sz w:val="24"/>
          <w:szCs w:val="24"/>
        </w:rPr>
        <w:t>or by taking the majority vote in the case of classification trees. This bootstrapping procedure leads to better model performance because it decreases the variance of the model, without increasing the bias.</w:t>
      </w:r>
    </w:p>
    <w:p w14:paraId="2D34A7B0" w14:textId="012D8657" w:rsidR="00DF5313" w:rsidRPr="00C73019" w:rsidRDefault="00C73019" w:rsidP="00FB18D0">
      <w:pPr>
        <w:jc w:val="both"/>
        <w:rPr>
          <w:rFonts w:ascii="Times New Roman" w:hAnsi="Times New Roman" w:cs="Times New Roman"/>
          <w:i/>
          <w:iCs/>
          <w:sz w:val="24"/>
          <w:szCs w:val="24"/>
        </w:rPr>
      </w:pPr>
      <w:r w:rsidRPr="00C73019">
        <w:rPr>
          <w:rFonts w:ascii="Times New Roman" w:hAnsi="Times New Roman" w:cs="Times New Roman"/>
          <w:i/>
          <w:iCs/>
          <w:sz w:val="24"/>
          <w:szCs w:val="24"/>
        </w:rPr>
        <w:t>Logistic Regression</w:t>
      </w:r>
    </w:p>
    <w:p w14:paraId="49A2CFA6" w14:textId="4EAA1DF6" w:rsidR="00E10589" w:rsidRDefault="00682EDA" w:rsidP="00682EDA">
      <w:pPr>
        <w:jc w:val="both"/>
        <w:rPr>
          <w:rFonts w:ascii="Times New Roman" w:hAnsi="Times New Roman" w:cs="Times New Roman"/>
          <w:bCs/>
          <w:sz w:val="24"/>
          <w:szCs w:val="24"/>
        </w:rPr>
      </w:pPr>
      <w:r w:rsidRPr="00682EDA">
        <w:rPr>
          <w:rFonts w:ascii="Times New Roman" w:hAnsi="Times New Roman" w:cs="Times New Roman"/>
          <w:bCs/>
          <w:sz w:val="24"/>
          <w:szCs w:val="24"/>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 Mathematically, a binary logistic model has a dependent variable with two possible values, such as pass/fail which is represented by an indicator variable, where the two values are label</w:t>
      </w:r>
      <w:r>
        <w:rPr>
          <w:rFonts w:ascii="Times New Roman" w:hAnsi="Times New Roman" w:cs="Times New Roman"/>
          <w:bCs/>
          <w:sz w:val="24"/>
          <w:szCs w:val="24"/>
        </w:rPr>
        <w:t>l</w:t>
      </w:r>
      <w:r w:rsidRPr="00682EDA">
        <w:rPr>
          <w:rFonts w:ascii="Times New Roman" w:hAnsi="Times New Roman" w:cs="Times New Roman"/>
          <w:bCs/>
          <w:sz w:val="24"/>
          <w:szCs w:val="24"/>
        </w:rPr>
        <w:t>ed "0" and "1". In the logistic model, the log-odds (the logarithm of the odds) for the value labe</w:t>
      </w:r>
      <w:r>
        <w:rPr>
          <w:rFonts w:ascii="Times New Roman" w:hAnsi="Times New Roman" w:cs="Times New Roman"/>
          <w:bCs/>
          <w:sz w:val="24"/>
          <w:szCs w:val="24"/>
        </w:rPr>
        <w:t>l</w:t>
      </w:r>
      <w:r w:rsidRPr="00682EDA">
        <w:rPr>
          <w:rFonts w:ascii="Times New Roman" w:hAnsi="Times New Roman" w:cs="Times New Roman"/>
          <w:bCs/>
          <w:sz w:val="24"/>
          <w:szCs w:val="24"/>
        </w:rPr>
        <w:t>led "1" is a linear combination of one or more independent variables ("predictors")</w:t>
      </w:r>
      <w:r w:rsidR="00E10589">
        <w:rPr>
          <w:rFonts w:ascii="Times New Roman" w:hAnsi="Times New Roman" w:cs="Times New Roman"/>
          <w:bCs/>
          <w:sz w:val="24"/>
          <w:szCs w:val="24"/>
        </w:rPr>
        <w:t>.</w:t>
      </w:r>
      <w:r w:rsidRPr="00682EDA">
        <w:rPr>
          <w:rFonts w:ascii="Times New Roman" w:hAnsi="Times New Roman" w:cs="Times New Roman"/>
          <w:bCs/>
          <w:sz w:val="24"/>
          <w:szCs w:val="24"/>
        </w:rPr>
        <w:t xml:space="preserve"> </w:t>
      </w:r>
      <w:r w:rsidR="00E10589">
        <w:rPr>
          <w:rFonts w:ascii="Times New Roman" w:hAnsi="Times New Roman" w:cs="Times New Roman"/>
          <w:bCs/>
          <w:sz w:val="24"/>
          <w:szCs w:val="24"/>
        </w:rPr>
        <w:t>T</w:t>
      </w:r>
      <w:r w:rsidRPr="00682EDA">
        <w:rPr>
          <w:rFonts w:ascii="Times New Roman" w:hAnsi="Times New Roman" w:cs="Times New Roman"/>
          <w:bCs/>
          <w:sz w:val="24"/>
          <w:szCs w:val="24"/>
        </w:rPr>
        <w:t>he independent variables can each be a binary variable (two classes, coded by an indicator variable) or a continuous variable (any real value). The corresponding probability of the value labe</w:t>
      </w:r>
      <w:r>
        <w:rPr>
          <w:rFonts w:ascii="Times New Roman" w:hAnsi="Times New Roman" w:cs="Times New Roman"/>
          <w:bCs/>
          <w:sz w:val="24"/>
          <w:szCs w:val="24"/>
        </w:rPr>
        <w:t>l</w:t>
      </w:r>
      <w:r w:rsidRPr="00682EDA">
        <w:rPr>
          <w:rFonts w:ascii="Times New Roman" w:hAnsi="Times New Roman" w:cs="Times New Roman"/>
          <w:bCs/>
          <w:sz w:val="24"/>
          <w:szCs w:val="24"/>
        </w:rPr>
        <w:t>led "1" can vary between 0 (certainly the value "0") and 1 (certainly the value "1"), hence the label</w:t>
      </w:r>
      <w:r>
        <w:rPr>
          <w:rFonts w:ascii="Times New Roman" w:hAnsi="Times New Roman" w:cs="Times New Roman"/>
          <w:bCs/>
          <w:sz w:val="24"/>
          <w:szCs w:val="24"/>
        </w:rPr>
        <w:t>l</w:t>
      </w:r>
      <w:r w:rsidRPr="00682EDA">
        <w:rPr>
          <w:rFonts w:ascii="Times New Roman" w:hAnsi="Times New Roman" w:cs="Times New Roman"/>
          <w:bCs/>
          <w:sz w:val="24"/>
          <w:szCs w:val="24"/>
        </w:rPr>
        <w:t>ing</w:t>
      </w:r>
      <w:r w:rsidR="00E10589">
        <w:rPr>
          <w:rFonts w:ascii="Times New Roman" w:hAnsi="Times New Roman" w:cs="Times New Roman"/>
          <w:bCs/>
          <w:sz w:val="24"/>
          <w:szCs w:val="24"/>
        </w:rPr>
        <w:t>.</w:t>
      </w:r>
      <w:r w:rsidRPr="00682EDA">
        <w:rPr>
          <w:rFonts w:ascii="Times New Roman" w:hAnsi="Times New Roman" w:cs="Times New Roman"/>
          <w:bCs/>
          <w:sz w:val="24"/>
          <w:szCs w:val="24"/>
        </w:rPr>
        <w:t xml:space="preserve"> </w:t>
      </w:r>
      <w:r w:rsidR="00E10589">
        <w:rPr>
          <w:rFonts w:ascii="Times New Roman" w:hAnsi="Times New Roman" w:cs="Times New Roman"/>
          <w:bCs/>
          <w:sz w:val="24"/>
          <w:szCs w:val="24"/>
        </w:rPr>
        <w:t>T</w:t>
      </w:r>
      <w:r w:rsidRPr="00682EDA">
        <w:rPr>
          <w:rFonts w:ascii="Times New Roman" w:hAnsi="Times New Roman" w:cs="Times New Roman"/>
          <w:bCs/>
          <w:sz w:val="24"/>
          <w:szCs w:val="24"/>
        </w:rPr>
        <w:t xml:space="preserve">he function that converts log-odds to probability is the logistic function, hence the name. The unit of measurement for the log-odds scale is called a </w:t>
      </w:r>
      <w:r w:rsidRPr="00E10589">
        <w:rPr>
          <w:rFonts w:ascii="Times New Roman" w:hAnsi="Times New Roman" w:cs="Times New Roman"/>
          <w:bCs/>
          <w:i/>
          <w:iCs/>
          <w:sz w:val="24"/>
          <w:szCs w:val="24"/>
        </w:rPr>
        <w:t>logit</w:t>
      </w:r>
      <w:r w:rsidRPr="00682EDA">
        <w:rPr>
          <w:rFonts w:ascii="Times New Roman" w:hAnsi="Times New Roman" w:cs="Times New Roman"/>
          <w:bCs/>
          <w:sz w:val="24"/>
          <w:szCs w:val="24"/>
        </w:rPr>
        <w:t xml:space="preserve">, from logistic unit, hence the alternative names. Analogous models with a different sigmoid function instead of the logistic function can also be used, such as the </w:t>
      </w:r>
      <w:proofErr w:type="spellStart"/>
      <w:r w:rsidRPr="00682EDA">
        <w:rPr>
          <w:rFonts w:ascii="Times New Roman" w:hAnsi="Times New Roman" w:cs="Times New Roman"/>
          <w:bCs/>
          <w:i/>
          <w:iCs/>
          <w:sz w:val="24"/>
          <w:szCs w:val="24"/>
        </w:rPr>
        <w:t>probit</w:t>
      </w:r>
      <w:proofErr w:type="spellEnd"/>
      <w:r w:rsidRPr="00682EDA">
        <w:rPr>
          <w:rFonts w:ascii="Times New Roman" w:hAnsi="Times New Roman" w:cs="Times New Roman"/>
          <w:bCs/>
          <w:sz w:val="24"/>
          <w:szCs w:val="24"/>
        </w:rPr>
        <w:t xml:space="preserve"> model</w:t>
      </w:r>
      <w:r w:rsidR="00E10589">
        <w:rPr>
          <w:rFonts w:ascii="Times New Roman" w:hAnsi="Times New Roman" w:cs="Times New Roman"/>
          <w:bCs/>
          <w:sz w:val="24"/>
          <w:szCs w:val="24"/>
        </w:rPr>
        <w:t>.</w:t>
      </w:r>
      <w:r w:rsidRPr="00682EDA">
        <w:rPr>
          <w:rFonts w:ascii="Times New Roman" w:hAnsi="Times New Roman" w:cs="Times New Roman"/>
          <w:bCs/>
          <w:sz w:val="24"/>
          <w:szCs w:val="24"/>
        </w:rPr>
        <w:t xml:space="preserve"> </w:t>
      </w:r>
      <w:r w:rsidR="00E10589">
        <w:rPr>
          <w:rFonts w:ascii="Times New Roman" w:hAnsi="Times New Roman" w:cs="Times New Roman"/>
          <w:bCs/>
          <w:sz w:val="24"/>
          <w:szCs w:val="24"/>
        </w:rPr>
        <w:t>T</w:t>
      </w:r>
      <w:r w:rsidRPr="00682EDA">
        <w:rPr>
          <w:rFonts w:ascii="Times New Roman" w:hAnsi="Times New Roman" w:cs="Times New Roman"/>
          <w:bCs/>
          <w:sz w:val="24"/>
          <w:szCs w:val="24"/>
        </w:rPr>
        <w:t>he defining characteristic of the logistic model is that increasing one of the independent variables multiplicatively scales the odds of the given outcome at a constant rate, with each independent variable having its own parameter</w:t>
      </w:r>
      <w:r w:rsidR="00E10589">
        <w:rPr>
          <w:rFonts w:ascii="Times New Roman" w:hAnsi="Times New Roman" w:cs="Times New Roman"/>
          <w:bCs/>
          <w:sz w:val="24"/>
          <w:szCs w:val="24"/>
        </w:rPr>
        <w:t>.</w:t>
      </w:r>
      <w:r w:rsidRPr="00682EDA">
        <w:rPr>
          <w:rFonts w:ascii="Times New Roman" w:hAnsi="Times New Roman" w:cs="Times New Roman"/>
          <w:bCs/>
          <w:sz w:val="24"/>
          <w:szCs w:val="24"/>
        </w:rPr>
        <w:t xml:space="preserve"> </w:t>
      </w:r>
      <w:r w:rsidR="00E10589">
        <w:rPr>
          <w:rFonts w:ascii="Times New Roman" w:hAnsi="Times New Roman" w:cs="Times New Roman"/>
          <w:bCs/>
          <w:sz w:val="24"/>
          <w:szCs w:val="24"/>
        </w:rPr>
        <w:t>F</w:t>
      </w:r>
      <w:r w:rsidRPr="00682EDA">
        <w:rPr>
          <w:rFonts w:ascii="Times New Roman" w:hAnsi="Times New Roman" w:cs="Times New Roman"/>
          <w:bCs/>
          <w:sz w:val="24"/>
          <w:szCs w:val="24"/>
        </w:rPr>
        <w:t xml:space="preserve">or a binary dependent variable this generalizes the odds ratio. </w:t>
      </w:r>
    </w:p>
    <w:p w14:paraId="2FD71498" w14:textId="70589806" w:rsidR="00F234F0" w:rsidRPr="00682EDA" w:rsidRDefault="00682EDA" w:rsidP="00682EDA">
      <w:pPr>
        <w:jc w:val="both"/>
        <w:rPr>
          <w:rFonts w:ascii="Times New Roman" w:hAnsi="Times New Roman" w:cs="Times New Roman"/>
          <w:bCs/>
          <w:sz w:val="24"/>
          <w:szCs w:val="24"/>
        </w:rPr>
      </w:pPr>
      <w:r w:rsidRPr="00682EDA">
        <w:rPr>
          <w:rFonts w:ascii="Times New Roman" w:hAnsi="Times New Roman" w:cs="Times New Roman"/>
          <w:bCs/>
          <w:sz w:val="24"/>
          <w:szCs w:val="24"/>
        </w:rPr>
        <w:lastRenderedPageBreak/>
        <w:t>In a binary logistic regression model, the dependent variable has two levels (categorical). Outputs with more than two values are model</w:t>
      </w:r>
      <w:r w:rsidR="00E10589">
        <w:rPr>
          <w:rFonts w:ascii="Times New Roman" w:hAnsi="Times New Roman" w:cs="Times New Roman"/>
          <w:bCs/>
          <w:sz w:val="24"/>
          <w:szCs w:val="24"/>
        </w:rPr>
        <w:t>l</w:t>
      </w:r>
      <w:r w:rsidRPr="00682EDA">
        <w:rPr>
          <w:rFonts w:ascii="Times New Roman" w:hAnsi="Times New Roman" w:cs="Times New Roman"/>
          <w:bCs/>
          <w:sz w:val="24"/>
          <w:szCs w:val="24"/>
        </w:rPr>
        <w:t>ed by multinomial logistic regression and, if the multiple categories are ordered, by ordinal logistic regression (for example the proportional odds ordinal logistic model). The logistic regression model itself simply models probability of output in terms of input and does not perform statistical classification (it is not a classifier), though it can be used to make a classifier, for instance by choosing a cut</w:t>
      </w:r>
      <w:r w:rsidR="00E10589">
        <w:rPr>
          <w:rFonts w:ascii="Times New Roman" w:hAnsi="Times New Roman" w:cs="Times New Roman"/>
          <w:bCs/>
          <w:sz w:val="24"/>
          <w:szCs w:val="24"/>
        </w:rPr>
        <w:t>-</w:t>
      </w:r>
      <w:r w:rsidRPr="00682EDA">
        <w:rPr>
          <w:rFonts w:ascii="Times New Roman" w:hAnsi="Times New Roman" w:cs="Times New Roman"/>
          <w:bCs/>
          <w:sz w:val="24"/>
          <w:szCs w:val="24"/>
        </w:rPr>
        <w:t>off value and classifying inputs with probability greater than the cut</w:t>
      </w:r>
      <w:r w:rsidR="00E10589">
        <w:rPr>
          <w:rFonts w:ascii="Times New Roman" w:hAnsi="Times New Roman" w:cs="Times New Roman"/>
          <w:bCs/>
          <w:sz w:val="24"/>
          <w:szCs w:val="24"/>
        </w:rPr>
        <w:t>-</w:t>
      </w:r>
      <w:r w:rsidRPr="00682EDA">
        <w:rPr>
          <w:rFonts w:ascii="Times New Roman" w:hAnsi="Times New Roman" w:cs="Times New Roman"/>
          <w:bCs/>
          <w:sz w:val="24"/>
          <w:szCs w:val="24"/>
        </w:rPr>
        <w:t>off as one class, below the cut</w:t>
      </w:r>
      <w:r w:rsidR="00E10589">
        <w:rPr>
          <w:rFonts w:ascii="Times New Roman" w:hAnsi="Times New Roman" w:cs="Times New Roman"/>
          <w:bCs/>
          <w:sz w:val="24"/>
          <w:szCs w:val="24"/>
        </w:rPr>
        <w:t>-</w:t>
      </w:r>
      <w:r w:rsidRPr="00682EDA">
        <w:rPr>
          <w:rFonts w:ascii="Times New Roman" w:hAnsi="Times New Roman" w:cs="Times New Roman"/>
          <w:bCs/>
          <w:sz w:val="24"/>
          <w:szCs w:val="24"/>
        </w:rPr>
        <w:t>off as the other</w:t>
      </w:r>
      <w:r w:rsidR="00E10589">
        <w:rPr>
          <w:rFonts w:ascii="Times New Roman" w:hAnsi="Times New Roman" w:cs="Times New Roman"/>
          <w:bCs/>
          <w:sz w:val="24"/>
          <w:szCs w:val="24"/>
        </w:rPr>
        <w:t>.</w:t>
      </w:r>
      <w:r w:rsidRPr="00682EDA">
        <w:rPr>
          <w:rFonts w:ascii="Times New Roman" w:hAnsi="Times New Roman" w:cs="Times New Roman"/>
          <w:bCs/>
          <w:sz w:val="24"/>
          <w:szCs w:val="24"/>
        </w:rPr>
        <w:t xml:space="preserve"> </w:t>
      </w:r>
      <w:r w:rsidR="00E10589">
        <w:rPr>
          <w:rFonts w:ascii="Times New Roman" w:hAnsi="Times New Roman" w:cs="Times New Roman"/>
          <w:bCs/>
          <w:sz w:val="24"/>
          <w:szCs w:val="24"/>
        </w:rPr>
        <w:t>T</w:t>
      </w:r>
      <w:r w:rsidRPr="00682EDA">
        <w:rPr>
          <w:rFonts w:ascii="Times New Roman" w:hAnsi="Times New Roman" w:cs="Times New Roman"/>
          <w:bCs/>
          <w:sz w:val="24"/>
          <w:szCs w:val="24"/>
        </w:rPr>
        <w:t>his is a common way to make a binary classifier.</w:t>
      </w:r>
    </w:p>
    <w:p w14:paraId="4A76DB88" w14:textId="77777777" w:rsidR="00C73019" w:rsidRDefault="00C73019" w:rsidP="00611919">
      <w:pPr>
        <w:jc w:val="both"/>
        <w:rPr>
          <w:rFonts w:ascii="Times New Roman" w:hAnsi="Times New Roman" w:cs="Times New Roman"/>
          <w:b/>
          <w:sz w:val="24"/>
          <w:szCs w:val="24"/>
        </w:rPr>
      </w:pPr>
    </w:p>
    <w:p w14:paraId="214DDFB6" w14:textId="0204DF6F" w:rsidR="0064316F" w:rsidRPr="00F234F0" w:rsidRDefault="0064316F" w:rsidP="00611919">
      <w:pPr>
        <w:jc w:val="both"/>
        <w:rPr>
          <w:rFonts w:ascii="Times New Roman" w:hAnsi="Times New Roman" w:cs="Times New Roman"/>
          <w:b/>
          <w:sz w:val="24"/>
          <w:szCs w:val="24"/>
        </w:rPr>
      </w:pPr>
      <w:r w:rsidRPr="00F234F0">
        <w:rPr>
          <w:rFonts w:ascii="Times New Roman" w:hAnsi="Times New Roman" w:cs="Times New Roman"/>
          <w:b/>
          <w:sz w:val="24"/>
          <w:szCs w:val="24"/>
        </w:rPr>
        <w:t>M</w:t>
      </w:r>
      <w:r w:rsidR="00F234F0">
        <w:rPr>
          <w:rFonts w:ascii="Times New Roman" w:hAnsi="Times New Roman" w:cs="Times New Roman"/>
          <w:b/>
          <w:sz w:val="24"/>
          <w:szCs w:val="24"/>
        </w:rPr>
        <w:t>ethod</w:t>
      </w:r>
    </w:p>
    <w:p w14:paraId="43CE219E" w14:textId="29453781" w:rsidR="00702228" w:rsidRPr="00E10589" w:rsidRDefault="00E10589" w:rsidP="00611919">
      <w:pPr>
        <w:jc w:val="both"/>
        <w:rPr>
          <w:rFonts w:ascii="Times New Roman" w:hAnsi="Times New Roman" w:cs="Times New Roman"/>
          <w:bCs/>
          <w:i/>
          <w:iCs/>
          <w:sz w:val="24"/>
          <w:szCs w:val="24"/>
        </w:rPr>
      </w:pPr>
      <w:r w:rsidRPr="00E10589">
        <w:rPr>
          <w:rFonts w:ascii="Times New Roman" w:hAnsi="Times New Roman" w:cs="Times New Roman"/>
          <w:bCs/>
          <w:i/>
          <w:iCs/>
          <w:sz w:val="24"/>
          <w:szCs w:val="24"/>
        </w:rPr>
        <w:t>Data munging</w:t>
      </w:r>
    </w:p>
    <w:p w14:paraId="31FF765B" w14:textId="229988B8" w:rsidR="00C47189" w:rsidRDefault="00E10589" w:rsidP="00C47189">
      <w:pPr>
        <w:jc w:val="both"/>
        <w:rPr>
          <w:rFonts w:ascii="Times New Roman" w:hAnsi="Times New Roman" w:cs="Times New Roman"/>
          <w:bCs/>
          <w:sz w:val="24"/>
          <w:szCs w:val="24"/>
        </w:rPr>
      </w:pPr>
      <w:r>
        <w:rPr>
          <w:rFonts w:ascii="Times New Roman" w:hAnsi="Times New Roman" w:cs="Times New Roman"/>
          <w:bCs/>
          <w:sz w:val="24"/>
          <w:szCs w:val="24"/>
        </w:rPr>
        <w:t>We followed the steps mentioned in the paper by the creators of the dataset (</w:t>
      </w:r>
      <w:r w:rsidRPr="00E10589">
        <w:rPr>
          <w:rFonts w:ascii="Times New Roman" w:hAnsi="Times New Roman" w:cs="Times New Roman"/>
          <w:bCs/>
          <w:sz w:val="24"/>
          <w:szCs w:val="24"/>
        </w:rPr>
        <w:t>Go, A. et al 20</w:t>
      </w:r>
      <w:r w:rsidR="00D963A6">
        <w:rPr>
          <w:rFonts w:ascii="Times New Roman" w:hAnsi="Times New Roman" w:cs="Times New Roman"/>
          <w:bCs/>
          <w:sz w:val="24"/>
          <w:szCs w:val="24"/>
        </w:rPr>
        <w:t>09</w:t>
      </w:r>
      <w:r>
        <w:rPr>
          <w:rFonts w:ascii="Times New Roman" w:hAnsi="Times New Roman" w:cs="Times New Roman"/>
          <w:bCs/>
          <w:sz w:val="24"/>
          <w:szCs w:val="24"/>
        </w:rPr>
        <w:t>). W</w:t>
      </w:r>
      <w:r w:rsidR="006D7841">
        <w:rPr>
          <w:rFonts w:ascii="Times New Roman" w:hAnsi="Times New Roman" w:cs="Times New Roman"/>
          <w:bCs/>
          <w:sz w:val="24"/>
          <w:szCs w:val="24"/>
        </w:rPr>
        <w:t>e removed all the user mentions, URLs, HTML tags and non-letter characters including</w:t>
      </w:r>
      <w:r>
        <w:rPr>
          <w:rFonts w:ascii="Times New Roman" w:hAnsi="Times New Roman" w:cs="Times New Roman"/>
          <w:bCs/>
          <w:sz w:val="24"/>
          <w:szCs w:val="24"/>
        </w:rPr>
        <w:t xml:space="preserve"> the</w:t>
      </w:r>
      <w:r w:rsidR="006D7841">
        <w:rPr>
          <w:rFonts w:ascii="Times New Roman" w:hAnsi="Times New Roman" w:cs="Times New Roman"/>
          <w:bCs/>
          <w:sz w:val="24"/>
          <w:szCs w:val="24"/>
        </w:rPr>
        <w:t xml:space="preserve"> emoticons. </w:t>
      </w:r>
      <w:r>
        <w:rPr>
          <w:rFonts w:ascii="Times New Roman" w:hAnsi="Times New Roman" w:cs="Times New Roman"/>
          <w:bCs/>
          <w:sz w:val="24"/>
          <w:szCs w:val="24"/>
        </w:rPr>
        <w:t xml:space="preserve">The paper suggests that although the emoticons have sentiment value, their meaning is </w:t>
      </w:r>
      <w:r w:rsidR="00C47189">
        <w:rPr>
          <w:rFonts w:ascii="Times New Roman" w:hAnsi="Times New Roman" w:cs="Times New Roman"/>
          <w:bCs/>
          <w:sz w:val="24"/>
          <w:szCs w:val="24"/>
        </w:rPr>
        <w:t>ambiguous</w:t>
      </w:r>
      <w:r w:rsidR="00DE4E4C">
        <w:rPr>
          <w:rFonts w:ascii="Times New Roman" w:hAnsi="Times New Roman" w:cs="Times New Roman"/>
          <w:bCs/>
          <w:sz w:val="24"/>
          <w:szCs w:val="24"/>
        </w:rPr>
        <w:t xml:space="preserve"> in a lot of the cases</w:t>
      </w:r>
      <w:r w:rsidR="00C47189">
        <w:rPr>
          <w:rFonts w:ascii="Times New Roman" w:hAnsi="Times New Roman" w:cs="Times New Roman"/>
          <w:bCs/>
          <w:sz w:val="24"/>
          <w:szCs w:val="24"/>
        </w:rPr>
        <w:t>,</w:t>
      </w:r>
      <w:r>
        <w:rPr>
          <w:rFonts w:ascii="Times New Roman" w:hAnsi="Times New Roman" w:cs="Times New Roman"/>
          <w:bCs/>
          <w:sz w:val="24"/>
          <w:szCs w:val="24"/>
        </w:rPr>
        <w:t xml:space="preserve"> and their </w:t>
      </w:r>
      <w:r w:rsidR="00C47189">
        <w:rPr>
          <w:rFonts w:ascii="Times New Roman" w:hAnsi="Times New Roman" w:cs="Times New Roman"/>
          <w:bCs/>
          <w:sz w:val="24"/>
          <w:szCs w:val="24"/>
        </w:rPr>
        <w:t>presence deteriorates the performance of the models.</w:t>
      </w:r>
      <w:r w:rsidR="006D7841">
        <w:rPr>
          <w:rFonts w:ascii="Times New Roman" w:hAnsi="Times New Roman" w:cs="Times New Roman"/>
          <w:bCs/>
          <w:sz w:val="24"/>
          <w:szCs w:val="24"/>
        </w:rPr>
        <w:t xml:space="preserve"> </w:t>
      </w:r>
      <w:r w:rsidR="00C47189">
        <w:rPr>
          <w:rFonts w:ascii="Times New Roman" w:hAnsi="Times New Roman" w:cs="Times New Roman"/>
          <w:bCs/>
          <w:sz w:val="24"/>
          <w:szCs w:val="24"/>
        </w:rPr>
        <w:t>W</w:t>
      </w:r>
      <w:r w:rsidR="006D7841">
        <w:rPr>
          <w:rFonts w:ascii="Times New Roman" w:hAnsi="Times New Roman" w:cs="Times New Roman"/>
          <w:bCs/>
          <w:sz w:val="24"/>
          <w:szCs w:val="24"/>
        </w:rPr>
        <w:t>e expand</w:t>
      </w:r>
      <w:r w:rsidR="00C47189">
        <w:rPr>
          <w:rFonts w:ascii="Times New Roman" w:hAnsi="Times New Roman" w:cs="Times New Roman"/>
          <w:bCs/>
          <w:sz w:val="24"/>
          <w:szCs w:val="24"/>
        </w:rPr>
        <w:t>ed</w:t>
      </w:r>
      <w:r w:rsidR="006D7841">
        <w:rPr>
          <w:rFonts w:ascii="Times New Roman" w:hAnsi="Times New Roman" w:cs="Times New Roman"/>
          <w:bCs/>
          <w:sz w:val="24"/>
          <w:szCs w:val="24"/>
        </w:rPr>
        <w:t xml:space="preserve"> </w:t>
      </w:r>
      <w:r w:rsidR="00C47189">
        <w:rPr>
          <w:rFonts w:ascii="Times New Roman" w:hAnsi="Times New Roman" w:cs="Times New Roman"/>
          <w:bCs/>
          <w:sz w:val="24"/>
          <w:szCs w:val="24"/>
        </w:rPr>
        <w:t xml:space="preserve">all </w:t>
      </w:r>
      <w:r w:rsidR="006D7841">
        <w:rPr>
          <w:rFonts w:ascii="Times New Roman" w:hAnsi="Times New Roman" w:cs="Times New Roman"/>
          <w:bCs/>
          <w:sz w:val="24"/>
          <w:szCs w:val="24"/>
        </w:rPr>
        <w:t>the negation</w:t>
      </w:r>
      <w:r w:rsidR="00C47189">
        <w:rPr>
          <w:rFonts w:ascii="Times New Roman" w:hAnsi="Times New Roman" w:cs="Times New Roman"/>
          <w:bCs/>
          <w:sz w:val="24"/>
          <w:szCs w:val="24"/>
        </w:rPr>
        <w:t xml:space="preserve"> contractions, for</w:t>
      </w:r>
      <w:r w:rsidR="003E5FBB">
        <w:rPr>
          <w:rFonts w:ascii="Times New Roman" w:hAnsi="Times New Roman" w:cs="Times New Roman"/>
          <w:bCs/>
          <w:sz w:val="24"/>
          <w:szCs w:val="24"/>
        </w:rPr>
        <w:t xml:space="preserve"> </w:t>
      </w:r>
      <w:r w:rsidR="00C47189">
        <w:rPr>
          <w:rFonts w:ascii="Times New Roman" w:hAnsi="Times New Roman" w:cs="Times New Roman"/>
          <w:bCs/>
          <w:sz w:val="24"/>
          <w:szCs w:val="24"/>
        </w:rPr>
        <w:t>example,</w:t>
      </w:r>
      <w:r w:rsidR="003E5FBB">
        <w:rPr>
          <w:rFonts w:ascii="Times New Roman" w:hAnsi="Times New Roman" w:cs="Times New Roman"/>
          <w:bCs/>
          <w:sz w:val="24"/>
          <w:szCs w:val="24"/>
        </w:rPr>
        <w:t xml:space="preserve"> “don’t” </w:t>
      </w:r>
      <w:r w:rsidR="00C47189">
        <w:rPr>
          <w:rFonts w:ascii="Times New Roman" w:hAnsi="Times New Roman" w:cs="Times New Roman"/>
          <w:bCs/>
          <w:sz w:val="24"/>
          <w:szCs w:val="24"/>
        </w:rPr>
        <w:t>was</w:t>
      </w:r>
      <w:r w:rsidR="003E5FBB">
        <w:rPr>
          <w:rFonts w:ascii="Times New Roman" w:hAnsi="Times New Roman" w:cs="Times New Roman"/>
          <w:bCs/>
          <w:sz w:val="24"/>
          <w:szCs w:val="24"/>
        </w:rPr>
        <w:t xml:space="preserve"> converted to “do not”. </w:t>
      </w:r>
      <w:r w:rsidR="00C47189">
        <w:rPr>
          <w:rFonts w:ascii="Times New Roman" w:hAnsi="Times New Roman" w:cs="Times New Roman"/>
          <w:bCs/>
          <w:sz w:val="24"/>
          <w:szCs w:val="24"/>
        </w:rPr>
        <w:t>This makes sure that the tokens are complete words</w:t>
      </w:r>
      <w:r w:rsidR="003E5FBB">
        <w:rPr>
          <w:rFonts w:ascii="Times New Roman" w:hAnsi="Times New Roman" w:cs="Times New Roman"/>
          <w:bCs/>
          <w:sz w:val="24"/>
          <w:szCs w:val="24"/>
        </w:rPr>
        <w:t xml:space="preserve">. </w:t>
      </w:r>
      <w:r w:rsidR="00C47189">
        <w:rPr>
          <w:rFonts w:ascii="Times New Roman" w:hAnsi="Times New Roman" w:cs="Times New Roman"/>
          <w:bCs/>
          <w:sz w:val="24"/>
          <w:szCs w:val="24"/>
        </w:rPr>
        <w:t>W</w:t>
      </w:r>
      <w:r w:rsidR="003E5FBB">
        <w:rPr>
          <w:rFonts w:ascii="Times New Roman" w:hAnsi="Times New Roman" w:cs="Times New Roman"/>
          <w:bCs/>
          <w:sz w:val="24"/>
          <w:szCs w:val="24"/>
        </w:rPr>
        <w:t>e converted consecutive occurrences of letters</w:t>
      </w:r>
      <w:r w:rsidR="00C47189">
        <w:rPr>
          <w:rFonts w:ascii="Times New Roman" w:hAnsi="Times New Roman" w:cs="Times New Roman"/>
          <w:bCs/>
          <w:sz w:val="24"/>
          <w:szCs w:val="24"/>
        </w:rPr>
        <w:t xml:space="preserve"> more than</w:t>
      </w:r>
      <w:r w:rsidR="003E5FBB">
        <w:rPr>
          <w:rFonts w:ascii="Times New Roman" w:hAnsi="Times New Roman" w:cs="Times New Roman"/>
          <w:bCs/>
          <w:sz w:val="24"/>
          <w:szCs w:val="24"/>
        </w:rPr>
        <w:t xml:space="preserve"> 2</w:t>
      </w:r>
      <w:r w:rsidR="00C47189">
        <w:rPr>
          <w:rFonts w:ascii="Times New Roman" w:hAnsi="Times New Roman" w:cs="Times New Roman"/>
          <w:bCs/>
          <w:sz w:val="24"/>
          <w:szCs w:val="24"/>
        </w:rPr>
        <w:t xml:space="preserve"> times</w:t>
      </w:r>
      <w:r w:rsidR="003E5FBB">
        <w:rPr>
          <w:rFonts w:ascii="Times New Roman" w:hAnsi="Times New Roman" w:cs="Times New Roman"/>
          <w:bCs/>
          <w:sz w:val="24"/>
          <w:szCs w:val="24"/>
        </w:rPr>
        <w:t xml:space="preserve"> to 2</w:t>
      </w:r>
      <w:r w:rsidR="00C47189">
        <w:rPr>
          <w:rFonts w:ascii="Times New Roman" w:hAnsi="Times New Roman" w:cs="Times New Roman"/>
          <w:bCs/>
          <w:sz w:val="24"/>
          <w:szCs w:val="24"/>
        </w:rPr>
        <w:t xml:space="preserve"> times</w:t>
      </w:r>
      <w:r w:rsidR="003E5FBB">
        <w:rPr>
          <w:rFonts w:ascii="Times New Roman" w:hAnsi="Times New Roman" w:cs="Times New Roman"/>
          <w:bCs/>
          <w:sz w:val="24"/>
          <w:szCs w:val="24"/>
        </w:rPr>
        <w:t>, for example</w:t>
      </w:r>
      <w:r w:rsidR="00C47189">
        <w:rPr>
          <w:rFonts w:ascii="Times New Roman" w:hAnsi="Times New Roman" w:cs="Times New Roman"/>
          <w:bCs/>
          <w:sz w:val="24"/>
          <w:szCs w:val="24"/>
        </w:rPr>
        <w:t>,</w:t>
      </w:r>
      <w:r w:rsidR="003E5FBB">
        <w:rPr>
          <w:rFonts w:ascii="Times New Roman" w:hAnsi="Times New Roman" w:cs="Times New Roman"/>
          <w:bCs/>
          <w:sz w:val="24"/>
          <w:szCs w:val="24"/>
        </w:rPr>
        <w:t xml:space="preserve"> </w:t>
      </w:r>
      <w:r w:rsidR="00162A5E">
        <w:rPr>
          <w:rFonts w:ascii="Times New Roman" w:hAnsi="Times New Roman" w:cs="Times New Roman"/>
          <w:bCs/>
          <w:sz w:val="24"/>
          <w:szCs w:val="24"/>
        </w:rPr>
        <w:t>“</w:t>
      </w:r>
      <w:proofErr w:type="spellStart"/>
      <w:r w:rsidR="003E5FBB">
        <w:rPr>
          <w:rFonts w:ascii="Times New Roman" w:hAnsi="Times New Roman" w:cs="Times New Roman"/>
          <w:bCs/>
          <w:sz w:val="24"/>
          <w:szCs w:val="24"/>
        </w:rPr>
        <w:t>huuuungry</w:t>
      </w:r>
      <w:proofErr w:type="spellEnd"/>
      <w:r w:rsidR="00162A5E">
        <w:rPr>
          <w:rFonts w:ascii="Times New Roman" w:hAnsi="Times New Roman" w:cs="Times New Roman"/>
          <w:bCs/>
          <w:sz w:val="24"/>
          <w:szCs w:val="24"/>
        </w:rPr>
        <w:t>”</w:t>
      </w:r>
      <w:r w:rsidR="003E5FBB">
        <w:rPr>
          <w:rFonts w:ascii="Times New Roman" w:hAnsi="Times New Roman" w:cs="Times New Roman"/>
          <w:bCs/>
          <w:sz w:val="24"/>
          <w:szCs w:val="24"/>
        </w:rPr>
        <w:t xml:space="preserve"> </w:t>
      </w:r>
      <w:r w:rsidR="00DE4E4C">
        <w:rPr>
          <w:rFonts w:ascii="Times New Roman" w:hAnsi="Times New Roman" w:cs="Times New Roman"/>
          <w:bCs/>
          <w:sz w:val="24"/>
          <w:szCs w:val="24"/>
        </w:rPr>
        <w:t>wa</w:t>
      </w:r>
      <w:r w:rsidR="003E5FBB">
        <w:rPr>
          <w:rFonts w:ascii="Times New Roman" w:hAnsi="Times New Roman" w:cs="Times New Roman"/>
          <w:bCs/>
          <w:sz w:val="24"/>
          <w:szCs w:val="24"/>
        </w:rPr>
        <w:t xml:space="preserve">s converted to </w:t>
      </w:r>
      <w:r w:rsidR="00162A5E">
        <w:rPr>
          <w:rFonts w:ascii="Times New Roman" w:hAnsi="Times New Roman" w:cs="Times New Roman"/>
          <w:bCs/>
          <w:sz w:val="24"/>
          <w:szCs w:val="24"/>
        </w:rPr>
        <w:t>“</w:t>
      </w:r>
      <w:proofErr w:type="spellStart"/>
      <w:r w:rsidR="00162A5E">
        <w:rPr>
          <w:rFonts w:ascii="Times New Roman" w:hAnsi="Times New Roman" w:cs="Times New Roman"/>
          <w:bCs/>
          <w:sz w:val="24"/>
          <w:szCs w:val="24"/>
        </w:rPr>
        <w:t>hu</w:t>
      </w:r>
      <w:r w:rsidR="003470C6">
        <w:rPr>
          <w:rFonts w:ascii="Times New Roman" w:hAnsi="Times New Roman" w:cs="Times New Roman"/>
          <w:bCs/>
          <w:sz w:val="24"/>
          <w:szCs w:val="24"/>
        </w:rPr>
        <w:t>u</w:t>
      </w:r>
      <w:r w:rsidR="00162A5E">
        <w:rPr>
          <w:rFonts w:ascii="Times New Roman" w:hAnsi="Times New Roman" w:cs="Times New Roman"/>
          <w:bCs/>
          <w:sz w:val="24"/>
          <w:szCs w:val="24"/>
        </w:rPr>
        <w:t>ngry</w:t>
      </w:r>
      <w:proofErr w:type="spellEnd"/>
      <w:r w:rsidR="00162A5E">
        <w:rPr>
          <w:rFonts w:ascii="Times New Roman" w:hAnsi="Times New Roman" w:cs="Times New Roman"/>
          <w:bCs/>
          <w:sz w:val="24"/>
          <w:szCs w:val="24"/>
        </w:rPr>
        <w:t>”</w:t>
      </w:r>
      <w:r w:rsidR="003E5FBB">
        <w:rPr>
          <w:rFonts w:ascii="Times New Roman" w:hAnsi="Times New Roman" w:cs="Times New Roman"/>
          <w:bCs/>
          <w:sz w:val="24"/>
          <w:szCs w:val="24"/>
        </w:rPr>
        <w:t>.</w:t>
      </w:r>
      <w:r w:rsidR="006544E0">
        <w:rPr>
          <w:rFonts w:ascii="Times New Roman" w:hAnsi="Times New Roman" w:cs="Times New Roman"/>
          <w:bCs/>
          <w:sz w:val="24"/>
          <w:szCs w:val="24"/>
        </w:rPr>
        <w:t xml:space="preserve"> </w:t>
      </w:r>
      <w:r w:rsidR="00C47189">
        <w:rPr>
          <w:rFonts w:ascii="Times New Roman" w:hAnsi="Times New Roman" w:cs="Times New Roman"/>
          <w:bCs/>
          <w:sz w:val="24"/>
          <w:szCs w:val="24"/>
        </w:rPr>
        <w:t>The dataset</w:t>
      </w:r>
      <w:r w:rsidR="00C47189" w:rsidRPr="00C47189">
        <w:rPr>
          <w:rFonts w:ascii="Times New Roman" w:hAnsi="Times New Roman" w:cs="Times New Roman"/>
          <w:bCs/>
          <w:sz w:val="24"/>
          <w:szCs w:val="24"/>
        </w:rPr>
        <w:t xml:space="preserve"> contain</w:t>
      </w:r>
      <w:r w:rsidR="00C47189">
        <w:rPr>
          <w:rFonts w:ascii="Times New Roman" w:hAnsi="Times New Roman" w:cs="Times New Roman"/>
          <w:bCs/>
          <w:sz w:val="24"/>
          <w:szCs w:val="24"/>
        </w:rPr>
        <w:t>ed</w:t>
      </w:r>
      <w:r w:rsidR="00C47189" w:rsidRPr="00C47189">
        <w:rPr>
          <w:rFonts w:ascii="Times New Roman" w:hAnsi="Times New Roman" w:cs="Times New Roman"/>
          <w:bCs/>
          <w:sz w:val="24"/>
          <w:szCs w:val="24"/>
        </w:rPr>
        <w:t xml:space="preserve"> the following 6 fields</w:t>
      </w:r>
      <w:r w:rsidR="00C47189">
        <w:rPr>
          <w:rFonts w:ascii="Times New Roman" w:hAnsi="Times New Roman" w:cs="Times New Roman"/>
          <w:bCs/>
          <w:sz w:val="24"/>
          <w:szCs w:val="24"/>
        </w:rPr>
        <w:t xml:space="preserve"> –</w:t>
      </w:r>
    </w:p>
    <w:tbl>
      <w:tblPr>
        <w:tblStyle w:val="TableGridLight"/>
        <w:tblW w:w="0" w:type="auto"/>
        <w:tblLook w:val="04A0" w:firstRow="1" w:lastRow="0" w:firstColumn="1" w:lastColumn="0" w:noHBand="0" w:noVBand="1"/>
      </w:tblPr>
      <w:tblGrid>
        <w:gridCol w:w="3005"/>
        <w:gridCol w:w="3005"/>
        <w:gridCol w:w="3006"/>
      </w:tblGrid>
      <w:tr w:rsidR="00C47189" w:rsidRPr="00C47189" w14:paraId="6DF9BB05" w14:textId="77777777" w:rsidTr="00C47189">
        <w:trPr>
          <w:trHeight w:val="287"/>
        </w:trPr>
        <w:tc>
          <w:tcPr>
            <w:tcW w:w="3005" w:type="dxa"/>
            <w:noWrap/>
            <w:hideMark/>
          </w:tcPr>
          <w:p w14:paraId="62296217" w14:textId="77777777" w:rsidR="00C47189" w:rsidRPr="00C47189" w:rsidRDefault="00C47189" w:rsidP="00C47189">
            <w:pPr>
              <w:jc w:val="center"/>
              <w:rPr>
                <w:rFonts w:ascii="Calibri" w:eastAsia="Times New Roman" w:hAnsi="Calibri" w:cs="Calibri"/>
                <w:b/>
                <w:bCs/>
                <w:color w:val="000000"/>
                <w:lang w:val="en-US"/>
              </w:rPr>
            </w:pPr>
            <w:r w:rsidRPr="00C47189">
              <w:rPr>
                <w:rFonts w:ascii="Calibri" w:eastAsia="Times New Roman" w:hAnsi="Calibri" w:cs="Calibri"/>
                <w:b/>
                <w:bCs/>
                <w:color w:val="000000"/>
                <w:lang w:val="en-US"/>
              </w:rPr>
              <w:t>Attribute</w:t>
            </w:r>
          </w:p>
        </w:tc>
        <w:tc>
          <w:tcPr>
            <w:tcW w:w="3005" w:type="dxa"/>
            <w:noWrap/>
            <w:hideMark/>
          </w:tcPr>
          <w:p w14:paraId="68A5025E" w14:textId="77777777" w:rsidR="00C47189" w:rsidRPr="00C47189" w:rsidRDefault="00C47189" w:rsidP="00C47189">
            <w:pPr>
              <w:jc w:val="center"/>
              <w:rPr>
                <w:rFonts w:ascii="Calibri" w:eastAsia="Times New Roman" w:hAnsi="Calibri" w:cs="Calibri"/>
                <w:b/>
                <w:bCs/>
                <w:color w:val="000000"/>
                <w:lang w:val="en-US"/>
              </w:rPr>
            </w:pPr>
            <w:r w:rsidRPr="00C47189">
              <w:rPr>
                <w:rFonts w:ascii="Calibri" w:eastAsia="Times New Roman" w:hAnsi="Calibri" w:cs="Calibri"/>
                <w:b/>
                <w:bCs/>
                <w:color w:val="000000"/>
                <w:lang w:val="en-US"/>
              </w:rPr>
              <w:t>Definition</w:t>
            </w:r>
          </w:p>
        </w:tc>
        <w:tc>
          <w:tcPr>
            <w:tcW w:w="3006" w:type="dxa"/>
            <w:noWrap/>
            <w:hideMark/>
          </w:tcPr>
          <w:p w14:paraId="1D58AD36" w14:textId="77777777" w:rsidR="00C47189" w:rsidRPr="00C47189" w:rsidRDefault="00C47189" w:rsidP="00C47189">
            <w:pPr>
              <w:jc w:val="center"/>
              <w:rPr>
                <w:rFonts w:ascii="Calibri" w:eastAsia="Times New Roman" w:hAnsi="Calibri" w:cs="Calibri"/>
                <w:b/>
                <w:bCs/>
                <w:color w:val="000000"/>
                <w:lang w:val="en-US"/>
              </w:rPr>
            </w:pPr>
            <w:r w:rsidRPr="00C47189">
              <w:rPr>
                <w:rFonts w:ascii="Calibri" w:eastAsia="Times New Roman" w:hAnsi="Calibri" w:cs="Calibri"/>
                <w:b/>
                <w:bCs/>
                <w:color w:val="000000"/>
                <w:lang w:val="en-US"/>
              </w:rPr>
              <w:t>Example</w:t>
            </w:r>
          </w:p>
        </w:tc>
      </w:tr>
      <w:tr w:rsidR="00C47189" w:rsidRPr="00C47189" w14:paraId="156A5D35" w14:textId="77777777" w:rsidTr="00C47189">
        <w:trPr>
          <w:trHeight w:val="287"/>
        </w:trPr>
        <w:tc>
          <w:tcPr>
            <w:tcW w:w="3005" w:type="dxa"/>
            <w:noWrap/>
            <w:hideMark/>
          </w:tcPr>
          <w:p w14:paraId="208896D2" w14:textId="77777777" w:rsidR="00C47189" w:rsidRPr="00C47189" w:rsidRDefault="00C47189" w:rsidP="00C47189">
            <w:pPr>
              <w:jc w:val="center"/>
              <w:rPr>
                <w:rFonts w:ascii="Calibri" w:eastAsia="Times New Roman" w:hAnsi="Calibri" w:cs="Calibri"/>
                <w:color w:val="000000"/>
                <w:lang w:val="en-US"/>
              </w:rPr>
            </w:pPr>
            <w:r w:rsidRPr="00C47189">
              <w:rPr>
                <w:rFonts w:ascii="Calibri" w:eastAsia="Times New Roman" w:hAnsi="Calibri" w:cs="Calibri"/>
                <w:color w:val="000000"/>
                <w:lang w:val="en-US"/>
              </w:rPr>
              <w:t>target</w:t>
            </w:r>
          </w:p>
        </w:tc>
        <w:tc>
          <w:tcPr>
            <w:tcW w:w="3005" w:type="dxa"/>
            <w:noWrap/>
            <w:hideMark/>
          </w:tcPr>
          <w:p w14:paraId="330EAE43" w14:textId="77777777" w:rsidR="00C47189" w:rsidRPr="00C47189" w:rsidRDefault="00C47189" w:rsidP="00C47189">
            <w:pPr>
              <w:jc w:val="center"/>
              <w:rPr>
                <w:rFonts w:ascii="Calibri" w:eastAsia="Times New Roman" w:hAnsi="Calibri" w:cs="Calibri"/>
                <w:color w:val="000000"/>
                <w:lang w:val="en-US"/>
              </w:rPr>
            </w:pPr>
            <w:r w:rsidRPr="00C47189">
              <w:rPr>
                <w:rFonts w:ascii="Calibri" w:eastAsia="Times New Roman" w:hAnsi="Calibri" w:cs="Calibri"/>
                <w:color w:val="000000"/>
                <w:lang w:val="en-US"/>
              </w:rPr>
              <w:t>the polarity of the tweet</w:t>
            </w:r>
          </w:p>
        </w:tc>
        <w:tc>
          <w:tcPr>
            <w:tcW w:w="3006" w:type="dxa"/>
            <w:noWrap/>
            <w:hideMark/>
          </w:tcPr>
          <w:p w14:paraId="55400E1D" w14:textId="77777777" w:rsidR="00C47189" w:rsidRPr="00C47189" w:rsidRDefault="00C47189" w:rsidP="00C47189">
            <w:pPr>
              <w:jc w:val="center"/>
              <w:rPr>
                <w:rFonts w:ascii="Calibri" w:eastAsia="Times New Roman" w:hAnsi="Calibri" w:cs="Calibri"/>
                <w:color w:val="000000"/>
                <w:lang w:val="en-US"/>
              </w:rPr>
            </w:pPr>
            <w:r w:rsidRPr="00C47189">
              <w:rPr>
                <w:rFonts w:ascii="Calibri" w:eastAsia="Times New Roman" w:hAnsi="Calibri" w:cs="Calibri"/>
                <w:color w:val="000000"/>
                <w:lang w:val="en-US"/>
              </w:rPr>
              <w:t>0 = negative, 4 = positive</w:t>
            </w:r>
          </w:p>
        </w:tc>
      </w:tr>
      <w:tr w:rsidR="00C47189" w:rsidRPr="00C47189" w14:paraId="4DE1E5A7" w14:textId="77777777" w:rsidTr="00C47189">
        <w:trPr>
          <w:trHeight w:val="287"/>
        </w:trPr>
        <w:tc>
          <w:tcPr>
            <w:tcW w:w="3005" w:type="dxa"/>
            <w:noWrap/>
            <w:hideMark/>
          </w:tcPr>
          <w:p w14:paraId="2C867899" w14:textId="77777777" w:rsidR="00C47189" w:rsidRPr="00C47189" w:rsidRDefault="00C47189" w:rsidP="00C47189">
            <w:pPr>
              <w:jc w:val="center"/>
              <w:rPr>
                <w:rFonts w:ascii="Calibri" w:eastAsia="Times New Roman" w:hAnsi="Calibri" w:cs="Calibri"/>
                <w:color w:val="000000"/>
                <w:lang w:val="en-US"/>
              </w:rPr>
            </w:pPr>
            <w:r w:rsidRPr="00C47189">
              <w:rPr>
                <w:rFonts w:ascii="Calibri" w:eastAsia="Times New Roman" w:hAnsi="Calibri" w:cs="Calibri"/>
                <w:color w:val="000000"/>
                <w:lang w:val="en-US"/>
              </w:rPr>
              <w:t>ids</w:t>
            </w:r>
          </w:p>
        </w:tc>
        <w:tc>
          <w:tcPr>
            <w:tcW w:w="3005" w:type="dxa"/>
            <w:noWrap/>
            <w:hideMark/>
          </w:tcPr>
          <w:p w14:paraId="3DCD3DDB" w14:textId="77777777" w:rsidR="00C47189" w:rsidRPr="00C47189" w:rsidRDefault="00C47189" w:rsidP="00C47189">
            <w:pPr>
              <w:jc w:val="center"/>
              <w:rPr>
                <w:rFonts w:ascii="Calibri" w:eastAsia="Times New Roman" w:hAnsi="Calibri" w:cs="Calibri"/>
                <w:color w:val="000000"/>
                <w:lang w:val="en-US"/>
              </w:rPr>
            </w:pPr>
            <w:r w:rsidRPr="00C47189">
              <w:rPr>
                <w:rFonts w:ascii="Calibri" w:eastAsia="Times New Roman" w:hAnsi="Calibri" w:cs="Calibri"/>
                <w:color w:val="000000"/>
                <w:lang w:val="en-US"/>
              </w:rPr>
              <w:t>the id of the tweet</w:t>
            </w:r>
          </w:p>
        </w:tc>
        <w:tc>
          <w:tcPr>
            <w:tcW w:w="3006" w:type="dxa"/>
            <w:noWrap/>
            <w:hideMark/>
          </w:tcPr>
          <w:p w14:paraId="05CABDD9" w14:textId="77777777" w:rsidR="00C47189" w:rsidRPr="00C47189" w:rsidRDefault="00C47189" w:rsidP="00C47189">
            <w:pPr>
              <w:jc w:val="center"/>
              <w:rPr>
                <w:rFonts w:ascii="Calibri" w:eastAsia="Times New Roman" w:hAnsi="Calibri" w:cs="Calibri"/>
                <w:color w:val="000000"/>
                <w:lang w:val="en-US"/>
              </w:rPr>
            </w:pPr>
            <w:r w:rsidRPr="00C47189">
              <w:rPr>
                <w:rFonts w:ascii="Calibri" w:eastAsia="Times New Roman" w:hAnsi="Calibri" w:cs="Calibri"/>
                <w:color w:val="000000"/>
                <w:lang w:val="en-US"/>
              </w:rPr>
              <w:t>2087</w:t>
            </w:r>
          </w:p>
        </w:tc>
      </w:tr>
      <w:tr w:rsidR="00C47189" w:rsidRPr="00C47189" w14:paraId="5137B477" w14:textId="77777777" w:rsidTr="00C47189">
        <w:trPr>
          <w:trHeight w:val="287"/>
        </w:trPr>
        <w:tc>
          <w:tcPr>
            <w:tcW w:w="3005" w:type="dxa"/>
            <w:noWrap/>
            <w:hideMark/>
          </w:tcPr>
          <w:p w14:paraId="6E341DDE" w14:textId="77777777" w:rsidR="00C47189" w:rsidRPr="00C47189" w:rsidRDefault="00C47189" w:rsidP="00C47189">
            <w:pPr>
              <w:jc w:val="center"/>
              <w:rPr>
                <w:rFonts w:ascii="Calibri" w:eastAsia="Times New Roman" w:hAnsi="Calibri" w:cs="Calibri"/>
                <w:color w:val="000000"/>
                <w:lang w:val="en-US"/>
              </w:rPr>
            </w:pPr>
            <w:r w:rsidRPr="00C47189">
              <w:rPr>
                <w:rFonts w:ascii="Calibri" w:eastAsia="Times New Roman" w:hAnsi="Calibri" w:cs="Calibri"/>
                <w:color w:val="000000"/>
                <w:lang w:val="en-US"/>
              </w:rPr>
              <w:t>date</w:t>
            </w:r>
          </w:p>
        </w:tc>
        <w:tc>
          <w:tcPr>
            <w:tcW w:w="3005" w:type="dxa"/>
            <w:noWrap/>
            <w:hideMark/>
          </w:tcPr>
          <w:p w14:paraId="606AC48F" w14:textId="77777777" w:rsidR="00C47189" w:rsidRPr="00C47189" w:rsidRDefault="00C47189" w:rsidP="00C47189">
            <w:pPr>
              <w:jc w:val="center"/>
              <w:rPr>
                <w:rFonts w:ascii="Calibri" w:eastAsia="Times New Roman" w:hAnsi="Calibri" w:cs="Calibri"/>
                <w:color w:val="000000"/>
                <w:lang w:val="en-US"/>
              </w:rPr>
            </w:pPr>
            <w:r w:rsidRPr="00C47189">
              <w:rPr>
                <w:rFonts w:ascii="Calibri" w:eastAsia="Times New Roman" w:hAnsi="Calibri" w:cs="Calibri"/>
                <w:color w:val="000000"/>
                <w:lang w:val="en-US"/>
              </w:rPr>
              <w:t>the date of the tweet</w:t>
            </w:r>
          </w:p>
        </w:tc>
        <w:tc>
          <w:tcPr>
            <w:tcW w:w="3006" w:type="dxa"/>
            <w:noWrap/>
            <w:hideMark/>
          </w:tcPr>
          <w:p w14:paraId="7B0385FA" w14:textId="77777777" w:rsidR="00C47189" w:rsidRPr="00C47189" w:rsidRDefault="00C47189" w:rsidP="00C47189">
            <w:pPr>
              <w:jc w:val="center"/>
              <w:rPr>
                <w:rFonts w:ascii="Calibri" w:eastAsia="Times New Roman" w:hAnsi="Calibri" w:cs="Calibri"/>
                <w:color w:val="000000"/>
                <w:lang w:val="en-US"/>
              </w:rPr>
            </w:pPr>
            <w:r w:rsidRPr="00C47189">
              <w:rPr>
                <w:rFonts w:ascii="Calibri" w:eastAsia="Times New Roman" w:hAnsi="Calibri" w:cs="Calibri"/>
                <w:color w:val="000000"/>
                <w:lang w:val="en-US"/>
              </w:rPr>
              <w:t>Sat May 16 23:58:44 UTC 2009</w:t>
            </w:r>
          </w:p>
        </w:tc>
      </w:tr>
      <w:tr w:rsidR="00C47189" w:rsidRPr="00C47189" w14:paraId="38B612B2" w14:textId="77777777" w:rsidTr="00C47189">
        <w:trPr>
          <w:trHeight w:val="287"/>
        </w:trPr>
        <w:tc>
          <w:tcPr>
            <w:tcW w:w="3005" w:type="dxa"/>
            <w:noWrap/>
            <w:hideMark/>
          </w:tcPr>
          <w:p w14:paraId="611321C1" w14:textId="77777777" w:rsidR="00C47189" w:rsidRPr="00C47189" w:rsidRDefault="00C47189" w:rsidP="00C47189">
            <w:pPr>
              <w:jc w:val="center"/>
              <w:rPr>
                <w:rFonts w:ascii="Calibri" w:eastAsia="Times New Roman" w:hAnsi="Calibri" w:cs="Calibri"/>
                <w:color w:val="000000"/>
                <w:lang w:val="en-US"/>
              </w:rPr>
            </w:pPr>
            <w:r w:rsidRPr="00C47189">
              <w:rPr>
                <w:rFonts w:ascii="Calibri" w:eastAsia="Times New Roman" w:hAnsi="Calibri" w:cs="Calibri"/>
                <w:color w:val="000000"/>
                <w:lang w:val="en-US"/>
              </w:rPr>
              <w:t>flag</w:t>
            </w:r>
          </w:p>
        </w:tc>
        <w:tc>
          <w:tcPr>
            <w:tcW w:w="3005" w:type="dxa"/>
            <w:noWrap/>
            <w:hideMark/>
          </w:tcPr>
          <w:p w14:paraId="3602D1DD" w14:textId="77777777" w:rsidR="00C47189" w:rsidRPr="00C47189" w:rsidRDefault="00C47189" w:rsidP="00C47189">
            <w:pPr>
              <w:jc w:val="center"/>
              <w:rPr>
                <w:rFonts w:ascii="Calibri" w:eastAsia="Times New Roman" w:hAnsi="Calibri" w:cs="Calibri"/>
                <w:color w:val="000000"/>
                <w:lang w:val="en-US"/>
              </w:rPr>
            </w:pPr>
            <w:r w:rsidRPr="00C47189">
              <w:rPr>
                <w:rFonts w:ascii="Calibri" w:eastAsia="Times New Roman" w:hAnsi="Calibri" w:cs="Calibri"/>
                <w:color w:val="000000"/>
                <w:lang w:val="en-US"/>
              </w:rPr>
              <w:t>the query (if there is no query, then this value is NO_QUERY)</w:t>
            </w:r>
          </w:p>
        </w:tc>
        <w:tc>
          <w:tcPr>
            <w:tcW w:w="3006" w:type="dxa"/>
            <w:noWrap/>
            <w:hideMark/>
          </w:tcPr>
          <w:p w14:paraId="2539E294" w14:textId="77777777" w:rsidR="00C47189" w:rsidRPr="00C47189" w:rsidRDefault="00C47189" w:rsidP="00C47189">
            <w:pPr>
              <w:jc w:val="center"/>
              <w:rPr>
                <w:rFonts w:ascii="Calibri" w:eastAsia="Times New Roman" w:hAnsi="Calibri" w:cs="Calibri"/>
                <w:color w:val="000000"/>
                <w:lang w:val="en-US"/>
              </w:rPr>
            </w:pPr>
            <w:proofErr w:type="spellStart"/>
            <w:r w:rsidRPr="00C47189">
              <w:rPr>
                <w:rFonts w:ascii="Calibri" w:eastAsia="Times New Roman" w:hAnsi="Calibri" w:cs="Calibri"/>
                <w:color w:val="000000"/>
                <w:lang w:val="en-US"/>
              </w:rPr>
              <w:t>lyx</w:t>
            </w:r>
            <w:proofErr w:type="spellEnd"/>
          </w:p>
        </w:tc>
      </w:tr>
      <w:tr w:rsidR="00C47189" w:rsidRPr="00C47189" w14:paraId="7C90586B" w14:textId="77777777" w:rsidTr="00C47189">
        <w:trPr>
          <w:trHeight w:val="287"/>
        </w:trPr>
        <w:tc>
          <w:tcPr>
            <w:tcW w:w="3005" w:type="dxa"/>
            <w:noWrap/>
          </w:tcPr>
          <w:p w14:paraId="1663B0D0" w14:textId="57AFE42C" w:rsidR="00C47189" w:rsidRPr="00C47189" w:rsidRDefault="00C47189" w:rsidP="00C47189">
            <w:pPr>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3005" w:type="dxa"/>
            <w:noWrap/>
          </w:tcPr>
          <w:p w14:paraId="0982E31F" w14:textId="28B7B00E" w:rsidR="00C47189" w:rsidRPr="00C47189" w:rsidRDefault="00C47189" w:rsidP="00C47189">
            <w:pPr>
              <w:jc w:val="center"/>
              <w:rPr>
                <w:rFonts w:ascii="Calibri" w:eastAsia="Times New Roman" w:hAnsi="Calibri" w:cs="Calibri"/>
                <w:color w:val="000000"/>
                <w:lang w:val="en-US"/>
              </w:rPr>
            </w:pPr>
            <w:r w:rsidRPr="00C47189">
              <w:rPr>
                <w:rFonts w:ascii="Calibri" w:eastAsia="Times New Roman" w:hAnsi="Calibri" w:cs="Calibri"/>
                <w:color w:val="000000"/>
                <w:lang w:val="en-US"/>
              </w:rPr>
              <w:t>the user that tweeted</w:t>
            </w:r>
          </w:p>
        </w:tc>
        <w:tc>
          <w:tcPr>
            <w:tcW w:w="3006" w:type="dxa"/>
            <w:noWrap/>
          </w:tcPr>
          <w:p w14:paraId="7D4FE1A4" w14:textId="2886BC8C" w:rsidR="00C47189" w:rsidRPr="00C47189" w:rsidRDefault="00C47189" w:rsidP="00C47189">
            <w:pPr>
              <w:jc w:val="center"/>
              <w:rPr>
                <w:rFonts w:ascii="Calibri" w:eastAsia="Times New Roman" w:hAnsi="Calibri" w:cs="Calibri"/>
                <w:color w:val="000000"/>
                <w:lang w:val="en-US"/>
              </w:rPr>
            </w:pPr>
            <w:proofErr w:type="spellStart"/>
            <w:r w:rsidRPr="00C47189">
              <w:rPr>
                <w:rFonts w:ascii="Calibri" w:eastAsia="Times New Roman" w:hAnsi="Calibri" w:cs="Calibri"/>
                <w:color w:val="000000"/>
                <w:lang w:val="en-US"/>
              </w:rPr>
              <w:t>robotickilldozr</w:t>
            </w:r>
            <w:proofErr w:type="spellEnd"/>
          </w:p>
        </w:tc>
      </w:tr>
      <w:tr w:rsidR="00C47189" w:rsidRPr="00C47189" w14:paraId="326E6F08" w14:textId="77777777" w:rsidTr="00C47189">
        <w:trPr>
          <w:trHeight w:val="287"/>
        </w:trPr>
        <w:tc>
          <w:tcPr>
            <w:tcW w:w="3005" w:type="dxa"/>
            <w:noWrap/>
          </w:tcPr>
          <w:p w14:paraId="354F43B6" w14:textId="4B2EB719" w:rsidR="00C47189" w:rsidRPr="00C47189" w:rsidRDefault="00C47189" w:rsidP="00C47189">
            <w:pPr>
              <w:jc w:val="center"/>
              <w:rPr>
                <w:rFonts w:ascii="Calibri" w:eastAsia="Times New Roman" w:hAnsi="Calibri" w:cs="Calibri"/>
                <w:color w:val="000000"/>
                <w:lang w:val="en-US"/>
              </w:rPr>
            </w:pPr>
            <w:r>
              <w:rPr>
                <w:rFonts w:ascii="Calibri" w:eastAsia="Times New Roman" w:hAnsi="Calibri" w:cs="Calibri"/>
                <w:color w:val="000000"/>
                <w:lang w:val="en-US"/>
              </w:rPr>
              <w:t>text</w:t>
            </w:r>
          </w:p>
        </w:tc>
        <w:tc>
          <w:tcPr>
            <w:tcW w:w="3005" w:type="dxa"/>
            <w:noWrap/>
          </w:tcPr>
          <w:p w14:paraId="3CE56E31" w14:textId="5B02A9BA" w:rsidR="00C47189" w:rsidRPr="00C47189" w:rsidRDefault="00C47189" w:rsidP="00C47189">
            <w:pPr>
              <w:jc w:val="center"/>
              <w:rPr>
                <w:rFonts w:ascii="Calibri" w:eastAsia="Times New Roman" w:hAnsi="Calibri" w:cs="Calibri"/>
                <w:color w:val="000000"/>
                <w:lang w:val="en-US"/>
              </w:rPr>
            </w:pPr>
            <w:r w:rsidRPr="00C47189">
              <w:rPr>
                <w:rFonts w:ascii="Calibri" w:eastAsia="Times New Roman" w:hAnsi="Calibri" w:cs="Calibri"/>
                <w:color w:val="000000"/>
                <w:lang w:val="en-US"/>
              </w:rPr>
              <w:t>the text of the tweet</w:t>
            </w:r>
          </w:p>
        </w:tc>
        <w:tc>
          <w:tcPr>
            <w:tcW w:w="3006" w:type="dxa"/>
            <w:noWrap/>
          </w:tcPr>
          <w:p w14:paraId="48C115CF" w14:textId="1ADBFDF9" w:rsidR="00C47189" w:rsidRPr="00C47189" w:rsidRDefault="00C47189" w:rsidP="00C47189">
            <w:pPr>
              <w:jc w:val="center"/>
              <w:rPr>
                <w:rFonts w:ascii="Calibri" w:eastAsia="Times New Roman" w:hAnsi="Calibri" w:cs="Calibri"/>
                <w:color w:val="000000"/>
                <w:lang w:val="en-US"/>
              </w:rPr>
            </w:pPr>
            <w:proofErr w:type="spellStart"/>
            <w:r w:rsidRPr="00C47189">
              <w:rPr>
                <w:rFonts w:ascii="Calibri" w:eastAsia="Times New Roman" w:hAnsi="Calibri" w:cs="Calibri"/>
                <w:color w:val="000000"/>
                <w:lang w:val="en-US"/>
              </w:rPr>
              <w:t>Lyx</w:t>
            </w:r>
            <w:proofErr w:type="spellEnd"/>
            <w:r w:rsidRPr="00C47189">
              <w:rPr>
                <w:rFonts w:ascii="Calibri" w:eastAsia="Times New Roman" w:hAnsi="Calibri" w:cs="Calibri"/>
                <w:color w:val="000000"/>
                <w:lang w:val="en-US"/>
              </w:rPr>
              <w:t xml:space="preserve"> is cool</w:t>
            </w:r>
          </w:p>
        </w:tc>
      </w:tr>
    </w:tbl>
    <w:p w14:paraId="50AE1B7D" w14:textId="23E04A93" w:rsidR="00C47189" w:rsidRPr="00C47189" w:rsidRDefault="00C47189" w:rsidP="00C47189">
      <w:pPr>
        <w:jc w:val="both"/>
        <w:rPr>
          <w:rFonts w:ascii="Times New Roman" w:hAnsi="Times New Roman" w:cs="Times New Roman"/>
          <w:bCs/>
          <w:sz w:val="24"/>
          <w:szCs w:val="24"/>
        </w:rPr>
      </w:pPr>
    </w:p>
    <w:p w14:paraId="30D14DFB" w14:textId="5E8702B9" w:rsidR="004F68A9" w:rsidRDefault="006544E0" w:rsidP="00611919">
      <w:pPr>
        <w:jc w:val="both"/>
        <w:rPr>
          <w:rFonts w:ascii="Times New Roman" w:hAnsi="Times New Roman" w:cs="Times New Roman"/>
          <w:bCs/>
          <w:sz w:val="24"/>
          <w:szCs w:val="24"/>
        </w:rPr>
      </w:pPr>
      <w:r>
        <w:rPr>
          <w:rFonts w:ascii="Times New Roman" w:hAnsi="Times New Roman" w:cs="Times New Roman"/>
          <w:bCs/>
          <w:sz w:val="24"/>
          <w:szCs w:val="24"/>
        </w:rPr>
        <w:t>We select</w:t>
      </w:r>
      <w:r w:rsidR="00993FFE">
        <w:rPr>
          <w:rFonts w:ascii="Times New Roman" w:hAnsi="Times New Roman" w:cs="Times New Roman"/>
          <w:bCs/>
          <w:sz w:val="24"/>
          <w:szCs w:val="24"/>
        </w:rPr>
        <w:t>ed</w:t>
      </w:r>
      <w:r>
        <w:rPr>
          <w:rFonts w:ascii="Times New Roman" w:hAnsi="Times New Roman" w:cs="Times New Roman"/>
          <w:bCs/>
          <w:sz w:val="24"/>
          <w:szCs w:val="24"/>
        </w:rPr>
        <w:t xml:space="preserve"> the “</w:t>
      </w:r>
      <w:r w:rsidR="00993FFE">
        <w:rPr>
          <w:rFonts w:ascii="Times New Roman" w:hAnsi="Times New Roman" w:cs="Times New Roman"/>
          <w:bCs/>
          <w:sz w:val="24"/>
          <w:szCs w:val="24"/>
        </w:rPr>
        <w:t>t</w:t>
      </w:r>
      <w:r>
        <w:rPr>
          <w:rFonts w:ascii="Times New Roman" w:hAnsi="Times New Roman" w:cs="Times New Roman"/>
          <w:bCs/>
          <w:sz w:val="24"/>
          <w:szCs w:val="24"/>
        </w:rPr>
        <w:t>arget” and “</w:t>
      </w:r>
      <w:r w:rsidR="00993FFE">
        <w:rPr>
          <w:rFonts w:ascii="Times New Roman" w:hAnsi="Times New Roman" w:cs="Times New Roman"/>
          <w:bCs/>
          <w:sz w:val="24"/>
          <w:szCs w:val="24"/>
        </w:rPr>
        <w:t>t</w:t>
      </w:r>
      <w:r>
        <w:rPr>
          <w:rFonts w:ascii="Times New Roman" w:hAnsi="Times New Roman" w:cs="Times New Roman"/>
          <w:bCs/>
          <w:sz w:val="24"/>
          <w:szCs w:val="24"/>
        </w:rPr>
        <w:t>ext” columns which are class labels</w:t>
      </w:r>
      <w:r w:rsidR="003E5FBB">
        <w:rPr>
          <w:rFonts w:ascii="Times New Roman" w:hAnsi="Times New Roman" w:cs="Times New Roman"/>
          <w:bCs/>
          <w:sz w:val="24"/>
          <w:szCs w:val="24"/>
        </w:rPr>
        <w:t xml:space="preserve"> </w:t>
      </w:r>
      <w:r>
        <w:rPr>
          <w:rFonts w:ascii="Times New Roman" w:hAnsi="Times New Roman" w:cs="Times New Roman"/>
          <w:bCs/>
          <w:sz w:val="24"/>
          <w:szCs w:val="24"/>
        </w:rPr>
        <w:t>and tweets respectively.</w:t>
      </w:r>
    </w:p>
    <w:p w14:paraId="7C65A992" w14:textId="215B143F" w:rsidR="006D7841" w:rsidRPr="00993FFE" w:rsidRDefault="004F68A9" w:rsidP="00611919">
      <w:pPr>
        <w:jc w:val="both"/>
        <w:rPr>
          <w:rFonts w:ascii="Times New Roman" w:hAnsi="Times New Roman" w:cs="Times New Roman"/>
          <w:bCs/>
          <w:i/>
          <w:iCs/>
          <w:sz w:val="24"/>
          <w:szCs w:val="24"/>
        </w:rPr>
      </w:pPr>
      <w:r w:rsidRPr="00993FFE">
        <w:rPr>
          <w:rFonts w:ascii="Times New Roman" w:hAnsi="Times New Roman" w:cs="Times New Roman"/>
          <w:bCs/>
          <w:i/>
          <w:iCs/>
          <w:sz w:val="24"/>
          <w:szCs w:val="24"/>
        </w:rPr>
        <w:t>Vectorization</w:t>
      </w:r>
      <w:r w:rsidR="00993FFE">
        <w:rPr>
          <w:rFonts w:ascii="Times New Roman" w:hAnsi="Times New Roman" w:cs="Times New Roman"/>
          <w:bCs/>
          <w:i/>
          <w:iCs/>
          <w:sz w:val="24"/>
          <w:szCs w:val="24"/>
        </w:rPr>
        <w:t xml:space="preserve"> and feature selection</w:t>
      </w:r>
    </w:p>
    <w:p w14:paraId="3DA4ECAD" w14:textId="45D1B9A3" w:rsidR="007D4D17" w:rsidRDefault="00A46BBE" w:rsidP="00611919">
      <w:pPr>
        <w:jc w:val="both"/>
        <w:rPr>
          <w:rFonts w:ascii="Times New Roman" w:hAnsi="Times New Roman" w:cs="Times New Roman"/>
          <w:bCs/>
          <w:sz w:val="24"/>
          <w:szCs w:val="24"/>
        </w:rPr>
      </w:pPr>
      <w:r>
        <w:rPr>
          <w:rFonts w:ascii="Times New Roman" w:hAnsi="Times New Roman" w:cs="Times New Roman"/>
          <w:bCs/>
          <w:sz w:val="24"/>
          <w:szCs w:val="24"/>
        </w:rPr>
        <w:t>We generated different models for each of the algorithms using different combinations of vectorization and feature extraction methods including Boolean representation, TF, TF-IDF, unigrams and bigrams. The Bernoulli Naïve Bayes algorithm expects the data to have Boolean representations of the features for each of the documents whereas for the Multinomial Naïve Bayes</w:t>
      </w:r>
      <w:r w:rsidR="00DE4E4C">
        <w:rPr>
          <w:rFonts w:ascii="Times New Roman" w:hAnsi="Times New Roman" w:cs="Times New Roman"/>
          <w:bCs/>
          <w:sz w:val="24"/>
          <w:szCs w:val="24"/>
        </w:rPr>
        <w:t xml:space="preserve"> algorithm</w:t>
      </w:r>
      <w:r>
        <w:rPr>
          <w:rFonts w:ascii="Times New Roman" w:hAnsi="Times New Roman" w:cs="Times New Roman"/>
          <w:bCs/>
          <w:sz w:val="24"/>
          <w:szCs w:val="24"/>
        </w:rPr>
        <w:t xml:space="preserve">, the data needs to contain term frequencies of the features. The Boolean representation was only used for Bernoulli Naïve Bayes and </w:t>
      </w:r>
      <w:r w:rsidR="007D4D17">
        <w:rPr>
          <w:rFonts w:ascii="Times New Roman" w:hAnsi="Times New Roman" w:cs="Times New Roman"/>
          <w:bCs/>
          <w:sz w:val="24"/>
          <w:szCs w:val="24"/>
        </w:rPr>
        <w:t>for Multinomial Naïve Bayes</w:t>
      </w:r>
      <w:r w:rsidR="00DE4E4C">
        <w:rPr>
          <w:rFonts w:ascii="Times New Roman" w:hAnsi="Times New Roman" w:cs="Times New Roman"/>
          <w:bCs/>
          <w:sz w:val="24"/>
          <w:szCs w:val="24"/>
        </w:rPr>
        <w:t>,</w:t>
      </w:r>
      <w:r w:rsidR="007D4D17">
        <w:rPr>
          <w:rFonts w:ascii="Times New Roman" w:hAnsi="Times New Roman" w:cs="Times New Roman"/>
          <w:bCs/>
          <w:sz w:val="24"/>
          <w:szCs w:val="24"/>
        </w:rPr>
        <w:t xml:space="preserve"> only TF was used. For all the other algorithms, both TF and TF-IDF were used, and unigrams and bigrams were used for all the algorithms. Instead of using a predefined list of stopwords, maximum and minimum document frequencies were used to create a dynamic list</w:t>
      </w:r>
      <w:r w:rsidR="00DE4E4C">
        <w:rPr>
          <w:rFonts w:ascii="Times New Roman" w:hAnsi="Times New Roman" w:cs="Times New Roman"/>
          <w:bCs/>
          <w:sz w:val="24"/>
          <w:szCs w:val="24"/>
        </w:rPr>
        <w:t>. T</w:t>
      </w:r>
      <w:r w:rsidR="007D4D17">
        <w:rPr>
          <w:rFonts w:ascii="Times New Roman" w:hAnsi="Times New Roman" w:cs="Times New Roman"/>
          <w:bCs/>
          <w:sz w:val="24"/>
          <w:szCs w:val="24"/>
        </w:rPr>
        <w:t>his produces better results</w:t>
      </w:r>
      <w:r w:rsidR="00DE4E4C">
        <w:rPr>
          <w:rFonts w:ascii="Times New Roman" w:hAnsi="Times New Roman" w:cs="Times New Roman"/>
          <w:bCs/>
          <w:sz w:val="24"/>
          <w:szCs w:val="24"/>
        </w:rPr>
        <w:t xml:space="preserve"> m</w:t>
      </w:r>
      <w:r w:rsidR="00DE4E4C">
        <w:rPr>
          <w:rFonts w:ascii="Times New Roman" w:hAnsi="Times New Roman" w:cs="Times New Roman"/>
          <w:bCs/>
          <w:sz w:val="24"/>
          <w:szCs w:val="24"/>
        </w:rPr>
        <w:t>ost of the times</w:t>
      </w:r>
      <w:r w:rsidR="007D4D17">
        <w:rPr>
          <w:rFonts w:ascii="Times New Roman" w:hAnsi="Times New Roman" w:cs="Times New Roman"/>
          <w:bCs/>
          <w:sz w:val="24"/>
          <w:szCs w:val="24"/>
        </w:rPr>
        <w:t xml:space="preserve"> as suggested by </w:t>
      </w:r>
      <w:proofErr w:type="spellStart"/>
      <w:r w:rsidR="007D4D17" w:rsidRPr="007D4D17">
        <w:rPr>
          <w:rFonts w:ascii="Times New Roman" w:hAnsi="Times New Roman" w:cs="Times New Roman"/>
          <w:bCs/>
          <w:sz w:val="24"/>
          <w:szCs w:val="24"/>
        </w:rPr>
        <w:t>Saif</w:t>
      </w:r>
      <w:proofErr w:type="spellEnd"/>
      <w:r w:rsidR="007D4D17" w:rsidRPr="007D4D17">
        <w:rPr>
          <w:rFonts w:ascii="Times New Roman" w:hAnsi="Times New Roman" w:cs="Times New Roman"/>
          <w:bCs/>
          <w:sz w:val="24"/>
          <w:szCs w:val="24"/>
        </w:rPr>
        <w:t>, Hassan</w:t>
      </w:r>
      <w:r w:rsidR="007D4D17">
        <w:rPr>
          <w:rFonts w:ascii="Times New Roman" w:hAnsi="Times New Roman" w:cs="Times New Roman"/>
          <w:bCs/>
          <w:sz w:val="24"/>
          <w:szCs w:val="24"/>
        </w:rPr>
        <w:t xml:space="preserve"> et al. 2014. </w:t>
      </w:r>
    </w:p>
    <w:p w14:paraId="72C74272" w14:textId="37AE8805" w:rsidR="00A46BBE" w:rsidRDefault="00A46BBE" w:rsidP="00611919">
      <w:pPr>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3D94DC76" w14:textId="512E3B35" w:rsidR="005E3018" w:rsidRDefault="007D4D17" w:rsidP="00611919">
      <w:pPr>
        <w:jc w:val="both"/>
        <w:rPr>
          <w:rFonts w:ascii="Times New Roman" w:hAnsi="Times New Roman" w:cs="Times New Roman"/>
          <w:bCs/>
          <w:i/>
          <w:iCs/>
          <w:sz w:val="24"/>
          <w:szCs w:val="24"/>
        </w:rPr>
      </w:pPr>
      <w:r w:rsidRPr="007D4D17">
        <w:rPr>
          <w:rFonts w:ascii="Times New Roman" w:hAnsi="Times New Roman" w:cs="Times New Roman"/>
          <w:bCs/>
          <w:i/>
          <w:iCs/>
          <w:sz w:val="24"/>
          <w:szCs w:val="24"/>
        </w:rPr>
        <w:lastRenderedPageBreak/>
        <w:t>Training and tuning</w:t>
      </w:r>
    </w:p>
    <w:p w14:paraId="75A22EED" w14:textId="19CB7DA1" w:rsidR="003470C6" w:rsidRPr="003470C6" w:rsidRDefault="003470C6" w:rsidP="00611919">
      <w:pPr>
        <w:jc w:val="both"/>
        <w:rPr>
          <w:rFonts w:ascii="Times New Roman" w:hAnsi="Times New Roman" w:cs="Times New Roman"/>
          <w:bCs/>
          <w:sz w:val="24"/>
          <w:szCs w:val="24"/>
        </w:rPr>
      </w:pPr>
      <w:r>
        <w:rPr>
          <w:rFonts w:ascii="Times New Roman" w:hAnsi="Times New Roman" w:cs="Times New Roman"/>
          <w:bCs/>
          <w:sz w:val="24"/>
          <w:szCs w:val="24"/>
        </w:rPr>
        <w:t>The dataset was split into training and test sets with a 99/1</w:t>
      </w:r>
      <w:r w:rsidR="00DE4E4C">
        <w:rPr>
          <w:rFonts w:ascii="Times New Roman" w:hAnsi="Times New Roman" w:cs="Times New Roman"/>
          <w:bCs/>
          <w:sz w:val="24"/>
          <w:szCs w:val="24"/>
        </w:rPr>
        <w:t xml:space="preserve"> </w:t>
      </w:r>
      <w:r>
        <w:rPr>
          <w:rFonts w:ascii="Times New Roman" w:hAnsi="Times New Roman" w:cs="Times New Roman"/>
          <w:bCs/>
          <w:sz w:val="24"/>
          <w:szCs w:val="24"/>
        </w:rPr>
        <w:t>% split. 3-fold cross-validation was used on the training set for training and tuning the models</w:t>
      </w:r>
      <w:r w:rsidR="005166FB">
        <w:rPr>
          <w:rFonts w:ascii="Times New Roman" w:hAnsi="Times New Roman" w:cs="Times New Roman"/>
          <w:bCs/>
          <w:sz w:val="24"/>
          <w:szCs w:val="24"/>
        </w:rPr>
        <w:t xml:space="preserve">, and the performance was evaluated using the accuracy on the test set. The data was perfectly balanced and therefore, other metrics like precision, recall and F1 score are not required.  </w:t>
      </w:r>
    </w:p>
    <w:p w14:paraId="23A676F8" w14:textId="4C1DA73D" w:rsidR="00982790" w:rsidRPr="00DD605B" w:rsidRDefault="00982790" w:rsidP="00DD605B">
      <w:pPr>
        <w:pStyle w:val="ListParagraph"/>
        <w:numPr>
          <w:ilvl w:val="0"/>
          <w:numId w:val="14"/>
        </w:numPr>
        <w:rPr>
          <w:rFonts w:ascii="Times New Roman" w:hAnsi="Times New Roman" w:cs="Times New Roman"/>
          <w:sz w:val="24"/>
          <w:szCs w:val="24"/>
        </w:rPr>
      </w:pPr>
      <w:r w:rsidRPr="00982790">
        <w:rPr>
          <w:rFonts w:ascii="Times New Roman" w:hAnsi="Times New Roman" w:cs="Times New Roman"/>
          <w:sz w:val="24"/>
          <w:szCs w:val="24"/>
        </w:rPr>
        <w:t>Bernoulli Naïve Bayes</w:t>
      </w:r>
      <w:r>
        <w:rPr>
          <w:rFonts w:ascii="Times New Roman" w:hAnsi="Times New Roman" w:cs="Times New Roman"/>
          <w:sz w:val="24"/>
          <w:szCs w:val="24"/>
        </w:rPr>
        <w:t xml:space="preserve"> –</w:t>
      </w:r>
      <w:r w:rsidR="00DD605B">
        <w:rPr>
          <w:rFonts w:ascii="Times New Roman" w:hAnsi="Times New Roman" w:cs="Times New Roman"/>
          <w:sz w:val="24"/>
          <w:szCs w:val="24"/>
        </w:rPr>
        <w:t xml:space="preserve"> </w:t>
      </w:r>
      <w:r w:rsidR="00DD605B" w:rsidRPr="00982790">
        <w:rPr>
          <w:rFonts w:ascii="Times New Roman" w:hAnsi="Times New Roman" w:cs="Times New Roman"/>
          <w:sz w:val="24"/>
          <w:szCs w:val="24"/>
        </w:rPr>
        <w:t xml:space="preserve">The cross-validation method was used to find the best values for the parameters – minimum document frequency, maximum document frequency and </w:t>
      </w:r>
      <w:r w:rsidR="00DD605B">
        <w:rPr>
          <w:rFonts w:ascii="Times New Roman" w:hAnsi="Times New Roman" w:cs="Times New Roman"/>
          <w:sz w:val="24"/>
          <w:szCs w:val="24"/>
        </w:rPr>
        <w:t>alpha</w:t>
      </w:r>
      <w:r w:rsidR="00DD605B" w:rsidRPr="00982790">
        <w:rPr>
          <w:rFonts w:ascii="Times New Roman" w:hAnsi="Times New Roman" w:cs="Times New Roman"/>
          <w:sz w:val="24"/>
          <w:szCs w:val="24"/>
        </w:rPr>
        <w:t xml:space="preserve">, which is </w:t>
      </w:r>
      <w:r w:rsidR="00DD605B">
        <w:rPr>
          <w:rFonts w:ascii="Times New Roman" w:hAnsi="Times New Roman" w:cs="Times New Roman"/>
          <w:sz w:val="24"/>
          <w:szCs w:val="24"/>
        </w:rPr>
        <w:t>the smoothing parameter</w:t>
      </w:r>
      <w:r w:rsidR="00DD605B" w:rsidRPr="00982790">
        <w:rPr>
          <w:rFonts w:ascii="Times New Roman" w:hAnsi="Times New Roman" w:cs="Times New Roman"/>
          <w:sz w:val="24"/>
          <w:szCs w:val="24"/>
        </w:rPr>
        <w:t xml:space="preserve">. The model was trained on the training dataset using these values and the accuracy was evaluated on the test set. </w:t>
      </w:r>
      <w:r w:rsidRPr="00DD605B">
        <w:rPr>
          <w:rFonts w:ascii="Times New Roman" w:hAnsi="Times New Roman" w:cs="Times New Roman"/>
          <w:sz w:val="24"/>
          <w:szCs w:val="24"/>
        </w:rPr>
        <w:t xml:space="preserve"> </w:t>
      </w:r>
    </w:p>
    <w:p w14:paraId="543CCF67" w14:textId="5F68B950" w:rsidR="00982790" w:rsidRPr="00DD605B" w:rsidRDefault="00982790" w:rsidP="00DD605B">
      <w:pPr>
        <w:pStyle w:val="ListParagraph"/>
        <w:numPr>
          <w:ilvl w:val="0"/>
          <w:numId w:val="14"/>
        </w:numPr>
        <w:rPr>
          <w:rFonts w:ascii="Times New Roman" w:hAnsi="Times New Roman" w:cs="Times New Roman"/>
          <w:sz w:val="24"/>
          <w:szCs w:val="24"/>
        </w:rPr>
      </w:pPr>
      <w:r w:rsidRPr="00982790">
        <w:rPr>
          <w:rFonts w:ascii="Times New Roman" w:hAnsi="Times New Roman" w:cs="Times New Roman"/>
          <w:sz w:val="24"/>
          <w:szCs w:val="24"/>
        </w:rPr>
        <w:t>Multinomial Naïve Bayes</w:t>
      </w:r>
      <w:r>
        <w:rPr>
          <w:rFonts w:ascii="Times New Roman" w:hAnsi="Times New Roman" w:cs="Times New Roman"/>
          <w:sz w:val="24"/>
          <w:szCs w:val="24"/>
        </w:rPr>
        <w:t xml:space="preserve"> – </w:t>
      </w:r>
      <w:r w:rsidR="00DD605B" w:rsidRPr="00982790">
        <w:rPr>
          <w:rFonts w:ascii="Times New Roman" w:hAnsi="Times New Roman" w:cs="Times New Roman"/>
          <w:sz w:val="24"/>
          <w:szCs w:val="24"/>
        </w:rPr>
        <w:t xml:space="preserve">The cross-validation method was used to find the best values for the parameters – minimum document frequency, maximum document frequency and </w:t>
      </w:r>
      <w:r w:rsidR="00DD605B">
        <w:rPr>
          <w:rFonts w:ascii="Times New Roman" w:hAnsi="Times New Roman" w:cs="Times New Roman"/>
          <w:sz w:val="24"/>
          <w:szCs w:val="24"/>
        </w:rPr>
        <w:t>alpha</w:t>
      </w:r>
      <w:r w:rsidR="00DD605B" w:rsidRPr="00982790">
        <w:rPr>
          <w:rFonts w:ascii="Times New Roman" w:hAnsi="Times New Roman" w:cs="Times New Roman"/>
          <w:sz w:val="24"/>
          <w:szCs w:val="24"/>
        </w:rPr>
        <w:t xml:space="preserve">, which is </w:t>
      </w:r>
      <w:r w:rsidR="00DD605B">
        <w:rPr>
          <w:rFonts w:ascii="Times New Roman" w:hAnsi="Times New Roman" w:cs="Times New Roman"/>
          <w:sz w:val="24"/>
          <w:szCs w:val="24"/>
        </w:rPr>
        <w:t>the smoothing parameter</w:t>
      </w:r>
      <w:r w:rsidR="00DD605B" w:rsidRPr="00982790">
        <w:rPr>
          <w:rFonts w:ascii="Times New Roman" w:hAnsi="Times New Roman" w:cs="Times New Roman"/>
          <w:sz w:val="24"/>
          <w:szCs w:val="24"/>
        </w:rPr>
        <w:t xml:space="preserve">. The model was trained on the training dataset using these values and the accuracy was evaluated on the test set. </w:t>
      </w:r>
      <w:r w:rsidR="00DD605B" w:rsidRPr="00DD605B">
        <w:rPr>
          <w:rFonts w:ascii="Times New Roman" w:hAnsi="Times New Roman" w:cs="Times New Roman"/>
          <w:sz w:val="24"/>
          <w:szCs w:val="24"/>
        </w:rPr>
        <w:t xml:space="preserve"> </w:t>
      </w:r>
    </w:p>
    <w:p w14:paraId="1A957343" w14:textId="4C7598DA" w:rsidR="003470C6" w:rsidRPr="00982790" w:rsidRDefault="00E85106" w:rsidP="00982790">
      <w:pPr>
        <w:pStyle w:val="ListParagraph"/>
        <w:numPr>
          <w:ilvl w:val="0"/>
          <w:numId w:val="14"/>
        </w:numPr>
        <w:rPr>
          <w:rFonts w:ascii="Times New Roman" w:hAnsi="Times New Roman" w:cs="Times New Roman"/>
          <w:sz w:val="24"/>
          <w:szCs w:val="24"/>
        </w:rPr>
      </w:pPr>
      <w:r w:rsidRPr="00982790">
        <w:rPr>
          <w:rFonts w:ascii="Times New Roman" w:hAnsi="Times New Roman" w:cs="Times New Roman"/>
          <w:sz w:val="24"/>
          <w:szCs w:val="24"/>
        </w:rPr>
        <w:t>Linear SV</w:t>
      </w:r>
      <w:r w:rsidR="003470C6" w:rsidRPr="00982790">
        <w:rPr>
          <w:rFonts w:ascii="Times New Roman" w:hAnsi="Times New Roman" w:cs="Times New Roman"/>
          <w:sz w:val="24"/>
          <w:szCs w:val="24"/>
        </w:rPr>
        <w:t>M</w:t>
      </w:r>
      <w:r w:rsidR="00982790">
        <w:rPr>
          <w:rFonts w:ascii="Times New Roman" w:hAnsi="Times New Roman" w:cs="Times New Roman"/>
          <w:sz w:val="24"/>
          <w:szCs w:val="24"/>
        </w:rPr>
        <w:t xml:space="preserve"> – </w:t>
      </w:r>
      <w:r w:rsidR="003470C6" w:rsidRPr="00982790">
        <w:rPr>
          <w:rFonts w:ascii="Times New Roman" w:hAnsi="Times New Roman" w:cs="Times New Roman"/>
          <w:sz w:val="24"/>
          <w:szCs w:val="24"/>
        </w:rPr>
        <w:t>The cross-validation method was used to find the best values for the parameters – minimum document frequency, maximum document frequency and C, which is used to adjust the margin of the hyperplane of the linear SVM.</w:t>
      </w:r>
      <w:r w:rsidR="005166FB" w:rsidRPr="00982790">
        <w:rPr>
          <w:rFonts w:ascii="Times New Roman" w:hAnsi="Times New Roman" w:cs="Times New Roman"/>
          <w:sz w:val="24"/>
          <w:szCs w:val="24"/>
        </w:rPr>
        <w:t xml:space="preserve"> The model was trained on the training dataset using these values and the accuracy was evaluated on the test set. </w:t>
      </w:r>
    </w:p>
    <w:p w14:paraId="640D2A52" w14:textId="2334BFF3" w:rsidR="00982790" w:rsidRPr="00DD605B" w:rsidRDefault="007F079E" w:rsidP="00DD605B">
      <w:pPr>
        <w:pStyle w:val="ListParagraph"/>
        <w:numPr>
          <w:ilvl w:val="0"/>
          <w:numId w:val="14"/>
        </w:numPr>
        <w:rPr>
          <w:rFonts w:ascii="Times New Roman" w:hAnsi="Times New Roman" w:cs="Times New Roman"/>
          <w:sz w:val="24"/>
          <w:szCs w:val="24"/>
        </w:rPr>
      </w:pPr>
      <w:r w:rsidRPr="00982790">
        <w:rPr>
          <w:rFonts w:ascii="Times New Roman" w:hAnsi="Times New Roman" w:cs="Times New Roman"/>
          <w:sz w:val="24"/>
          <w:szCs w:val="24"/>
        </w:rPr>
        <w:t>Random Forest</w:t>
      </w:r>
      <w:r w:rsidR="00982790">
        <w:rPr>
          <w:rFonts w:ascii="Times New Roman" w:hAnsi="Times New Roman" w:cs="Times New Roman"/>
          <w:sz w:val="24"/>
          <w:szCs w:val="24"/>
        </w:rPr>
        <w:t xml:space="preserve"> – </w:t>
      </w:r>
      <w:r w:rsidR="00DD605B" w:rsidRPr="00982790">
        <w:rPr>
          <w:rFonts w:ascii="Times New Roman" w:hAnsi="Times New Roman" w:cs="Times New Roman"/>
          <w:sz w:val="24"/>
          <w:szCs w:val="24"/>
        </w:rPr>
        <w:t xml:space="preserve">The cross-validation method was used to find the best values for the parameters – minimum document frequency, maximum document frequency and </w:t>
      </w:r>
      <w:r w:rsidR="00DD605B">
        <w:rPr>
          <w:rFonts w:ascii="Times New Roman" w:hAnsi="Times New Roman" w:cs="Times New Roman"/>
          <w:sz w:val="24"/>
          <w:szCs w:val="24"/>
        </w:rPr>
        <w:t>maximum features</w:t>
      </w:r>
      <w:r w:rsidR="00DD605B" w:rsidRPr="00982790">
        <w:rPr>
          <w:rFonts w:ascii="Times New Roman" w:hAnsi="Times New Roman" w:cs="Times New Roman"/>
          <w:sz w:val="24"/>
          <w:szCs w:val="24"/>
        </w:rPr>
        <w:t xml:space="preserve">, which is </w:t>
      </w:r>
      <w:r w:rsidR="00DD605B">
        <w:rPr>
          <w:rFonts w:ascii="Times New Roman" w:hAnsi="Times New Roman" w:cs="Times New Roman"/>
          <w:sz w:val="24"/>
          <w:szCs w:val="24"/>
        </w:rPr>
        <w:t>the number of features to select for each decision tree</w:t>
      </w:r>
      <w:r w:rsidR="00DD605B" w:rsidRPr="00982790">
        <w:rPr>
          <w:rFonts w:ascii="Times New Roman" w:hAnsi="Times New Roman" w:cs="Times New Roman"/>
          <w:sz w:val="24"/>
          <w:szCs w:val="24"/>
        </w:rPr>
        <w:t xml:space="preserve">. The model was trained on the training dataset using these values and the accuracy was evaluated on the test set. </w:t>
      </w:r>
      <w:r w:rsidR="00DD605B" w:rsidRPr="00DD605B">
        <w:rPr>
          <w:rFonts w:ascii="Times New Roman" w:hAnsi="Times New Roman" w:cs="Times New Roman"/>
          <w:sz w:val="24"/>
          <w:szCs w:val="24"/>
        </w:rPr>
        <w:t xml:space="preserve"> </w:t>
      </w:r>
    </w:p>
    <w:p w14:paraId="4C65EE90" w14:textId="0EFB3B3B" w:rsidR="008F3A3E" w:rsidRPr="00DD605B" w:rsidRDefault="00952BB8" w:rsidP="00982790">
      <w:pPr>
        <w:pStyle w:val="ListParagraph"/>
        <w:numPr>
          <w:ilvl w:val="0"/>
          <w:numId w:val="14"/>
        </w:numPr>
        <w:rPr>
          <w:rFonts w:ascii="Times New Roman" w:hAnsi="Times New Roman" w:cs="Times New Roman"/>
          <w:sz w:val="24"/>
          <w:szCs w:val="24"/>
        </w:rPr>
      </w:pPr>
      <w:r w:rsidRPr="00982790">
        <w:rPr>
          <w:rFonts w:ascii="Times New Roman" w:hAnsi="Times New Roman" w:cs="Times New Roman"/>
          <w:sz w:val="24"/>
          <w:szCs w:val="24"/>
        </w:rPr>
        <w:t>Logistic Regression</w:t>
      </w:r>
      <w:r w:rsidR="00982790">
        <w:rPr>
          <w:rFonts w:ascii="Times New Roman" w:hAnsi="Times New Roman" w:cs="Times New Roman"/>
          <w:sz w:val="24"/>
          <w:szCs w:val="24"/>
        </w:rPr>
        <w:t xml:space="preserve"> – </w:t>
      </w:r>
      <w:r w:rsidR="00DD605B">
        <w:rPr>
          <w:rFonts w:ascii="Times New Roman" w:hAnsi="Times New Roman" w:cs="Times New Roman"/>
          <w:sz w:val="24"/>
          <w:szCs w:val="24"/>
        </w:rPr>
        <w:t>The best performance was obtained for the default parameters.</w:t>
      </w:r>
    </w:p>
    <w:p w14:paraId="0677C3D6" w14:textId="77777777" w:rsidR="008F3A3E" w:rsidRPr="006D7841" w:rsidRDefault="008F3A3E" w:rsidP="00611919">
      <w:pPr>
        <w:jc w:val="both"/>
        <w:rPr>
          <w:rFonts w:ascii="Times New Roman" w:hAnsi="Times New Roman" w:cs="Times New Roman"/>
          <w:bCs/>
          <w:sz w:val="24"/>
          <w:szCs w:val="24"/>
        </w:rPr>
      </w:pPr>
    </w:p>
    <w:p w14:paraId="1CF1421A" w14:textId="6A09820E" w:rsidR="0064316F" w:rsidRPr="00DD605B" w:rsidRDefault="00DD605B" w:rsidP="00611919">
      <w:pPr>
        <w:jc w:val="both"/>
        <w:rPr>
          <w:rFonts w:ascii="Times New Roman" w:hAnsi="Times New Roman" w:cs="Times New Roman"/>
          <w:b/>
          <w:sz w:val="24"/>
          <w:szCs w:val="24"/>
        </w:rPr>
      </w:pPr>
      <w:r>
        <w:rPr>
          <w:rFonts w:ascii="Times New Roman" w:hAnsi="Times New Roman" w:cs="Times New Roman"/>
          <w:b/>
          <w:sz w:val="24"/>
          <w:szCs w:val="24"/>
        </w:rPr>
        <w:t>Results</w:t>
      </w:r>
    </w:p>
    <w:p w14:paraId="7BF43E27" w14:textId="0025AA56" w:rsidR="00610B45" w:rsidRDefault="00DD605B" w:rsidP="00611919">
      <w:pPr>
        <w:jc w:val="both"/>
        <w:rPr>
          <w:rFonts w:ascii="Times New Roman" w:hAnsi="Times New Roman" w:cs="Times New Roman"/>
          <w:bCs/>
          <w:sz w:val="24"/>
          <w:szCs w:val="24"/>
        </w:rPr>
      </w:pPr>
      <w:r>
        <w:rPr>
          <w:rFonts w:ascii="Times New Roman" w:hAnsi="Times New Roman" w:cs="Times New Roman"/>
          <w:bCs/>
          <w:sz w:val="24"/>
          <w:szCs w:val="24"/>
        </w:rPr>
        <w:t xml:space="preserve">The table </w:t>
      </w:r>
      <w:r w:rsidR="00670DA6">
        <w:rPr>
          <w:rFonts w:ascii="Times New Roman" w:hAnsi="Times New Roman" w:cs="Times New Roman"/>
          <w:bCs/>
          <w:sz w:val="24"/>
          <w:szCs w:val="24"/>
        </w:rPr>
        <w:t xml:space="preserve">below </w:t>
      </w:r>
      <w:r>
        <w:rPr>
          <w:rFonts w:ascii="Times New Roman" w:hAnsi="Times New Roman" w:cs="Times New Roman"/>
          <w:bCs/>
          <w:sz w:val="24"/>
          <w:szCs w:val="24"/>
        </w:rPr>
        <w:t>shows the test accuracy values</w:t>
      </w:r>
      <w:r w:rsidR="00670DA6">
        <w:rPr>
          <w:rFonts w:ascii="Times New Roman" w:hAnsi="Times New Roman" w:cs="Times New Roman"/>
          <w:bCs/>
          <w:sz w:val="24"/>
          <w:szCs w:val="24"/>
        </w:rPr>
        <w:t xml:space="preserve"> for each of the algorithms and various vectorization and feature selection methods, along with the time taken for training the models.</w:t>
      </w:r>
    </w:p>
    <w:p w14:paraId="032F32AE" w14:textId="77777777" w:rsidR="001E6FE0" w:rsidRDefault="003D3996" w:rsidP="001E6FE0">
      <w:pPr>
        <w:keepNext/>
        <w:jc w:val="both"/>
      </w:pPr>
      <w:r>
        <w:rPr>
          <w:rFonts w:ascii="Times New Roman" w:hAnsi="Times New Roman" w:cs="Times New Roman"/>
          <w:bCs/>
          <w:noProof/>
          <w:sz w:val="24"/>
          <w:szCs w:val="24"/>
        </w:rPr>
        <w:drawing>
          <wp:inline distT="0" distB="0" distL="0" distR="0" wp14:anchorId="55B8C2E0" wp14:editId="046B9E09">
            <wp:extent cx="5998902" cy="1590260"/>
            <wp:effectExtent l="0" t="0" r="190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m.PNG"/>
                    <pic:cNvPicPr/>
                  </pic:nvPicPr>
                  <pic:blipFill>
                    <a:blip r:embed="rId7">
                      <a:extLst>
                        <a:ext uri="{28A0092B-C50C-407E-A947-70E740481C1C}">
                          <a14:useLocalDpi xmlns:a14="http://schemas.microsoft.com/office/drawing/2010/main" val="0"/>
                        </a:ext>
                      </a:extLst>
                    </a:blip>
                    <a:stretch>
                      <a:fillRect/>
                    </a:stretch>
                  </pic:blipFill>
                  <pic:spPr>
                    <a:xfrm>
                      <a:off x="0" y="0"/>
                      <a:ext cx="6003365" cy="1591443"/>
                    </a:xfrm>
                    <a:prstGeom prst="rect">
                      <a:avLst/>
                    </a:prstGeom>
                  </pic:spPr>
                </pic:pic>
              </a:graphicData>
            </a:graphic>
          </wp:inline>
        </w:drawing>
      </w:r>
    </w:p>
    <w:p w14:paraId="39588BA1" w14:textId="77777777" w:rsidR="00670DA6" w:rsidRDefault="00670DA6" w:rsidP="002C72CE">
      <w:pPr>
        <w:rPr>
          <w:rFonts w:ascii="Times New Roman" w:hAnsi="Times New Roman" w:cs="Times New Roman"/>
          <w:bCs/>
          <w:sz w:val="24"/>
          <w:szCs w:val="24"/>
        </w:rPr>
      </w:pPr>
      <w:r>
        <w:rPr>
          <w:rFonts w:ascii="Times New Roman" w:hAnsi="Times New Roman" w:cs="Times New Roman"/>
          <w:bCs/>
          <w:sz w:val="24"/>
          <w:szCs w:val="24"/>
        </w:rPr>
        <w:t>The following observations can be made from the results –</w:t>
      </w:r>
    </w:p>
    <w:p w14:paraId="2317774E" w14:textId="0C4EE49C" w:rsidR="00670DA6" w:rsidRPr="00670DA6" w:rsidRDefault="00670DA6" w:rsidP="00670DA6">
      <w:pPr>
        <w:pStyle w:val="ListParagraph"/>
        <w:numPr>
          <w:ilvl w:val="0"/>
          <w:numId w:val="15"/>
        </w:numPr>
      </w:pPr>
      <w:r w:rsidRPr="00670DA6">
        <w:rPr>
          <w:rFonts w:ascii="Times New Roman" w:hAnsi="Times New Roman" w:cs="Times New Roman"/>
          <w:bCs/>
          <w:sz w:val="24"/>
          <w:szCs w:val="24"/>
        </w:rPr>
        <w:t xml:space="preserve">The results for Multinomial Naïve Bayes and SVM are </w:t>
      </w:r>
      <w:proofErr w:type="gramStart"/>
      <w:r w:rsidRPr="00670DA6">
        <w:rPr>
          <w:rFonts w:ascii="Times New Roman" w:hAnsi="Times New Roman" w:cs="Times New Roman"/>
          <w:bCs/>
          <w:sz w:val="24"/>
          <w:szCs w:val="24"/>
        </w:rPr>
        <w:t>similar to</w:t>
      </w:r>
      <w:proofErr w:type="gramEnd"/>
      <w:r w:rsidRPr="00670DA6">
        <w:rPr>
          <w:rFonts w:ascii="Times New Roman" w:hAnsi="Times New Roman" w:cs="Times New Roman"/>
          <w:bCs/>
          <w:sz w:val="24"/>
          <w:szCs w:val="24"/>
        </w:rPr>
        <w:t xml:space="preserve"> that reported by Go, A. et al 20</w:t>
      </w:r>
      <w:r w:rsidR="00D963A6">
        <w:rPr>
          <w:rFonts w:ascii="Times New Roman" w:hAnsi="Times New Roman" w:cs="Times New Roman"/>
          <w:bCs/>
          <w:sz w:val="24"/>
          <w:szCs w:val="24"/>
        </w:rPr>
        <w:t>09</w:t>
      </w:r>
      <w:r w:rsidRPr="00670DA6">
        <w:rPr>
          <w:rFonts w:ascii="Times New Roman" w:hAnsi="Times New Roman" w:cs="Times New Roman"/>
          <w:bCs/>
          <w:sz w:val="24"/>
          <w:szCs w:val="24"/>
        </w:rPr>
        <w:t xml:space="preserve"> and Pang and Lee 2009.</w:t>
      </w:r>
      <w:r>
        <w:rPr>
          <w:rFonts w:ascii="Times New Roman" w:hAnsi="Times New Roman" w:cs="Times New Roman"/>
          <w:bCs/>
          <w:sz w:val="24"/>
          <w:szCs w:val="24"/>
        </w:rPr>
        <w:t xml:space="preserve"> Both reported accuracies in the range of 78-82 %.</w:t>
      </w:r>
      <w:r w:rsidRPr="00670DA6">
        <w:rPr>
          <w:rFonts w:ascii="Times New Roman" w:hAnsi="Times New Roman" w:cs="Times New Roman"/>
          <w:bCs/>
          <w:sz w:val="24"/>
          <w:szCs w:val="24"/>
        </w:rPr>
        <w:t xml:space="preserve"> </w:t>
      </w:r>
    </w:p>
    <w:p w14:paraId="09F0834C" w14:textId="77777777" w:rsidR="00670DA6" w:rsidRPr="00670DA6" w:rsidRDefault="00670DA6" w:rsidP="00670DA6">
      <w:pPr>
        <w:pStyle w:val="ListParagraph"/>
        <w:numPr>
          <w:ilvl w:val="0"/>
          <w:numId w:val="15"/>
        </w:numPr>
      </w:pPr>
      <w:r w:rsidRPr="00670DA6">
        <w:rPr>
          <w:rFonts w:ascii="Times New Roman" w:hAnsi="Times New Roman" w:cs="Times New Roman"/>
          <w:bCs/>
          <w:sz w:val="24"/>
          <w:szCs w:val="24"/>
        </w:rPr>
        <w:t xml:space="preserve">Naïve Bayes algorithms are the quickest whereas SVM is the slowest of the algorithms. </w:t>
      </w:r>
    </w:p>
    <w:p w14:paraId="248893FB" w14:textId="77777777" w:rsidR="00670DA6" w:rsidRPr="00670DA6" w:rsidRDefault="00670DA6" w:rsidP="00670DA6">
      <w:pPr>
        <w:pStyle w:val="ListParagraph"/>
        <w:numPr>
          <w:ilvl w:val="0"/>
          <w:numId w:val="15"/>
        </w:numPr>
      </w:pPr>
      <w:r w:rsidRPr="00670DA6">
        <w:rPr>
          <w:rFonts w:ascii="Times New Roman" w:hAnsi="Times New Roman" w:cs="Times New Roman"/>
          <w:bCs/>
          <w:sz w:val="24"/>
          <w:szCs w:val="24"/>
        </w:rPr>
        <w:lastRenderedPageBreak/>
        <w:t xml:space="preserve">Both Naïve Bayes and SVM provide comparable results. </w:t>
      </w:r>
    </w:p>
    <w:p w14:paraId="52DF9334" w14:textId="36CB268E" w:rsidR="001055A8" w:rsidRPr="00670DA6" w:rsidRDefault="00670DA6" w:rsidP="00670DA6">
      <w:pPr>
        <w:pStyle w:val="ListParagraph"/>
        <w:numPr>
          <w:ilvl w:val="0"/>
          <w:numId w:val="15"/>
        </w:numPr>
      </w:pPr>
      <w:r w:rsidRPr="00670DA6">
        <w:rPr>
          <w:rFonts w:ascii="Times New Roman" w:hAnsi="Times New Roman" w:cs="Times New Roman"/>
          <w:bCs/>
          <w:sz w:val="24"/>
          <w:szCs w:val="24"/>
        </w:rPr>
        <w:t xml:space="preserve">Random </w:t>
      </w:r>
      <w:r w:rsidR="004E0697">
        <w:rPr>
          <w:rFonts w:ascii="Times New Roman" w:hAnsi="Times New Roman" w:cs="Times New Roman"/>
          <w:bCs/>
          <w:sz w:val="24"/>
          <w:szCs w:val="24"/>
        </w:rPr>
        <w:t>F</w:t>
      </w:r>
      <w:r w:rsidRPr="00670DA6">
        <w:rPr>
          <w:rFonts w:ascii="Times New Roman" w:hAnsi="Times New Roman" w:cs="Times New Roman"/>
          <w:bCs/>
          <w:sz w:val="24"/>
          <w:szCs w:val="24"/>
        </w:rPr>
        <w:t>orest does not perform well</w:t>
      </w:r>
      <w:r>
        <w:rPr>
          <w:rFonts w:ascii="Times New Roman" w:hAnsi="Times New Roman" w:cs="Times New Roman"/>
          <w:bCs/>
          <w:sz w:val="24"/>
          <w:szCs w:val="24"/>
        </w:rPr>
        <w:t xml:space="preserve"> (lowest scores amongst the algorithms)</w:t>
      </w:r>
    </w:p>
    <w:p w14:paraId="2A291416" w14:textId="3D5FD58F" w:rsidR="00670DA6" w:rsidRPr="00A00B0F" w:rsidRDefault="00670DA6" w:rsidP="00670DA6">
      <w:pPr>
        <w:pStyle w:val="ListParagraph"/>
        <w:numPr>
          <w:ilvl w:val="0"/>
          <w:numId w:val="15"/>
        </w:numPr>
      </w:pPr>
      <w:r>
        <w:rPr>
          <w:rFonts w:ascii="Times New Roman" w:hAnsi="Times New Roman" w:cs="Times New Roman"/>
          <w:bCs/>
          <w:sz w:val="24"/>
          <w:szCs w:val="24"/>
        </w:rPr>
        <w:t xml:space="preserve">Logistic regression provides the best results </w:t>
      </w:r>
      <w:r w:rsidR="00A00B0F">
        <w:rPr>
          <w:rFonts w:ascii="Times New Roman" w:hAnsi="Times New Roman" w:cs="Times New Roman"/>
          <w:bCs/>
          <w:sz w:val="24"/>
          <w:szCs w:val="24"/>
        </w:rPr>
        <w:t>for all the cases.</w:t>
      </w:r>
    </w:p>
    <w:p w14:paraId="20909A67" w14:textId="5DECA2E5" w:rsidR="00A00B0F" w:rsidRPr="008D6280" w:rsidRDefault="00A00B0F" w:rsidP="00A00B0F">
      <w:pPr>
        <w:rPr>
          <w:rFonts w:ascii="Times New Roman" w:hAnsi="Times New Roman" w:cs="Times New Roman"/>
          <w:sz w:val="24"/>
          <w:szCs w:val="24"/>
        </w:rPr>
      </w:pPr>
      <w:r w:rsidRPr="008D6280">
        <w:rPr>
          <w:rFonts w:ascii="Times New Roman" w:hAnsi="Times New Roman" w:cs="Times New Roman"/>
          <w:sz w:val="24"/>
          <w:szCs w:val="24"/>
        </w:rPr>
        <w:t xml:space="preserve">Looking at the </w:t>
      </w:r>
      <w:r w:rsidR="00706506" w:rsidRPr="008D6280">
        <w:rPr>
          <w:rFonts w:ascii="Times New Roman" w:hAnsi="Times New Roman" w:cs="Times New Roman"/>
          <w:sz w:val="24"/>
          <w:szCs w:val="24"/>
        </w:rPr>
        <w:t>incorrec</w:t>
      </w:r>
      <w:r w:rsidR="008D6280" w:rsidRPr="008D6280">
        <w:rPr>
          <w:rFonts w:ascii="Times New Roman" w:hAnsi="Times New Roman" w:cs="Times New Roman"/>
          <w:sz w:val="24"/>
          <w:szCs w:val="24"/>
        </w:rPr>
        <w:t xml:space="preserve">tly classified documents for the best performing model (logistic regression with bigrams), some of the common types of errors </w:t>
      </w:r>
      <w:r w:rsidR="00DD724E">
        <w:rPr>
          <w:rFonts w:ascii="Times New Roman" w:hAnsi="Times New Roman" w:cs="Times New Roman"/>
          <w:sz w:val="24"/>
          <w:szCs w:val="24"/>
        </w:rPr>
        <w:t xml:space="preserve">occurred </w:t>
      </w:r>
      <w:r w:rsidR="008D6280" w:rsidRPr="008D6280">
        <w:rPr>
          <w:rFonts w:ascii="Times New Roman" w:hAnsi="Times New Roman" w:cs="Times New Roman"/>
          <w:sz w:val="24"/>
          <w:szCs w:val="24"/>
        </w:rPr>
        <w:t>in cases where there were no sentiment words (</w:t>
      </w:r>
      <w:r w:rsidR="008D6280" w:rsidRPr="008D6280">
        <w:rPr>
          <w:rFonts w:ascii="Times New Roman" w:hAnsi="Times New Roman" w:cs="Times New Roman"/>
          <w:sz w:val="24"/>
          <w:szCs w:val="24"/>
        </w:rPr>
        <w:t xml:space="preserve">e.g. “where </w:t>
      </w:r>
      <w:proofErr w:type="spellStart"/>
      <w:r w:rsidR="008D6280" w:rsidRPr="008D6280">
        <w:rPr>
          <w:rFonts w:ascii="Times New Roman" w:hAnsi="Times New Roman" w:cs="Times New Roman"/>
          <w:sz w:val="24"/>
          <w:szCs w:val="24"/>
        </w:rPr>
        <w:t>the</w:t>
      </w:r>
      <w:proofErr w:type="spellEnd"/>
      <w:r w:rsidR="008D6280" w:rsidRPr="008D6280">
        <w:rPr>
          <w:rFonts w:ascii="Times New Roman" w:hAnsi="Times New Roman" w:cs="Times New Roman"/>
          <w:sz w:val="24"/>
          <w:szCs w:val="24"/>
        </w:rPr>
        <w:t xml:space="preserve"> are my pinking shears </w:t>
      </w:r>
      <w:proofErr w:type="spellStart"/>
      <w:r w:rsidR="008D6280" w:rsidRPr="008D6280">
        <w:rPr>
          <w:rFonts w:ascii="Times New Roman" w:hAnsi="Times New Roman" w:cs="Times New Roman"/>
          <w:sz w:val="24"/>
          <w:szCs w:val="24"/>
        </w:rPr>
        <w:t>rarararrarararr</w:t>
      </w:r>
      <w:proofErr w:type="spellEnd"/>
      <w:r w:rsidR="008D6280" w:rsidRPr="008D6280">
        <w:rPr>
          <w:rFonts w:ascii="Times New Roman" w:hAnsi="Times New Roman" w:cs="Times New Roman"/>
          <w:sz w:val="24"/>
          <w:szCs w:val="24"/>
        </w:rPr>
        <w:t xml:space="preserve"> babyproofing while cutting stuff makes me stick shears random places forget them”)</w:t>
      </w:r>
      <w:r w:rsidR="008D6280" w:rsidRPr="008D6280">
        <w:rPr>
          <w:rFonts w:ascii="Times New Roman" w:hAnsi="Times New Roman" w:cs="Times New Roman"/>
          <w:sz w:val="24"/>
          <w:szCs w:val="24"/>
        </w:rPr>
        <w:t>, contained a mix of both positive and negative words</w:t>
      </w:r>
      <w:r w:rsidR="008D6280">
        <w:rPr>
          <w:rFonts w:ascii="Times New Roman" w:hAnsi="Times New Roman" w:cs="Times New Roman"/>
          <w:sz w:val="24"/>
          <w:szCs w:val="24"/>
        </w:rPr>
        <w:t xml:space="preserve"> (e.g. “</w:t>
      </w:r>
      <w:r w:rsidR="008D6280" w:rsidRPr="008D6280">
        <w:rPr>
          <w:rFonts w:ascii="Times New Roman" w:hAnsi="Times New Roman" w:cs="Times New Roman"/>
          <w:sz w:val="24"/>
          <w:szCs w:val="24"/>
        </w:rPr>
        <w:t xml:space="preserve">umm its getting </w:t>
      </w:r>
      <w:proofErr w:type="spellStart"/>
      <w:r w:rsidR="008D6280" w:rsidRPr="008D6280">
        <w:rPr>
          <w:rFonts w:ascii="Times New Roman" w:hAnsi="Times New Roman" w:cs="Times New Roman"/>
          <w:sz w:val="24"/>
          <w:szCs w:val="24"/>
        </w:rPr>
        <w:t>betterr</w:t>
      </w:r>
      <w:proofErr w:type="spellEnd"/>
      <w:r w:rsidR="008D6280" w:rsidRPr="008D6280">
        <w:rPr>
          <w:rFonts w:ascii="Times New Roman" w:hAnsi="Times New Roman" w:cs="Times New Roman"/>
          <w:sz w:val="24"/>
          <w:szCs w:val="24"/>
        </w:rPr>
        <w:t xml:space="preserve"> than before but </w:t>
      </w:r>
      <w:proofErr w:type="spellStart"/>
      <w:r w:rsidR="008D6280" w:rsidRPr="008D6280">
        <w:rPr>
          <w:rFonts w:ascii="Times New Roman" w:hAnsi="Times New Roman" w:cs="Times New Roman"/>
          <w:sz w:val="24"/>
          <w:szCs w:val="24"/>
        </w:rPr>
        <w:t>its</w:t>
      </w:r>
      <w:proofErr w:type="spellEnd"/>
      <w:r w:rsidR="008D6280" w:rsidRPr="008D6280">
        <w:rPr>
          <w:rFonts w:ascii="Times New Roman" w:hAnsi="Times New Roman" w:cs="Times New Roman"/>
          <w:sz w:val="24"/>
          <w:szCs w:val="24"/>
        </w:rPr>
        <w:t xml:space="preserve"> still pretty bad lol</w:t>
      </w:r>
      <w:r w:rsidR="008D6280">
        <w:rPr>
          <w:rFonts w:ascii="Times New Roman" w:hAnsi="Times New Roman" w:cs="Times New Roman"/>
          <w:sz w:val="24"/>
          <w:szCs w:val="24"/>
        </w:rPr>
        <w:t>”) or the dataset seems to have incorrect labels (</w:t>
      </w:r>
      <w:r w:rsidR="008D6280" w:rsidRPr="008D6280">
        <w:rPr>
          <w:rFonts w:ascii="Times New Roman" w:hAnsi="Times New Roman" w:cs="Times New Roman"/>
          <w:sz w:val="24"/>
          <w:szCs w:val="24"/>
        </w:rPr>
        <w:t xml:space="preserve">e.g. “watching the last leno so glad got to go once” </w:t>
      </w:r>
      <w:r w:rsidR="008D6280">
        <w:rPr>
          <w:rFonts w:ascii="Times New Roman" w:hAnsi="Times New Roman" w:cs="Times New Roman"/>
          <w:sz w:val="24"/>
          <w:szCs w:val="24"/>
        </w:rPr>
        <w:t xml:space="preserve">is positive but labelled as </w:t>
      </w:r>
      <w:r w:rsidR="008D6280" w:rsidRPr="008D6280">
        <w:rPr>
          <w:rFonts w:ascii="Times New Roman" w:hAnsi="Times New Roman" w:cs="Times New Roman"/>
          <w:sz w:val="24"/>
          <w:szCs w:val="24"/>
        </w:rPr>
        <w:t xml:space="preserve">negative, “dropped your books off in the library” </w:t>
      </w:r>
      <w:r w:rsidR="008D6280">
        <w:rPr>
          <w:rFonts w:ascii="Times New Roman" w:hAnsi="Times New Roman" w:cs="Times New Roman"/>
          <w:sz w:val="24"/>
          <w:szCs w:val="24"/>
        </w:rPr>
        <w:t>is neutral but labelled as</w:t>
      </w:r>
      <w:r w:rsidR="008D6280" w:rsidRPr="008D6280">
        <w:rPr>
          <w:rFonts w:ascii="Times New Roman" w:hAnsi="Times New Roman" w:cs="Times New Roman"/>
          <w:sz w:val="24"/>
          <w:szCs w:val="24"/>
        </w:rPr>
        <w:t xml:space="preserve"> positive</w:t>
      </w:r>
      <w:r w:rsidR="008D6280">
        <w:rPr>
          <w:rFonts w:ascii="Times New Roman" w:hAnsi="Times New Roman" w:cs="Times New Roman"/>
          <w:sz w:val="24"/>
          <w:szCs w:val="24"/>
        </w:rPr>
        <w:t xml:space="preserve">). </w:t>
      </w:r>
    </w:p>
    <w:p w14:paraId="0CD2C7BE" w14:textId="77777777" w:rsidR="004E0697" w:rsidRPr="002C72CE" w:rsidRDefault="004E0697" w:rsidP="00A00B0F"/>
    <w:p w14:paraId="3D385AC4" w14:textId="7C17D559" w:rsidR="00B0359A" w:rsidRDefault="0064316F" w:rsidP="00611919">
      <w:pPr>
        <w:jc w:val="both"/>
        <w:rPr>
          <w:rFonts w:ascii="Times New Roman" w:hAnsi="Times New Roman" w:cs="Times New Roman"/>
          <w:b/>
          <w:sz w:val="24"/>
          <w:szCs w:val="24"/>
        </w:rPr>
      </w:pPr>
      <w:r w:rsidRPr="004E0697">
        <w:rPr>
          <w:rFonts w:ascii="Times New Roman" w:hAnsi="Times New Roman" w:cs="Times New Roman"/>
          <w:b/>
          <w:sz w:val="24"/>
          <w:szCs w:val="24"/>
        </w:rPr>
        <w:t>C</w:t>
      </w:r>
      <w:r w:rsidR="004E0697">
        <w:rPr>
          <w:rFonts w:ascii="Times New Roman" w:hAnsi="Times New Roman" w:cs="Times New Roman"/>
          <w:b/>
          <w:sz w:val="24"/>
          <w:szCs w:val="24"/>
        </w:rPr>
        <w:t>onclusions</w:t>
      </w:r>
    </w:p>
    <w:p w14:paraId="3960B6F0" w14:textId="7C0F5A91" w:rsidR="004E0697" w:rsidRDefault="004E0697" w:rsidP="004E0697">
      <w:pPr>
        <w:jc w:val="both"/>
        <w:rPr>
          <w:rFonts w:ascii="Times New Roman" w:hAnsi="Times New Roman" w:cs="Times New Roman"/>
          <w:bCs/>
          <w:sz w:val="24"/>
          <w:szCs w:val="24"/>
        </w:rPr>
      </w:pPr>
      <w:r>
        <w:rPr>
          <w:rFonts w:ascii="Times New Roman" w:hAnsi="Times New Roman" w:cs="Times New Roman"/>
          <w:bCs/>
          <w:sz w:val="24"/>
          <w:szCs w:val="24"/>
        </w:rPr>
        <w:t>For large text-based datasets –</w:t>
      </w:r>
    </w:p>
    <w:p w14:paraId="74125905" w14:textId="20858F7A" w:rsidR="004E0697" w:rsidRDefault="004E0697" w:rsidP="004E0697">
      <w:pPr>
        <w:pStyle w:val="ListParagraph"/>
        <w:numPr>
          <w:ilvl w:val="0"/>
          <w:numId w:val="17"/>
        </w:numPr>
        <w:jc w:val="both"/>
        <w:rPr>
          <w:rFonts w:ascii="Times New Roman" w:hAnsi="Times New Roman" w:cs="Times New Roman"/>
          <w:bCs/>
          <w:sz w:val="24"/>
          <w:szCs w:val="24"/>
        </w:rPr>
      </w:pPr>
      <w:r>
        <w:rPr>
          <w:rFonts w:ascii="Times New Roman" w:hAnsi="Times New Roman" w:cs="Times New Roman"/>
          <w:bCs/>
          <w:sz w:val="24"/>
          <w:szCs w:val="24"/>
        </w:rPr>
        <w:t xml:space="preserve">Naïve Bayes algorithms provide sufficiently good results in a short period and can be used to </w:t>
      </w:r>
      <w:r w:rsidR="00DD724E">
        <w:rPr>
          <w:rFonts w:ascii="Times New Roman" w:hAnsi="Times New Roman" w:cs="Times New Roman"/>
          <w:bCs/>
          <w:sz w:val="24"/>
          <w:szCs w:val="24"/>
        </w:rPr>
        <w:t xml:space="preserve">quickly </w:t>
      </w:r>
      <w:r>
        <w:rPr>
          <w:rFonts w:ascii="Times New Roman" w:hAnsi="Times New Roman" w:cs="Times New Roman"/>
          <w:bCs/>
          <w:sz w:val="24"/>
          <w:szCs w:val="24"/>
        </w:rPr>
        <w:t xml:space="preserve">create baseline models. </w:t>
      </w:r>
      <w:r w:rsidR="00DD724E">
        <w:rPr>
          <w:rFonts w:ascii="Times New Roman" w:hAnsi="Times New Roman" w:cs="Times New Roman"/>
          <w:bCs/>
          <w:sz w:val="24"/>
          <w:szCs w:val="24"/>
        </w:rPr>
        <w:t>They perform particularly well</w:t>
      </w:r>
      <w:r>
        <w:rPr>
          <w:rFonts w:ascii="Times New Roman" w:hAnsi="Times New Roman" w:cs="Times New Roman"/>
          <w:bCs/>
          <w:sz w:val="24"/>
          <w:szCs w:val="24"/>
        </w:rPr>
        <w:t xml:space="preserve"> for datasets </w:t>
      </w:r>
      <w:r w:rsidR="00DD724E">
        <w:rPr>
          <w:rFonts w:ascii="Times New Roman" w:hAnsi="Times New Roman" w:cs="Times New Roman"/>
          <w:bCs/>
          <w:sz w:val="24"/>
          <w:szCs w:val="24"/>
        </w:rPr>
        <w:t>containing</w:t>
      </w:r>
      <w:r>
        <w:rPr>
          <w:rFonts w:ascii="Times New Roman" w:hAnsi="Times New Roman" w:cs="Times New Roman"/>
          <w:bCs/>
          <w:sz w:val="24"/>
          <w:szCs w:val="24"/>
        </w:rPr>
        <w:t xml:space="preserve"> short text documents </w:t>
      </w:r>
      <w:r w:rsidR="00DD724E">
        <w:rPr>
          <w:rFonts w:ascii="Times New Roman" w:hAnsi="Times New Roman" w:cs="Times New Roman"/>
          <w:bCs/>
          <w:sz w:val="24"/>
          <w:szCs w:val="24"/>
        </w:rPr>
        <w:t>as</w:t>
      </w:r>
      <w:r>
        <w:rPr>
          <w:rFonts w:ascii="Times New Roman" w:hAnsi="Times New Roman" w:cs="Times New Roman"/>
          <w:bCs/>
          <w:sz w:val="24"/>
          <w:szCs w:val="24"/>
        </w:rPr>
        <w:t xml:space="preserve"> in this case.</w:t>
      </w:r>
    </w:p>
    <w:p w14:paraId="01BF00BB" w14:textId="43AEEA87" w:rsidR="004E0697" w:rsidRDefault="004E0697" w:rsidP="004E0697">
      <w:pPr>
        <w:pStyle w:val="ListParagraph"/>
        <w:numPr>
          <w:ilvl w:val="0"/>
          <w:numId w:val="17"/>
        </w:numPr>
        <w:jc w:val="both"/>
        <w:rPr>
          <w:rFonts w:ascii="Times New Roman" w:hAnsi="Times New Roman" w:cs="Times New Roman"/>
          <w:bCs/>
          <w:sz w:val="24"/>
          <w:szCs w:val="24"/>
        </w:rPr>
      </w:pPr>
      <w:r>
        <w:rPr>
          <w:rFonts w:ascii="Times New Roman" w:hAnsi="Times New Roman" w:cs="Times New Roman"/>
          <w:bCs/>
          <w:sz w:val="24"/>
          <w:szCs w:val="24"/>
        </w:rPr>
        <w:t>SVM also provides similar results but is computationally very expensive. The accuracy to time ratio is too low and other advanced models which take equivalent amount of time would more likely provide better results.</w:t>
      </w:r>
    </w:p>
    <w:p w14:paraId="05363F19" w14:textId="77777777" w:rsidR="004E0697" w:rsidRDefault="004E0697" w:rsidP="004E0697">
      <w:pPr>
        <w:pStyle w:val="ListParagraph"/>
        <w:numPr>
          <w:ilvl w:val="0"/>
          <w:numId w:val="17"/>
        </w:numPr>
        <w:jc w:val="both"/>
        <w:rPr>
          <w:rFonts w:ascii="Times New Roman" w:hAnsi="Times New Roman" w:cs="Times New Roman"/>
          <w:bCs/>
          <w:sz w:val="24"/>
          <w:szCs w:val="24"/>
        </w:rPr>
      </w:pPr>
      <w:r>
        <w:rPr>
          <w:rFonts w:ascii="Times New Roman" w:hAnsi="Times New Roman" w:cs="Times New Roman"/>
          <w:bCs/>
          <w:sz w:val="24"/>
          <w:szCs w:val="24"/>
        </w:rPr>
        <w:t>Random Forest seems unsuitable for this purpose. In general, Random Forest does not perform well with high dimension datasets and in the case of text analysis, the sparse matrix generated deteriorates the performance of the algorithm.</w:t>
      </w:r>
    </w:p>
    <w:p w14:paraId="3B95155D" w14:textId="77777777" w:rsidR="00DF7DAD" w:rsidRDefault="004E0697" w:rsidP="004E0697">
      <w:pPr>
        <w:pStyle w:val="ListParagraph"/>
        <w:numPr>
          <w:ilvl w:val="0"/>
          <w:numId w:val="17"/>
        </w:numPr>
        <w:jc w:val="both"/>
        <w:rPr>
          <w:rFonts w:ascii="Times New Roman" w:hAnsi="Times New Roman" w:cs="Times New Roman"/>
          <w:bCs/>
          <w:sz w:val="24"/>
          <w:szCs w:val="24"/>
        </w:rPr>
      </w:pPr>
      <w:r>
        <w:rPr>
          <w:rFonts w:ascii="Times New Roman" w:hAnsi="Times New Roman" w:cs="Times New Roman"/>
          <w:bCs/>
          <w:sz w:val="24"/>
          <w:szCs w:val="24"/>
        </w:rPr>
        <w:t>Logistic regression also provides sufficiently good results and can also be used to create baseline models in short periods. In this case, the high accuracies obtained indicate that neural network</w:t>
      </w:r>
      <w:r w:rsidR="00DF7DAD">
        <w:rPr>
          <w:rFonts w:ascii="Times New Roman" w:hAnsi="Times New Roman" w:cs="Times New Roman"/>
          <w:bCs/>
          <w:sz w:val="24"/>
          <w:szCs w:val="24"/>
        </w:rPr>
        <w:t>-</w:t>
      </w:r>
      <w:r>
        <w:rPr>
          <w:rFonts w:ascii="Times New Roman" w:hAnsi="Times New Roman" w:cs="Times New Roman"/>
          <w:bCs/>
          <w:sz w:val="24"/>
          <w:szCs w:val="24"/>
        </w:rPr>
        <w:t xml:space="preserve">based algorithms are </w:t>
      </w:r>
      <w:r w:rsidR="00DF7DAD">
        <w:rPr>
          <w:rFonts w:ascii="Times New Roman" w:hAnsi="Times New Roman" w:cs="Times New Roman"/>
          <w:bCs/>
          <w:sz w:val="24"/>
          <w:szCs w:val="24"/>
        </w:rPr>
        <w:t xml:space="preserve">also </w:t>
      </w:r>
      <w:r>
        <w:rPr>
          <w:rFonts w:ascii="Times New Roman" w:hAnsi="Times New Roman" w:cs="Times New Roman"/>
          <w:bCs/>
          <w:sz w:val="24"/>
          <w:szCs w:val="24"/>
        </w:rPr>
        <w:t xml:space="preserve">likely to </w:t>
      </w:r>
      <w:r w:rsidR="00DF7DAD">
        <w:rPr>
          <w:rFonts w:ascii="Times New Roman" w:hAnsi="Times New Roman" w:cs="Times New Roman"/>
          <w:bCs/>
          <w:sz w:val="24"/>
          <w:szCs w:val="24"/>
        </w:rPr>
        <w:t>perform well.</w:t>
      </w:r>
    </w:p>
    <w:p w14:paraId="2A0A4EBE" w14:textId="7CF62886" w:rsidR="00DF7DAD" w:rsidRDefault="00DF7DAD" w:rsidP="00DF7DAD">
      <w:pPr>
        <w:jc w:val="both"/>
        <w:rPr>
          <w:rFonts w:ascii="Times New Roman" w:hAnsi="Times New Roman" w:cs="Times New Roman"/>
          <w:bCs/>
          <w:sz w:val="24"/>
          <w:szCs w:val="24"/>
        </w:rPr>
      </w:pPr>
    </w:p>
    <w:p w14:paraId="1403C6EC" w14:textId="09AA52E5" w:rsidR="00E304A3" w:rsidRPr="00E304A3" w:rsidRDefault="00E304A3" w:rsidP="00DF7DAD">
      <w:pPr>
        <w:jc w:val="both"/>
        <w:rPr>
          <w:rFonts w:ascii="Times New Roman" w:hAnsi="Times New Roman" w:cs="Times New Roman"/>
          <w:b/>
          <w:sz w:val="24"/>
          <w:szCs w:val="24"/>
        </w:rPr>
      </w:pPr>
      <w:r w:rsidRPr="00E304A3">
        <w:rPr>
          <w:rFonts w:ascii="Times New Roman" w:hAnsi="Times New Roman" w:cs="Times New Roman"/>
          <w:b/>
          <w:sz w:val="24"/>
          <w:szCs w:val="24"/>
        </w:rPr>
        <w:t>Additional Information</w:t>
      </w:r>
    </w:p>
    <w:p w14:paraId="0A7D9CD0" w14:textId="3C729D27" w:rsidR="00E304A3" w:rsidRDefault="00E304A3" w:rsidP="00DF7DAD">
      <w:pPr>
        <w:jc w:val="both"/>
        <w:rPr>
          <w:rFonts w:ascii="Times New Roman" w:hAnsi="Times New Roman" w:cs="Times New Roman"/>
          <w:bCs/>
          <w:sz w:val="24"/>
          <w:szCs w:val="24"/>
        </w:rPr>
      </w:pPr>
      <w:r>
        <w:rPr>
          <w:rFonts w:ascii="Times New Roman" w:hAnsi="Times New Roman" w:cs="Times New Roman"/>
          <w:bCs/>
          <w:sz w:val="24"/>
          <w:szCs w:val="24"/>
        </w:rPr>
        <w:t xml:space="preserve">Data URL – </w:t>
      </w:r>
      <w:hyperlink r:id="rId8" w:history="1">
        <w:r w:rsidRPr="0067789D">
          <w:rPr>
            <w:rStyle w:val="Hyperlink"/>
            <w:rFonts w:ascii="Times New Roman" w:hAnsi="Times New Roman" w:cs="Times New Roman"/>
            <w:bCs/>
            <w:sz w:val="24"/>
            <w:szCs w:val="24"/>
          </w:rPr>
          <w:t>https://www.kaggle.com/kazanova/sentiment140</w:t>
        </w:r>
      </w:hyperlink>
    </w:p>
    <w:p w14:paraId="5F3B287D" w14:textId="44624A6D" w:rsidR="00E304A3" w:rsidRDefault="00E304A3" w:rsidP="00DF7DAD">
      <w:pPr>
        <w:jc w:val="both"/>
        <w:rPr>
          <w:rFonts w:ascii="Times New Roman" w:hAnsi="Times New Roman" w:cs="Times New Roman"/>
          <w:bCs/>
          <w:sz w:val="24"/>
          <w:szCs w:val="24"/>
        </w:rPr>
      </w:pPr>
      <w:r>
        <w:rPr>
          <w:rFonts w:ascii="Times New Roman" w:hAnsi="Times New Roman" w:cs="Times New Roman"/>
          <w:bCs/>
          <w:sz w:val="24"/>
          <w:szCs w:val="24"/>
        </w:rPr>
        <w:t xml:space="preserve">Code links –  </w:t>
      </w:r>
    </w:p>
    <w:p w14:paraId="6A02868C" w14:textId="24F30BF3" w:rsidR="004E4123" w:rsidRDefault="00E304A3" w:rsidP="004E4123">
      <w:pPr>
        <w:pStyle w:val="ListParagraph"/>
        <w:numPr>
          <w:ilvl w:val="0"/>
          <w:numId w:val="20"/>
        </w:numPr>
        <w:rPr>
          <w:rFonts w:ascii="Times New Roman" w:hAnsi="Times New Roman" w:cs="Times New Roman"/>
          <w:bCs/>
          <w:sz w:val="24"/>
          <w:szCs w:val="24"/>
        </w:rPr>
      </w:pPr>
      <w:r w:rsidRPr="00E304A3">
        <w:rPr>
          <w:rFonts w:ascii="Times New Roman" w:hAnsi="Times New Roman" w:cs="Times New Roman"/>
          <w:bCs/>
          <w:sz w:val="24"/>
          <w:szCs w:val="24"/>
        </w:rPr>
        <w:t xml:space="preserve">Bernoulli NB – </w:t>
      </w:r>
      <w:hyperlink r:id="rId9" w:history="1">
        <w:r w:rsidR="004E4123" w:rsidRPr="0067789D">
          <w:rPr>
            <w:rStyle w:val="Hyperlink"/>
            <w:rFonts w:ascii="Times New Roman" w:hAnsi="Times New Roman" w:cs="Times New Roman"/>
            <w:bCs/>
            <w:sz w:val="24"/>
            <w:szCs w:val="24"/>
          </w:rPr>
          <w:t>https://github.com/aatishsuman/ist736/blob/master/bernoulliNB.ipynb</w:t>
        </w:r>
      </w:hyperlink>
    </w:p>
    <w:p w14:paraId="4F7C2F24" w14:textId="776A0793" w:rsidR="00E304A3" w:rsidRDefault="00E304A3" w:rsidP="004E4123">
      <w:pPr>
        <w:pStyle w:val="ListParagraph"/>
        <w:numPr>
          <w:ilvl w:val="0"/>
          <w:numId w:val="20"/>
        </w:numPr>
        <w:rPr>
          <w:rFonts w:ascii="Times New Roman" w:hAnsi="Times New Roman" w:cs="Times New Roman"/>
          <w:bCs/>
          <w:sz w:val="24"/>
          <w:szCs w:val="24"/>
        </w:rPr>
      </w:pPr>
      <w:r w:rsidRPr="00E304A3">
        <w:rPr>
          <w:rFonts w:ascii="Times New Roman" w:hAnsi="Times New Roman" w:cs="Times New Roman"/>
          <w:bCs/>
          <w:sz w:val="24"/>
          <w:szCs w:val="24"/>
        </w:rPr>
        <w:t xml:space="preserve">Multinomial NB – </w:t>
      </w:r>
      <w:hyperlink r:id="rId10" w:history="1">
        <w:r w:rsidR="004E4123" w:rsidRPr="0067789D">
          <w:rPr>
            <w:rStyle w:val="Hyperlink"/>
            <w:rFonts w:ascii="Times New Roman" w:hAnsi="Times New Roman" w:cs="Times New Roman"/>
            <w:bCs/>
            <w:sz w:val="24"/>
            <w:szCs w:val="24"/>
          </w:rPr>
          <w:t>https://github.com/aatishsuman/ist736/blob/master/multinomialNB.ipynb</w:t>
        </w:r>
      </w:hyperlink>
    </w:p>
    <w:p w14:paraId="3D37AE00" w14:textId="1C102649" w:rsidR="004E4123" w:rsidRDefault="00E304A3" w:rsidP="004E4123">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SVM –</w:t>
      </w:r>
      <w:r w:rsidR="004E4123">
        <w:rPr>
          <w:rFonts w:ascii="Times New Roman" w:hAnsi="Times New Roman" w:cs="Times New Roman"/>
          <w:bCs/>
          <w:sz w:val="24"/>
          <w:szCs w:val="24"/>
        </w:rPr>
        <w:t xml:space="preserve"> </w:t>
      </w:r>
      <w:hyperlink r:id="rId11" w:history="1">
        <w:r w:rsidR="004E4123" w:rsidRPr="0067789D">
          <w:rPr>
            <w:rStyle w:val="Hyperlink"/>
            <w:rFonts w:ascii="Times New Roman" w:hAnsi="Times New Roman" w:cs="Times New Roman"/>
            <w:bCs/>
            <w:sz w:val="24"/>
            <w:szCs w:val="24"/>
          </w:rPr>
          <w:t>https://github.com/AbhirajSingh88/IST-736-Text-Mining/blob/master/clean%2BlinearSVC%2BRandomForest%20(1).ipynb</w:t>
        </w:r>
      </w:hyperlink>
    </w:p>
    <w:p w14:paraId="44F17F7F" w14:textId="61FDA85E" w:rsidR="00E304A3" w:rsidRDefault="00E304A3" w:rsidP="004E4123">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Random Forest –</w:t>
      </w:r>
      <w:r w:rsidR="004E4123">
        <w:rPr>
          <w:rFonts w:ascii="Times New Roman" w:hAnsi="Times New Roman" w:cs="Times New Roman"/>
          <w:bCs/>
          <w:sz w:val="24"/>
          <w:szCs w:val="24"/>
        </w:rPr>
        <w:t xml:space="preserve"> </w:t>
      </w:r>
      <w:hyperlink r:id="rId12" w:history="1">
        <w:r w:rsidR="004E4123" w:rsidRPr="0067789D">
          <w:rPr>
            <w:rStyle w:val="Hyperlink"/>
            <w:rFonts w:ascii="Times New Roman" w:hAnsi="Times New Roman" w:cs="Times New Roman"/>
            <w:bCs/>
            <w:sz w:val="24"/>
            <w:szCs w:val="24"/>
          </w:rPr>
          <w:t>https://github.com/aatishsuman/ist736/blob/master/randomForest.ipynb</w:t>
        </w:r>
      </w:hyperlink>
    </w:p>
    <w:p w14:paraId="2B97E342" w14:textId="28C4D004" w:rsidR="00E304A3" w:rsidRPr="004E4123" w:rsidRDefault="00E304A3" w:rsidP="004E4123">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 xml:space="preserve">Logistic Regression – </w:t>
      </w:r>
      <w:hyperlink r:id="rId13" w:history="1">
        <w:r w:rsidR="004E4123" w:rsidRPr="0067789D">
          <w:rPr>
            <w:rStyle w:val="Hyperlink"/>
            <w:rFonts w:ascii="Times New Roman" w:hAnsi="Times New Roman" w:cs="Times New Roman"/>
            <w:bCs/>
            <w:sz w:val="24"/>
            <w:szCs w:val="24"/>
          </w:rPr>
          <w:t>https://github.com/aatishsuman/ist736/blob/master/randomForest.ipynb</w:t>
        </w:r>
      </w:hyperlink>
    </w:p>
    <w:p w14:paraId="04834F3E" w14:textId="77777777" w:rsidR="00DF7DAD" w:rsidRDefault="00DF7DAD" w:rsidP="00DF7DAD">
      <w:pPr>
        <w:jc w:val="both"/>
        <w:rPr>
          <w:rFonts w:ascii="Times New Roman" w:hAnsi="Times New Roman" w:cs="Times New Roman"/>
          <w:b/>
          <w:sz w:val="24"/>
          <w:szCs w:val="24"/>
        </w:rPr>
      </w:pPr>
      <w:bookmarkStart w:id="0" w:name="_GoBack"/>
      <w:bookmarkEnd w:id="0"/>
      <w:r w:rsidRPr="00DF7DAD">
        <w:rPr>
          <w:rFonts w:ascii="Times New Roman" w:hAnsi="Times New Roman" w:cs="Times New Roman"/>
          <w:b/>
          <w:sz w:val="24"/>
          <w:szCs w:val="24"/>
        </w:rPr>
        <w:lastRenderedPageBreak/>
        <w:t>References</w:t>
      </w:r>
    </w:p>
    <w:p w14:paraId="6352EC69" w14:textId="4DA7AC51" w:rsidR="00D963A6" w:rsidRDefault="00D963A6" w:rsidP="001A5E83">
      <w:pPr>
        <w:jc w:val="both"/>
        <w:rPr>
          <w:rFonts w:ascii="Times New Roman" w:hAnsi="Times New Roman" w:cs="Times New Roman"/>
          <w:bCs/>
          <w:sz w:val="24"/>
          <w:szCs w:val="24"/>
        </w:rPr>
      </w:pPr>
      <w:r>
        <w:rPr>
          <w:rFonts w:ascii="Times New Roman" w:hAnsi="Times New Roman" w:cs="Times New Roman"/>
          <w:bCs/>
          <w:sz w:val="24"/>
          <w:szCs w:val="24"/>
        </w:rPr>
        <w:t xml:space="preserve">Go, A.; </w:t>
      </w:r>
      <w:proofErr w:type="spellStart"/>
      <w:r>
        <w:rPr>
          <w:rFonts w:ascii="Times New Roman" w:hAnsi="Times New Roman" w:cs="Times New Roman"/>
          <w:bCs/>
          <w:sz w:val="24"/>
          <w:szCs w:val="24"/>
        </w:rPr>
        <w:t>Bhayani</w:t>
      </w:r>
      <w:proofErr w:type="spellEnd"/>
      <w:r>
        <w:rPr>
          <w:rFonts w:ascii="Times New Roman" w:hAnsi="Times New Roman" w:cs="Times New Roman"/>
          <w:bCs/>
          <w:sz w:val="24"/>
          <w:szCs w:val="24"/>
        </w:rPr>
        <w:t xml:space="preserve"> R.; Huang, L. 2009. </w:t>
      </w:r>
      <w:r w:rsidRPr="00D963A6">
        <w:rPr>
          <w:rFonts w:ascii="Times New Roman" w:hAnsi="Times New Roman" w:cs="Times New Roman"/>
          <w:bCs/>
          <w:sz w:val="24"/>
          <w:szCs w:val="24"/>
        </w:rPr>
        <w:t>Twitter Sentiment Classification using Distant Supervision</w:t>
      </w:r>
      <w:r>
        <w:rPr>
          <w:rFonts w:ascii="Times New Roman" w:hAnsi="Times New Roman" w:cs="Times New Roman"/>
          <w:bCs/>
          <w:sz w:val="24"/>
          <w:szCs w:val="24"/>
        </w:rPr>
        <w:t xml:space="preserve">. </w:t>
      </w:r>
      <w:r w:rsidRPr="00D963A6">
        <w:rPr>
          <w:rFonts w:ascii="Times New Roman" w:hAnsi="Times New Roman" w:cs="Times New Roman"/>
          <w:bCs/>
          <w:i/>
          <w:iCs/>
          <w:sz w:val="24"/>
          <w:szCs w:val="24"/>
        </w:rPr>
        <w:t>CS224N Project Report, Stanford</w:t>
      </w:r>
      <w:r w:rsidRPr="00D963A6">
        <w:rPr>
          <w:rFonts w:ascii="Times New Roman" w:hAnsi="Times New Roman" w:cs="Times New Roman"/>
          <w:bCs/>
          <w:sz w:val="24"/>
          <w:szCs w:val="24"/>
        </w:rPr>
        <w:t>, pages 1-12</w:t>
      </w:r>
      <w:r w:rsidR="003F1BF8">
        <w:rPr>
          <w:rFonts w:ascii="Times New Roman" w:hAnsi="Times New Roman" w:cs="Times New Roman"/>
          <w:bCs/>
          <w:sz w:val="24"/>
          <w:szCs w:val="24"/>
        </w:rPr>
        <w:t>.</w:t>
      </w:r>
    </w:p>
    <w:p w14:paraId="34D3B4BA" w14:textId="77777777" w:rsidR="008402B3" w:rsidRDefault="00D963A6" w:rsidP="001A5E83">
      <w:pPr>
        <w:jc w:val="both"/>
        <w:rPr>
          <w:rFonts w:ascii="Times New Roman" w:hAnsi="Times New Roman" w:cs="Times New Roman"/>
          <w:bCs/>
          <w:sz w:val="24"/>
          <w:szCs w:val="24"/>
        </w:rPr>
      </w:pPr>
      <w:r w:rsidRPr="00D963A6">
        <w:rPr>
          <w:rFonts w:ascii="Times New Roman" w:hAnsi="Times New Roman" w:cs="Times New Roman"/>
          <w:bCs/>
          <w:sz w:val="24"/>
          <w:szCs w:val="24"/>
        </w:rPr>
        <w:t xml:space="preserve">Yelena </w:t>
      </w:r>
      <w:proofErr w:type="spellStart"/>
      <w:proofErr w:type="gramStart"/>
      <w:r w:rsidRPr="00D963A6">
        <w:rPr>
          <w:rFonts w:ascii="Times New Roman" w:hAnsi="Times New Roman" w:cs="Times New Roman"/>
          <w:bCs/>
          <w:sz w:val="24"/>
          <w:szCs w:val="24"/>
        </w:rPr>
        <w:t>Mejova</w:t>
      </w:r>
      <w:proofErr w:type="spellEnd"/>
      <w:r w:rsidRPr="00D963A6">
        <w:rPr>
          <w:rFonts w:ascii="Times New Roman" w:hAnsi="Times New Roman" w:cs="Times New Roman"/>
          <w:bCs/>
          <w:sz w:val="24"/>
          <w:szCs w:val="24"/>
        </w:rPr>
        <w:t xml:space="preserve">,  </w:t>
      </w:r>
      <w:r w:rsidR="003F1BF8">
        <w:rPr>
          <w:rFonts w:ascii="Times New Roman" w:hAnsi="Times New Roman" w:cs="Times New Roman"/>
          <w:bCs/>
          <w:sz w:val="24"/>
          <w:szCs w:val="24"/>
        </w:rPr>
        <w:t>2009</w:t>
      </w:r>
      <w:proofErr w:type="gramEnd"/>
      <w:r w:rsidR="003F1BF8">
        <w:rPr>
          <w:rFonts w:ascii="Times New Roman" w:hAnsi="Times New Roman" w:cs="Times New Roman"/>
          <w:bCs/>
          <w:sz w:val="24"/>
          <w:szCs w:val="24"/>
        </w:rPr>
        <w:t xml:space="preserve">. </w:t>
      </w:r>
      <w:r w:rsidRPr="00D963A6">
        <w:rPr>
          <w:rFonts w:ascii="Times New Roman" w:hAnsi="Times New Roman" w:cs="Times New Roman"/>
          <w:bCs/>
          <w:sz w:val="24"/>
          <w:szCs w:val="24"/>
        </w:rPr>
        <w:t>Sentiment Analysis: An Overview</w:t>
      </w:r>
      <w:r w:rsidR="003F1BF8">
        <w:rPr>
          <w:rFonts w:ascii="Times New Roman" w:hAnsi="Times New Roman" w:cs="Times New Roman"/>
          <w:bCs/>
          <w:sz w:val="24"/>
          <w:szCs w:val="24"/>
        </w:rPr>
        <w:t>.</w:t>
      </w:r>
    </w:p>
    <w:p w14:paraId="11E49275" w14:textId="77777777" w:rsidR="008402B3" w:rsidRDefault="008402B3" w:rsidP="008402B3">
      <w:pPr>
        <w:jc w:val="both"/>
        <w:rPr>
          <w:rFonts w:ascii="Times New Roman" w:hAnsi="Times New Roman" w:cs="Times New Roman"/>
          <w:bCs/>
          <w:sz w:val="24"/>
          <w:szCs w:val="24"/>
        </w:rPr>
      </w:pPr>
      <w:r w:rsidRPr="008402B3">
        <w:rPr>
          <w:rFonts w:ascii="Times New Roman" w:hAnsi="Times New Roman" w:cs="Times New Roman"/>
          <w:bCs/>
          <w:sz w:val="24"/>
          <w:szCs w:val="24"/>
        </w:rPr>
        <w:t>Medhat</w:t>
      </w:r>
      <w:r>
        <w:rPr>
          <w:rFonts w:ascii="Times New Roman" w:hAnsi="Times New Roman" w:cs="Times New Roman"/>
          <w:bCs/>
          <w:sz w:val="24"/>
          <w:szCs w:val="24"/>
        </w:rPr>
        <w:t>, W.;</w:t>
      </w:r>
      <w:r w:rsidRPr="008402B3">
        <w:rPr>
          <w:rFonts w:ascii="Times New Roman" w:hAnsi="Times New Roman" w:cs="Times New Roman"/>
          <w:bCs/>
          <w:sz w:val="24"/>
          <w:szCs w:val="24"/>
        </w:rPr>
        <w:t xml:space="preserve"> Hassan</w:t>
      </w:r>
      <w:r>
        <w:rPr>
          <w:rFonts w:ascii="Times New Roman" w:hAnsi="Times New Roman" w:cs="Times New Roman"/>
          <w:bCs/>
          <w:sz w:val="24"/>
          <w:szCs w:val="24"/>
        </w:rPr>
        <w:t>,</w:t>
      </w:r>
      <w:r w:rsidRPr="008402B3">
        <w:rPr>
          <w:rFonts w:ascii="Times New Roman" w:hAnsi="Times New Roman" w:cs="Times New Roman"/>
          <w:bCs/>
          <w:sz w:val="24"/>
          <w:szCs w:val="24"/>
        </w:rPr>
        <w:t xml:space="preserve"> </w:t>
      </w:r>
      <w:r>
        <w:rPr>
          <w:rFonts w:ascii="Times New Roman" w:hAnsi="Times New Roman" w:cs="Times New Roman"/>
          <w:bCs/>
          <w:sz w:val="24"/>
          <w:szCs w:val="24"/>
        </w:rPr>
        <w:t xml:space="preserve">A.; </w:t>
      </w:r>
      <w:proofErr w:type="spellStart"/>
      <w:r w:rsidRPr="008402B3">
        <w:rPr>
          <w:rFonts w:ascii="Times New Roman" w:hAnsi="Times New Roman" w:cs="Times New Roman"/>
          <w:bCs/>
          <w:sz w:val="24"/>
          <w:szCs w:val="24"/>
        </w:rPr>
        <w:t>Korashy</w:t>
      </w:r>
      <w:proofErr w:type="spellEnd"/>
      <w:r>
        <w:rPr>
          <w:rFonts w:ascii="Times New Roman" w:hAnsi="Times New Roman" w:cs="Times New Roman"/>
          <w:bCs/>
          <w:sz w:val="24"/>
          <w:szCs w:val="24"/>
        </w:rPr>
        <w:t xml:space="preserve">, H. 2014. </w:t>
      </w:r>
      <w:r w:rsidRPr="008402B3">
        <w:rPr>
          <w:rFonts w:ascii="Times New Roman" w:hAnsi="Times New Roman" w:cs="Times New Roman"/>
          <w:bCs/>
          <w:sz w:val="24"/>
          <w:szCs w:val="24"/>
        </w:rPr>
        <w:t>Sentiment analysis algorithms and applications:</w:t>
      </w:r>
      <w:r>
        <w:rPr>
          <w:rFonts w:ascii="Times New Roman" w:hAnsi="Times New Roman" w:cs="Times New Roman"/>
          <w:bCs/>
          <w:sz w:val="24"/>
          <w:szCs w:val="24"/>
        </w:rPr>
        <w:t xml:space="preserve"> </w:t>
      </w:r>
      <w:r w:rsidRPr="008402B3">
        <w:rPr>
          <w:rFonts w:ascii="Times New Roman" w:hAnsi="Times New Roman" w:cs="Times New Roman"/>
          <w:bCs/>
          <w:sz w:val="24"/>
          <w:szCs w:val="24"/>
        </w:rPr>
        <w:t>A survey</w:t>
      </w:r>
      <w:r>
        <w:rPr>
          <w:rFonts w:ascii="Times New Roman" w:hAnsi="Times New Roman" w:cs="Times New Roman"/>
          <w:bCs/>
          <w:sz w:val="24"/>
          <w:szCs w:val="24"/>
        </w:rPr>
        <w:t xml:space="preserve">. </w:t>
      </w:r>
      <w:r w:rsidRPr="008402B3">
        <w:rPr>
          <w:rFonts w:ascii="Times New Roman" w:hAnsi="Times New Roman" w:cs="Times New Roman"/>
          <w:bCs/>
          <w:i/>
          <w:iCs/>
          <w:sz w:val="24"/>
          <w:szCs w:val="24"/>
        </w:rPr>
        <w:t>Ain Shams Engineering Journal</w:t>
      </w:r>
      <w:r w:rsidRPr="008402B3">
        <w:rPr>
          <w:rFonts w:ascii="Times New Roman" w:hAnsi="Times New Roman" w:cs="Times New Roman"/>
          <w:bCs/>
          <w:sz w:val="24"/>
          <w:szCs w:val="24"/>
        </w:rPr>
        <w:t xml:space="preserve"> (2014) 5, 1093–1113</w:t>
      </w:r>
      <w:r>
        <w:rPr>
          <w:rFonts w:ascii="Times New Roman" w:hAnsi="Times New Roman" w:cs="Times New Roman"/>
          <w:bCs/>
          <w:sz w:val="24"/>
          <w:szCs w:val="24"/>
        </w:rPr>
        <w:t>.</w:t>
      </w:r>
    </w:p>
    <w:p w14:paraId="3C41FFF0" w14:textId="7035F639" w:rsidR="00D963A6" w:rsidRDefault="008402B3" w:rsidP="008402B3">
      <w:pPr>
        <w:jc w:val="both"/>
        <w:rPr>
          <w:rFonts w:ascii="Times New Roman" w:hAnsi="Times New Roman" w:cs="Times New Roman"/>
          <w:bCs/>
          <w:sz w:val="24"/>
          <w:szCs w:val="24"/>
        </w:rPr>
      </w:pPr>
      <w:r w:rsidRPr="008402B3">
        <w:rPr>
          <w:rFonts w:ascii="Times New Roman" w:hAnsi="Times New Roman" w:cs="Times New Roman"/>
          <w:bCs/>
          <w:sz w:val="24"/>
          <w:szCs w:val="24"/>
        </w:rPr>
        <w:t>Pang</w:t>
      </w:r>
      <w:r>
        <w:rPr>
          <w:rFonts w:ascii="Times New Roman" w:hAnsi="Times New Roman" w:cs="Times New Roman"/>
          <w:bCs/>
          <w:sz w:val="24"/>
          <w:szCs w:val="24"/>
        </w:rPr>
        <w:t xml:space="preserve">, </w:t>
      </w:r>
      <w:r w:rsidRPr="008402B3">
        <w:rPr>
          <w:rFonts w:ascii="Times New Roman" w:hAnsi="Times New Roman" w:cs="Times New Roman"/>
          <w:bCs/>
          <w:sz w:val="24"/>
          <w:szCs w:val="24"/>
        </w:rPr>
        <w:t>B. and Lee</w:t>
      </w:r>
      <w:r>
        <w:rPr>
          <w:rFonts w:ascii="Times New Roman" w:hAnsi="Times New Roman" w:cs="Times New Roman"/>
          <w:bCs/>
          <w:sz w:val="24"/>
          <w:szCs w:val="24"/>
        </w:rPr>
        <w:t xml:space="preserve">, </w:t>
      </w:r>
      <w:r w:rsidRPr="008402B3">
        <w:rPr>
          <w:rFonts w:ascii="Times New Roman" w:hAnsi="Times New Roman" w:cs="Times New Roman"/>
          <w:bCs/>
          <w:sz w:val="24"/>
          <w:szCs w:val="24"/>
        </w:rPr>
        <w:t>L. Opinion mining and sentiment</w:t>
      </w:r>
      <w:r>
        <w:rPr>
          <w:rFonts w:ascii="Times New Roman" w:hAnsi="Times New Roman" w:cs="Times New Roman"/>
          <w:bCs/>
          <w:sz w:val="24"/>
          <w:szCs w:val="24"/>
        </w:rPr>
        <w:t xml:space="preserve"> </w:t>
      </w:r>
      <w:r w:rsidRPr="008402B3">
        <w:rPr>
          <w:rFonts w:ascii="Times New Roman" w:hAnsi="Times New Roman" w:cs="Times New Roman"/>
          <w:bCs/>
          <w:sz w:val="24"/>
          <w:szCs w:val="24"/>
        </w:rPr>
        <w:t xml:space="preserve">analysis. </w:t>
      </w:r>
      <w:r w:rsidRPr="008402B3">
        <w:rPr>
          <w:rFonts w:ascii="Times New Roman" w:hAnsi="Times New Roman" w:cs="Times New Roman"/>
          <w:bCs/>
          <w:i/>
          <w:iCs/>
          <w:sz w:val="24"/>
          <w:szCs w:val="24"/>
        </w:rPr>
        <w:t>Foundations and Trends in Information</w:t>
      </w:r>
      <w:r w:rsidRPr="008402B3">
        <w:rPr>
          <w:rFonts w:ascii="Times New Roman" w:hAnsi="Times New Roman" w:cs="Times New Roman"/>
          <w:bCs/>
          <w:i/>
          <w:iCs/>
          <w:sz w:val="24"/>
          <w:szCs w:val="24"/>
        </w:rPr>
        <w:t xml:space="preserve"> </w:t>
      </w:r>
      <w:r w:rsidRPr="008402B3">
        <w:rPr>
          <w:rFonts w:ascii="Times New Roman" w:hAnsi="Times New Roman" w:cs="Times New Roman"/>
          <w:bCs/>
          <w:i/>
          <w:iCs/>
          <w:sz w:val="24"/>
          <w:szCs w:val="24"/>
        </w:rPr>
        <w:t>Retrieval</w:t>
      </w:r>
      <w:r w:rsidRPr="008402B3">
        <w:rPr>
          <w:rFonts w:ascii="Times New Roman" w:hAnsi="Times New Roman" w:cs="Times New Roman"/>
          <w:bCs/>
          <w:sz w:val="24"/>
          <w:szCs w:val="24"/>
        </w:rPr>
        <w:t>, 2(1-2):1</w:t>
      </w:r>
      <w:r>
        <w:rPr>
          <w:rFonts w:ascii="Times New Roman" w:hAnsi="Times New Roman" w:cs="Times New Roman"/>
          <w:bCs/>
          <w:sz w:val="24"/>
          <w:szCs w:val="24"/>
        </w:rPr>
        <w:t>-</w:t>
      </w:r>
      <w:r w:rsidRPr="008402B3">
        <w:rPr>
          <w:rFonts w:ascii="Times New Roman" w:hAnsi="Times New Roman" w:cs="Times New Roman"/>
          <w:bCs/>
          <w:sz w:val="24"/>
          <w:szCs w:val="24"/>
        </w:rPr>
        <w:t>135, 2008.</w:t>
      </w:r>
      <w:r w:rsidR="00D963A6">
        <w:rPr>
          <w:rFonts w:ascii="Times New Roman" w:hAnsi="Times New Roman" w:cs="Times New Roman"/>
          <w:bCs/>
          <w:sz w:val="24"/>
          <w:szCs w:val="24"/>
        </w:rPr>
        <w:t xml:space="preserve"> </w:t>
      </w:r>
    </w:p>
    <w:p w14:paraId="372EE7D6" w14:textId="348A7239" w:rsidR="00E11631" w:rsidRDefault="00E11631" w:rsidP="001A5E83">
      <w:pPr>
        <w:jc w:val="both"/>
        <w:rPr>
          <w:rFonts w:ascii="Times New Roman" w:hAnsi="Times New Roman" w:cs="Times New Roman"/>
          <w:bCs/>
          <w:sz w:val="24"/>
          <w:szCs w:val="24"/>
        </w:rPr>
      </w:pPr>
      <w:proofErr w:type="spellStart"/>
      <w:r w:rsidRPr="00E11631">
        <w:rPr>
          <w:rFonts w:ascii="Times New Roman" w:hAnsi="Times New Roman" w:cs="Times New Roman"/>
          <w:bCs/>
          <w:sz w:val="24"/>
          <w:szCs w:val="24"/>
        </w:rPr>
        <w:t>Saif</w:t>
      </w:r>
      <w:proofErr w:type="spellEnd"/>
      <w:r w:rsidRPr="00E11631">
        <w:rPr>
          <w:rFonts w:ascii="Times New Roman" w:hAnsi="Times New Roman" w:cs="Times New Roman"/>
          <w:bCs/>
          <w:sz w:val="24"/>
          <w:szCs w:val="24"/>
        </w:rPr>
        <w:t xml:space="preserve">, Hassan; Fernández, Miriam; He, </w:t>
      </w:r>
      <w:proofErr w:type="spellStart"/>
      <w:r w:rsidRPr="00E11631">
        <w:rPr>
          <w:rFonts w:ascii="Times New Roman" w:hAnsi="Times New Roman" w:cs="Times New Roman"/>
          <w:bCs/>
          <w:sz w:val="24"/>
          <w:szCs w:val="24"/>
        </w:rPr>
        <w:t>Yulan</w:t>
      </w:r>
      <w:proofErr w:type="spellEnd"/>
      <w:r w:rsidRPr="00E11631">
        <w:rPr>
          <w:rFonts w:ascii="Times New Roman" w:hAnsi="Times New Roman" w:cs="Times New Roman"/>
          <w:bCs/>
          <w:sz w:val="24"/>
          <w:szCs w:val="24"/>
        </w:rPr>
        <w:t xml:space="preserve"> and Alani, Harith (2014). On stopwords, filtering and data sparsity for sentiment analysis of Twitter. In: </w:t>
      </w:r>
      <w:r w:rsidRPr="00E11631">
        <w:rPr>
          <w:rFonts w:ascii="Times New Roman" w:hAnsi="Times New Roman" w:cs="Times New Roman"/>
          <w:bCs/>
          <w:i/>
          <w:iCs/>
          <w:sz w:val="24"/>
          <w:szCs w:val="24"/>
        </w:rPr>
        <w:t>LREC 2014, Ninth International Conference on Language Resources and Evaluation. Proceedings.</w:t>
      </w:r>
      <w:r w:rsidRPr="00E11631">
        <w:rPr>
          <w:rFonts w:ascii="Times New Roman" w:hAnsi="Times New Roman" w:cs="Times New Roman"/>
          <w:bCs/>
          <w:sz w:val="24"/>
          <w:szCs w:val="24"/>
        </w:rPr>
        <w:t>, pp. 810–817</w:t>
      </w:r>
      <w:r w:rsidR="003F1BF8">
        <w:rPr>
          <w:rFonts w:ascii="Times New Roman" w:hAnsi="Times New Roman" w:cs="Times New Roman"/>
          <w:bCs/>
          <w:sz w:val="24"/>
          <w:szCs w:val="24"/>
        </w:rPr>
        <w:t>.</w:t>
      </w:r>
    </w:p>
    <w:p w14:paraId="3B9547D9" w14:textId="23D82C79" w:rsidR="001A5E83" w:rsidRPr="001A5E83" w:rsidRDefault="001A5E83" w:rsidP="001A5E83">
      <w:pPr>
        <w:jc w:val="both"/>
        <w:rPr>
          <w:rFonts w:ascii="Times New Roman" w:hAnsi="Times New Roman" w:cs="Times New Roman"/>
          <w:bCs/>
          <w:sz w:val="24"/>
          <w:szCs w:val="24"/>
        </w:rPr>
      </w:pPr>
      <w:r w:rsidRPr="001A5E83">
        <w:rPr>
          <w:rFonts w:ascii="Times New Roman" w:hAnsi="Times New Roman" w:cs="Times New Roman"/>
          <w:bCs/>
          <w:sz w:val="24"/>
          <w:szCs w:val="24"/>
        </w:rPr>
        <w:t xml:space="preserve">Ginsberg, J.; </w:t>
      </w:r>
      <w:proofErr w:type="spellStart"/>
      <w:r w:rsidRPr="001A5E83">
        <w:rPr>
          <w:rFonts w:ascii="Times New Roman" w:hAnsi="Times New Roman" w:cs="Times New Roman"/>
          <w:bCs/>
          <w:sz w:val="24"/>
          <w:szCs w:val="24"/>
        </w:rPr>
        <w:t>Mohebbi</w:t>
      </w:r>
      <w:proofErr w:type="spellEnd"/>
      <w:r w:rsidRPr="001A5E83">
        <w:rPr>
          <w:rFonts w:ascii="Times New Roman" w:hAnsi="Times New Roman" w:cs="Times New Roman"/>
          <w:bCs/>
          <w:sz w:val="24"/>
          <w:szCs w:val="24"/>
        </w:rPr>
        <w:t xml:space="preserve">, M.H.; Patel, R.S.; Brammer, L.; </w:t>
      </w:r>
      <w:proofErr w:type="spellStart"/>
      <w:r w:rsidRPr="001A5E83">
        <w:rPr>
          <w:rFonts w:ascii="Times New Roman" w:hAnsi="Times New Roman" w:cs="Times New Roman"/>
          <w:bCs/>
          <w:sz w:val="24"/>
          <w:szCs w:val="24"/>
        </w:rPr>
        <w:t>Smolinski</w:t>
      </w:r>
      <w:proofErr w:type="spellEnd"/>
      <w:r w:rsidRPr="001A5E83">
        <w:rPr>
          <w:rFonts w:ascii="Times New Roman" w:hAnsi="Times New Roman" w:cs="Times New Roman"/>
          <w:bCs/>
          <w:sz w:val="24"/>
          <w:szCs w:val="24"/>
        </w:rPr>
        <w:t xml:space="preserve">, M.S.; Brilliant, L. </w:t>
      </w:r>
      <w:r w:rsidRPr="00E11631">
        <w:rPr>
          <w:rFonts w:ascii="Times New Roman" w:hAnsi="Times New Roman" w:cs="Times New Roman"/>
          <w:bCs/>
          <w:sz w:val="24"/>
          <w:szCs w:val="24"/>
        </w:rPr>
        <w:t>Detecting influenza epidemics using search engine query data.</w:t>
      </w:r>
      <w:r w:rsidRPr="001A5E83">
        <w:rPr>
          <w:rFonts w:ascii="Times New Roman" w:hAnsi="Times New Roman" w:cs="Times New Roman"/>
          <w:bCs/>
          <w:sz w:val="24"/>
          <w:szCs w:val="24"/>
        </w:rPr>
        <w:t xml:space="preserve"> </w:t>
      </w:r>
      <w:r w:rsidRPr="00E11631">
        <w:rPr>
          <w:rFonts w:ascii="Times New Roman" w:hAnsi="Times New Roman" w:cs="Times New Roman"/>
          <w:bCs/>
          <w:i/>
          <w:iCs/>
          <w:sz w:val="24"/>
          <w:szCs w:val="24"/>
        </w:rPr>
        <w:t>Nature</w:t>
      </w:r>
      <w:r w:rsidRPr="001A5E83">
        <w:rPr>
          <w:rFonts w:ascii="Times New Roman" w:hAnsi="Times New Roman" w:cs="Times New Roman"/>
          <w:bCs/>
          <w:sz w:val="24"/>
          <w:szCs w:val="24"/>
        </w:rPr>
        <w:t xml:space="preserve"> 2009, 457, 102–104.</w:t>
      </w:r>
    </w:p>
    <w:p w14:paraId="68F21ECE" w14:textId="66ACEA75" w:rsidR="001A5E83" w:rsidRPr="001A5E83" w:rsidRDefault="001A5E83" w:rsidP="001A5E83">
      <w:pPr>
        <w:jc w:val="both"/>
        <w:rPr>
          <w:rFonts w:ascii="Times New Roman" w:hAnsi="Times New Roman" w:cs="Times New Roman"/>
          <w:bCs/>
          <w:sz w:val="24"/>
          <w:szCs w:val="24"/>
        </w:rPr>
      </w:pPr>
      <w:proofErr w:type="spellStart"/>
      <w:r w:rsidRPr="001A5E83">
        <w:rPr>
          <w:rFonts w:ascii="Times New Roman" w:hAnsi="Times New Roman" w:cs="Times New Roman"/>
          <w:bCs/>
          <w:sz w:val="24"/>
          <w:szCs w:val="24"/>
        </w:rPr>
        <w:t>D’Amuri</w:t>
      </w:r>
      <w:proofErr w:type="spellEnd"/>
      <w:r w:rsidRPr="001A5E83">
        <w:rPr>
          <w:rFonts w:ascii="Times New Roman" w:hAnsi="Times New Roman" w:cs="Times New Roman"/>
          <w:bCs/>
          <w:sz w:val="24"/>
          <w:szCs w:val="24"/>
        </w:rPr>
        <w:t xml:space="preserve">, F.; </w:t>
      </w:r>
      <w:proofErr w:type="spellStart"/>
      <w:r w:rsidRPr="001A5E83">
        <w:rPr>
          <w:rFonts w:ascii="Times New Roman" w:hAnsi="Times New Roman" w:cs="Times New Roman"/>
          <w:bCs/>
          <w:sz w:val="24"/>
          <w:szCs w:val="24"/>
        </w:rPr>
        <w:t>Marcucci</w:t>
      </w:r>
      <w:proofErr w:type="spellEnd"/>
      <w:r w:rsidRPr="001A5E83">
        <w:rPr>
          <w:rFonts w:ascii="Times New Roman" w:hAnsi="Times New Roman" w:cs="Times New Roman"/>
          <w:bCs/>
          <w:sz w:val="24"/>
          <w:szCs w:val="24"/>
        </w:rPr>
        <w:t xml:space="preserve">, J. </w:t>
      </w:r>
      <w:r w:rsidRPr="00E11631">
        <w:rPr>
          <w:rFonts w:ascii="Times New Roman" w:hAnsi="Times New Roman" w:cs="Times New Roman"/>
          <w:bCs/>
          <w:sz w:val="24"/>
          <w:szCs w:val="24"/>
        </w:rPr>
        <w:t>The predictive power of Google searches in forecasting US unemployment.</w:t>
      </w:r>
      <w:r w:rsidRPr="001A5E83">
        <w:rPr>
          <w:rFonts w:ascii="Times New Roman" w:hAnsi="Times New Roman" w:cs="Times New Roman"/>
          <w:bCs/>
          <w:sz w:val="24"/>
          <w:szCs w:val="24"/>
        </w:rPr>
        <w:t xml:space="preserve"> </w:t>
      </w:r>
      <w:r w:rsidRPr="00E11631">
        <w:rPr>
          <w:rFonts w:ascii="Times New Roman" w:hAnsi="Times New Roman" w:cs="Times New Roman"/>
          <w:bCs/>
          <w:i/>
          <w:iCs/>
          <w:sz w:val="24"/>
          <w:szCs w:val="24"/>
        </w:rPr>
        <w:t>Int. J. Forecast.</w:t>
      </w:r>
      <w:r w:rsidRPr="001A5E83">
        <w:rPr>
          <w:rFonts w:ascii="Times New Roman" w:hAnsi="Times New Roman" w:cs="Times New Roman"/>
          <w:bCs/>
          <w:sz w:val="24"/>
          <w:szCs w:val="24"/>
        </w:rPr>
        <w:t xml:space="preserve"> 2017, 33, 801–816.</w:t>
      </w:r>
    </w:p>
    <w:p w14:paraId="2B94AFE9" w14:textId="12AB6878" w:rsidR="001A5E83" w:rsidRPr="001A5E83" w:rsidRDefault="001A5E83" w:rsidP="001A5E83">
      <w:pPr>
        <w:jc w:val="both"/>
        <w:rPr>
          <w:rFonts w:ascii="Times New Roman" w:hAnsi="Times New Roman" w:cs="Times New Roman"/>
          <w:bCs/>
          <w:sz w:val="24"/>
          <w:szCs w:val="24"/>
        </w:rPr>
      </w:pPr>
      <w:proofErr w:type="spellStart"/>
      <w:r w:rsidRPr="001A5E83">
        <w:rPr>
          <w:rFonts w:ascii="Times New Roman" w:hAnsi="Times New Roman" w:cs="Times New Roman"/>
          <w:bCs/>
          <w:sz w:val="24"/>
          <w:szCs w:val="24"/>
        </w:rPr>
        <w:t>Gayo-Avello</w:t>
      </w:r>
      <w:proofErr w:type="spellEnd"/>
      <w:r w:rsidRPr="001A5E83">
        <w:rPr>
          <w:rFonts w:ascii="Times New Roman" w:hAnsi="Times New Roman" w:cs="Times New Roman"/>
          <w:bCs/>
          <w:sz w:val="24"/>
          <w:szCs w:val="24"/>
        </w:rPr>
        <w:t xml:space="preserve">, D.A. </w:t>
      </w:r>
      <w:r w:rsidRPr="00E11631">
        <w:rPr>
          <w:rFonts w:ascii="Times New Roman" w:hAnsi="Times New Roman" w:cs="Times New Roman"/>
          <w:bCs/>
          <w:sz w:val="24"/>
          <w:szCs w:val="24"/>
        </w:rPr>
        <w:t xml:space="preserve">Meta-Analysis of State-of-the-Art Electoral Prediction </w:t>
      </w:r>
      <w:proofErr w:type="gramStart"/>
      <w:r w:rsidRPr="00E11631">
        <w:rPr>
          <w:rFonts w:ascii="Times New Roman" w:hAnsi="Times New Roman" w:cs="Times New Roman"/>
          <w:bCs/>
          <w:sz w:val="24"/>
          <w:szCs w:val="24"/>
        </w:rPr>
        <w:t>From</w:t>
      </w:r>
      <w:proofErr w:type="gramEnd"/>
      <w:r w:rsidRPr="00E11631">
        <w:rPr>
          <w:rFonts w:ascii="Times New Roman" w:hAnsi="Times New Roman" w:cs="Times New Roman"/>
          <w:bCs/>
          <w:sz w:val="24"/>
          <w:szCs w:val="24"/>
        </w:rPr>
        <w:t xml:space="preserve"> Twitter Data. </w:t>
      </w:r>
      <w:r w:rsidRPr="00E11631">
        <w:rPr>
          <w:rFonts w:ascii="Times New Roman" w:hAnsi="Times New Roman" w:cs="Times New Roman"/>
          <w:bCs/>
          <w:i/>
          <w:iCs/>
          <w:sz w:val="24"/>
          <w:szCs w:val="24"/>
        </w:rPr>
        <w:t xml:space="preserve">Soc. Sci. </w:t>
      </w:r>
      <w:proofErr w:type="spellStart"/>
      <w:r w:rsidRPr="00E11631">
        <w:rPr>
          <w:rFonts w:ascii="Times New Roman" w:hAnsi="Times New Roman" w:cs="Times New Roman"/>
          <w:bCs/>
          <w:i/>
          <w:iCs/>
          <w:sz w:val="24"/>
          <w:szCs w:val="24"/>
        </w:rPr>
        <w:t>Comput</w:t>
      </w:r>
      <w:proofErr w:type="spellEnd"/>
      <w:r w:rsidRPr="00E11631">
        <w:rPr>
          <w:rFonts w:ascii="Times New Roman" w:hAnsi="Times New Roman" w:cs="Times New Roman"/>
          <w:bCs/>
          <w:i/>
          <w:iCs/>
          <w:sz w:val="24"/>
          <w:szCs w:val="24"/>
        </w:rPr>
        <w:t>. Rev.</w:t>
      </w:r>
      <w:r w:rsidRPr="001A5E83">
        <w:rPr>
          <w:rFonts w:ascii="Times New Roman" w:hAnsi="Times New Roman" w:cs="Times New Roman"/>
          <w:bCs/>
          <w:sz w:val="24"/>
          <w:szCs w:val="24"/>
        </w:rPr>
        <w:t xml:space="preserve"> 2013, 31, 649–679.</w:t>
      </w:r>
    </w:p>
    <w:p w14:paraId="022D46C7" w14:textId="54D36E87" w:rsidR="001A5E83" w:rsidRPr="001A5E83" w:rsidRDefault="001A5E83" w:rsidP="001A5E83">
      <w:pPr>
        <w:jc w:val="both"/>
        <w:rPr>
          <w:rFonts w:ascii="Times New Roman" w:hAnsi="Times New Roman" w:cs="Times New Roman"/>
          <w:bCs/>
          <w:sz w:val="24"/>
          <w:szCs w:val="24"/>
        </w:rPr>
      </w:pPr>
      <w:proofErr w:type="spellStart"/>
      <w:r w:rsidRPr="001A5E83">
        <w:rPr>
          <w:rFonts w:ascii="Times New Roman" w:hAnsi="Times New Roman" w:cs="Times New Roman"/>
          <w:bCs/>
          <w:sz w:val="24"/>
          <w:szCs w:val="24"/>
        </w:rPr>
        <w:t>Huberty</w:t>
      </w:r>
      <w:proofErr w:type="spellEnd"/>
      <w:r w:rsidRPr="001A5E83">
        <w:rPr>
          <w:rFonts w:ascii="Times New Roman" w:hAnsi="Times New Roman" w:cs="Times New Roman"/>
          <w:bCs/>
          <w:sz w:val="24"/>
          <w:szCs w:val="24"/>
        </w:rPr>
        <w:t xml:space="preserve">, M. </w:t>
      </w:r>
      <w:r w:rsidRPr="00E11631">
        <w:rPr>
          <w:rFonts w:ascii="Times New Roman" w:hAnsi="Times New Roman" w:cs="Times New Roman"/>
          <w:bCs/>
          <w:i/>
          <w:iCs/>
          <w:sz w:val="24"/>
          <w:szCs w:val="24"/>
        </w:rPr>
        <w:t xml:space="preserve">Can we vote with our </w:t>
      </w:r>
      <w:proofErr w:type="gramStart"/>
      <w:r w:rsidRPr="00E11631">
        <w:rPr>
          <w:rFonts w:ascii="Times New Roman" w:hAnsi="Times New Roman" w:cs="Times New Roman"/>
          <w:bCs/>
          <w:i/>
          <w:iCs/>
          <w:sz w:val="24"/>
          <w:szCs w:val="24"/>
        </w:rPr>
        <w:t>tweet.</w:t>
      </w:r>
      <w:proofErr w:type="gramEnd"/>
      <w:r w:rsidRPr="001A5E83">
        <w:rPr>
          <w:rFonts w:ascii="Times New Roman" w:hAnsi="Times New Roman" w:cs="Times New Roman"/>
          <w:bCs/>
          <w:sz w:val="24"/>
          <w:szCs w:val="24"/>
        </w:rPr>
        <w:t xml:space="preserve"> </w:t>
      </w:r>
      <w:r w:rsidRPr="00E11631">
        <w:rPr>
          <w:rFonts w:ascii="Times New Roman" w:hAnsi="Times New Roman" w:cs="Times New Roman"/>
          <w:bCs/>
          <w:sz w:val="24"/>
          <w:szCs w:val="24"/>
        </w:rPr>
        <w:t>On the perennial difficulty of election forecasting with social media. Int. J. Forecast.</w:t>
      </w:r>
      <w:r w:rsidRPr="001A5E83">
        <w:rPr>
          <w:rFonts w:ascii="Times New Roman" w:hAnsi="Times New Roman" w:cs="Times New Roman"/>
          <w:bCs/>
          <w:sz w:val="24"/>
          <w:szCs w:val="24"/>
        </w:rPr>
        <w:t xml:space="preserve"> 2015, 31, 992–1007.</w:t>
      </w:r>
    </w:p>
    <w:p w14:paraId="1E00FE90" w14:textId="4E440DF4" w:rsidR="001A5E83" w:rsidRPr="001A5E83" w:rsidRDefault="001A5E83" w:rsidP="001A5E83">
      <w:pPr>
        <w:jc w:val="both"/>
        <w:rPr>
          <w:rFonts w:ascii="Times New Roman" w:hAnsi="Times New Roman" w:cs="Times New Roman"/>
          <w:bCs/>
          <w:sz w:val="24"/>
          <w:szCs w:val="24"/>
        </w:rPr>
      </w:pPr>
      <w:proofErr w:type="spellStart"/>
      <w:r w:rsidRPr="001A5E83">
        <w:rPr>
          <w:rFonts w:ascii="Times New Roman" w:hAnsi="Times New Roman" w:cs="Times New Roman"/>
          <w:bCs/>
          <w:sz w:val="24"/>
          <w:szCs w:val="24"/>
        </w:rPr>
        <w:t>Bollen</w:t>
      </w:r>
      <w:proofErr w:type="spellEnd"/>
      <w:r w:rsidRPr="001A5E83">
        <w:rPr>
          <w:rFonts w:ascii="Times New Roman" w:hAnsi="Times New Roman" w:cs="Times New Roman"/>
          <w:bCs/>
          <w:sz w:val="24"/>
          <w:szCs w:val="24"/>
        </w:rPr>
        <w:t xml:space="preserve">, J.; Mao, H.; Zeng, X.J. </w:t>
      </w:r>
      <w:r w:rsidRPr="00E11631">
        <w:rPr>
          <w:rFonts w:ascii="Times New Roman" w:hAnsi="Times New Roman" w:cs="Times New Roman"/>
          <w:bCs/>
          <w:sz w:val="24"/>
          <w:szCs w:val="24"/>
        </w:rPr>
        <w:t>Twitter mood predicts the stock market.</w:t>
      </w:r>
      <w:r w:rsidRPr="001A5E83">
        <w:rPr>
          <w:rFonts w:ascii="Times New Roman" w:hAnsi="Times New Roman" w:cs="Times New Roman"/>
          <w:bCs/>
          <w:sz w:val="24"/>
          <w:szCs w:val="24"/>
        </w:rPr>
        <w:t xml:space="preserve"> </w:t>
      </w:r>
      <w:r w:rsidRPr="00E11631">
        <w:rPr>
          <w:rFonts w:ascii="Times New Roman" w:hAnsi="Times New Roman" w:cs="Times New Roman"/>
          <w:bCs/>
          <w:i/>
          <w:iCs/>
          <w:sz w:val="24"/>
          <w:szCs w:val="24"/>
        </w:rPr>
        <w:t xml:space="preserve">J. </w:t>
      </w:r>
      <w:proofErr w:type="spellStart"/>
      <w:r w:rsidRPr="00E11631">
        <w:rPr>
          <w:rFonts w:ascii="Times New Roman" w:hAnsi="Times New Roman" w:cs="Times New Roman"/>
          <w:bCs/>
          <w:i/>
          <w:iCs/>
          <w:sz w:val="24"/>
          <w:szCs w:val="24"/>
        </w:rPr>
        <w:t>Comput</w:t>
      </w:r>
      <w:proofErr w:type="spellEnd"/>
      <w:r w:rsidRPr="00E11631">
        <w:rPr>
          <w:rFonts w:ascii="Times New Roman" w:hAnsi="Times New Roman" w:cs="Times New Roman"/>
          <w:bCs/>
          <w:i/>
          <w:iCs/>
          <w:sz w:val="24"/>
          <w:szCs w:val="24"/>
        </w:rPr>
        <w:t>. Sci.</w:t>
      </w:r>
      <w:r w:rsidRPr="001A5E83">
        <w:rPr>
          <w:rFonts w:ascii="Times New Roman" w:hAnsi="Times New Roman" w:cs="Times New Roman"/>
          <w:bCs/>
          <w:sz w:val="24"/>
          <w:szCs w:val="24"/>
        </w:rPr>
        <w:t xml:space="preserve"> 2011, 2, 1–8.</w:t>
      </w:r>
    </w:p>
    <w:p w14:paraId="28681EE7" w14:textId="27328B9F" w:rsidR="004E0697" w:rsidRPr="00DF7DAD" w:rsidRDefault="001A5E83" w:rsidP="001A5E83">
      <w:pPr>
        <w:jc w:val="both"/>
        <w:rPr>
          <w:rFonts w:ascii="Times New Roman" w:hAnsi="Times New Roman" w:cs="Times New Roman"/>
          <w:b/>
          <w:sz w:val="24"/>
          <w:szCs w:val="24"/>
        </w:rPr>
      </w:pPr>
      <w:r w:rsidRPr="001A5E83">
        <w:rPr>
          <w:rFonts w:ascii="Times New Roman" w:hAnsi="Times New Roman" w:cs="Times New Roman"/>
          <w:bCs/>
          <w:sz w:val="24"/>
          <w:szCs w:val="24"/>
        </w:rPr>
        <w:t xml:space="preserve">Kramer, A.D.I.; Guillory, J.E.; Hancock, J.T. </w:t>
      </w:r>
      <w:r w:rsidRPr="00E11631">
        <w:rPr>
          <w:rFonts w:ascii="Times New Roman" w:hAnsi="Times New Roman" w:cs="Times New Roman"/>
          <w:bCs/>
          <w:sz w:val="24"/>
          <w:szCs w:val="24"/>
        </w:rPr>
        <w:t>Experimental evidence of massive-scale emotional contagion through social networks.</w:t>
      </w:r>
      <w:r w:rsidRPr="001A5E83">
        <w:rPr>
          <w:rFonts w:ascii="Times New Roman" w:hAnsi="Times New Roman" w:cs="Times New Roman"/>
          <w:bCs/>
          <w:sz w:val="24"/>
          <w:szCs w:val="24"/>
        </w:rPr>
        <w:t xml:space="preserve"> </w:t>
      </w:r>
      <w:r w:rsidRPr="00220368">
        <w:rPr>
          <w:rFonts w:ascii="Times New Roman" w:hAnsi="Times New Roman" w:cs="Times New Roman"/>
          <w:bCs/>
          <w:i/>
          <w:iCs/>
          <w:sz w:val="24"/>
          <w:szCs w:val="24"/>
        </w:rPr>
        <w:t>Proc. Natl. Acad. Sci.</w:t>
      </w:r>
      <w:r w:rsidRPr="001A5E83">
        <w:rPr>
          <w:rFonts w:ascii="Times New Roman" w:hAnsi="Times New Roman" w:cs="Times New Roman"/>
          <w:bCs/>
          <w:sz w:val="24"/>
          <w:szCs w:val="24"/>
        </w:rPr>
        <w:t xml:space="preserve"> USA 2014, 111, 8788–8790.</w:t>
      </w:r>
      <w:r w:rsidR="004E0697" w:rsidRPr="00DF7DAD">
        <w:rPr>
          <w:rFonts w:ascii="Times New Roman" w:hAnsi="Times New Roman" w:cs="Times New Roman"/>
          <w:b/>
          <w:sz w:val="24"/>
          <w:szCs w:val="24"/>
        </w:rPr>
        <w:t xml:space="preserve">  </w:t>
      </w:r>
    </w:p>
    <w:p w14:paraId="2BFF34BE" w14:textId="6965B0D7" w:rsidR="006B2E58" w:rsidRPr="00191149" w:rsidRDefault="006B2E58" w:rsidP="00623F39">
      <w:pPr>
        <w:jc w:val="both"/>
        <w:rPr>
          <w:rFonts w:ascii="Times New Roman" w:hAnsi="Times New Roman" w:cs="Times New Roman"/>
          <w:sz w:val="24"/>
          <w:szCs w:val="24"/>
        </w:rPr>
      </w:pPr>
    </w:p>
    <w:sectPr w:rsidR="006B2E58" w:rsidRPr="00191149" w:rsidSect="007F4B5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3116"/>
    <w:multiLevelType w:val="hybridMultilevel"/>
    <w:tmpl w:val="9488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1108B"/>
    <w:multiLevelType w:val="hybridMultilevel"/>
    <w:tmpl w:val="B1B4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C3799"/>
    <w:multiLevelType w:val="hybridMultilevel"/>
    <w:tmpl w:val="A69094A4"/>
    <w:lvl w:ilvl="0" w:tplc="3B988D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1237F"/>
    <w:multiLevelType w:val="hybridMultilevel"/>
    <w:tmpl w:val="4014D4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6458EC"/>
    <w:multiLevelType w:val="hybridMultilevel"/>
    <w:tmpl w:val="8A2AE7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FC761C"/>
    <w:multiLevelType w:val="hybridMultilevel"/>
    <w:tmpl w:val="C9DA63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C50F24"/>
    <w:multiLevelType w:val="hybridMultilevel"/>
    <w:tmpl w:val="BDBEB02E"/>
    <w:lvl w:ilvl="0" w:tplc="5E14ABA6">
      <w:start w:val="1"/>
      <w:numFmt w:val="upperLetter"/>
      <w:lvlText w:val="%1)"/>
      <w:lvlJc w:val="left"/>
      <w:pPr>
        <w:ind w:left="720"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CC4176"/>
    <w:multiLevelType w:val="hybridMultilevel"/>
    <w:tmpl w:val="BC34C7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DA319A"/>
    <w:multiLevelType w:val="hybridMultilevel"/>
    <w:tmpl w:val="805AA5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6863EF"/>
    <w:multiLevelType w:val="hybridMultilevel"/>
    <w:tmpl w:val="0FA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6744A"/>
    <w:multiLevelType w:val="hybridMultilevel"/>
    <w:tmpl w:val="1484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A073E"/>
    <w:multiLevelType w:val="hybridMultilevel"/>
    <w:tmpl w:val="100E6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E44F95"/>
    <w:multiLevelType w:val="hybridMultilevel"/>
    <w:tmpl w:val="360264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D91CC2"/>
    <w:multiLevelType w:val="hybridMultilevel"/>
    <w:tmpl w:val="FDDEF9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A108E2"/>
    <w:multiLevelType w:val="hybridMultilevel"/>
    <w:tmpl w:val="E5E87F6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6587CEE"/>
    <w:multiLevelType w:val="hybridMultilevel"/>
    <w:tmpl w:val="8A2AE7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945544"/>
    <w:multiLevelType w:val="hybridMultilevel"/>
    <w:tmpl w:val="AABC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A92A79"/>
    <w:multiLevelType w:val="hybridMultilevel"/>
    <w:tmpl w:val="5052D54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473E29"/>
    <w:multiLevelType w:val="hybridMultilevel"/>
    <w:tmpl w:val="BA829094"/>
    <w:lvl w:ilvl="0" w:tplc="3B988DD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ED0CAF"/>
    <w:multiLevelType w:val="hybridMultilevel"/>
    <w:tmpl w:val="7738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5"/>
  </w:num>
  <w:num w:numId="5">
    <w:abstractNumId w:val="13"/>
  </w:num>
  <w:num w:numId="6">
    <w:abstractNumId w:val="8"/>
  </w:num>
  <w:num w:numId="7">
    <w:abstractNumId w:val="3"/>
  </w:num>
  <w:num w:numId="8">
    <w:abstractNumId w:val="7"/>
  </w:num>
  <w:num w:numId="9">
    <w:abstractNumId w:val="14"/>
  </w:num>
  <w:num w:numId="10">
    <w:abstractNumId w:val="12"/>
  </w:num>
  <w:num w:numId="11">
    <w:abstractNumId w:val="9"/>
  </w:num>
  <w:num w:numId="12">
    <w:abstractNumId w:val="16"/>
  </w:num>
  <w:num w:numId="13">
    <w:abstractNumId w:val="0"/>
  </w:num>
  <w:num w:numId="14">
    <w:abstractNumId w:val="17"/>
  </w:num>
  <w:num w:numId="15">
    <w:abstractNumId w:val="1"/>
  </w:num>
  <w:num w:numId="16">
    <w:abstractNumId w:val="10"/>
  </w:num>
  <w:num w:numId="17">
    <w:abstractNumId w:val="19"/>
  </w:num>
  <w:num w:numId="18">
    <w:abstractNumId w:val="2"/>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6F"/>
    <w:rsid w:val="00014D16"/>
    <w:rsid w:val="000571DD"/>
    <w:rsid w:val="00073F54"/>
    <w:rsid w:val="00085854"/>
    <w:rsid w:val="00090579"/>
    <w:rsid w:val="000939C2"/>
    <w:rsid w:val="000A34B8"/>
    <w:rsid w:val="000D1A11"/>
    <w:rsid w:val="000F45BF"/>
    <w:rsid w:val="001055A8"/>
    <w:rsid w:val="001058A2"/>
    <w:rsid w:val="0011060C"/>
    <w:rsid w:val="00131E27"/>
    <w:rsid w:val="00136F27"/>
    <w:rsid w:val="00152258"/>
    <w:rsid w:val="00162A5E"/>
    <w:rsid w:val="0016741B"/>
    <w:rsid w:val="00191149"/>
    <w:rsid w:val="0019665D"/>
    <w:rsid w:val="001968EC"/>
    <w:rsid w:val="001A5E83"/>
    <w:rsid w:val="001D78B1"/>
    <w:rsid w:val="001E6FE0"/>
    <w:rsid w:val="002021FE"/>
    <w:rsid w:val="00214E2E"/>
    <w:rsid w:val="0021532E"/>
    <w:rsid w:val="00220368"/>
    <w:rsid w:val="002263FE"/>
    <w:rsid w:val="00241276"/>
    <w:rsid w:val="00257629"/>
    <w:rsid w:val="00267241"/>
    <w:rsid w:val="0027630C"/>
    <w:rsid w:val="00277365"/>
    <w:rsid w:val="002C3A95"/>
    <w:rsid w:val="002C72CE"/>
    <w:rsid w:val="0032028C"/>
    <w:rsid w:val="00343E09"/>
    <w:rsid w:val="00346B62"/>
    <w:rsid w:val="003470C6"/>
    <w:rsid w:val="00347287"/>
    <w:rsid w:val="003472EA"/>
    <w:rsid w:val="0036141B"/>
    <w:rsid w:val="003847E5"/>
    <w:rsid w:val="003A515F"/>
    <w:rsid w:val="003C56DC"/>
    <w:rsid w:val="003C7A4C"/>
    <w:rsid w:val="003D3996"/>
    <w:rsid w:val="003E5544"/>
    <w:rsid w:val="003E5FBB"/>
    <w:rsid w:val="003F1BF8"/>
    <w:rsid w:val="00402029"/>
    <w:rsid w:val="00415D15"/>
    <w:rsid w:val="004210F3"/>
    <w:rsid w:val="00434664"/>
    <w:rsid w:val="004A10FE"/>
    <w:rsid w:val="004E0697"/>
    <w:rsid w:val="004E4123"/>
    <w:rsid w:val="004E5211"/>
    <w:rsid w:val="004F4B81"/>
    <w:rsid w:val="004F68A9"/>
    <w:rsid w:val="004F78B6"/>
    <w:rsid w:val="00500BEA"/>
    <w:rsid w:val="0050629F"/>
    <w:rsid w:val="00515FC0"/>
    <w:rsid w:val="005166FB"/>
    <w:rsid w:val="00520A85"/>
    <w:rsid w:val="00520D3A"/>
    <w:rsid w:val="00525D8A"/>
    <w:rsid w:val="0054237C"/>
    <w:rsid w:val="0056503E"/>
    <w:rsid w:val="0059554C"/>
    <w:rsid w:val="00596B17"/>
    <w:rsid w:val="005B5301"/>
    <w:rsid w:val="005B5603"/>
    <w:rsid w:val="005E3018"/>
    <w:rsid w:val="0060305E"/>
    <w:rsid w:val="00610B45"/>
    <w:rsid w:val="00611919"/>
    <w:rsid w:val="00613647"/>
    <w:rsid w:val="00615804"/>
    <w:rsid w:val="00623F39"/>
    <w:rsid w:val="0062729A"/>
    <w:rsid w:val="00627916"/>
    <w:rsid w:val="0064316F"/>
    <w:rsid w:val="006503A7"/>
    <w:rsid w:val="0065270F"/>
    <w:rsid w:val="006544E0"/>
    <w:rsid w:val="00670DA6"/>
    <w:rsid w:val="00682EDA"/>
    <w:rsid w:val="00687D5A"/>
    <w:rsid w:val="00697ADD"/>
    <w:rsid w:val="006A27CB"/>
    <w:rsid w:val="006A6409"/>
    <w:rsid w:val="006A6887"/>
    <w:rsid w:val="006B2E58"/>
    <w:rsid w:val="006C752A"/>
    <w:rsid w:val="006D6FE7"/>
    <w:rsid w:val="006D7841"/>
    <w:rsid w:val="006F69FD"/>
    <w:rsid w:val="00702228"/>
    <w:rsid w:val="00706506"/>
    <w:rsid w:val="007542C1"/>
    <w:rsid w:val="007635C6"/>
    <w:rsid w:val="007716FE"/>
    <w:rsid w:val="00771D74"/>
    <w:rsid w:val="00780C57"/>
    <w:rsid w:val="00787650"/>
    <w:rsid w:val="00793E3C"/>
    <w:rsid w:val="00797636"/>
    <w:rsid w:val="007B663F"/>
    <w:rsid w:val="007C05E0"/>
    <w:rsid w:val="007C4921"/>
    <w:rsid w:val="007D4D17"/>
    <w:rsid w:val="007F079E"/>
    <w:rsid w:val="007F4B55"/>
    <w:rsid w:val="00803CF7"/>
    <w:rsid w:val="00817001"/>
    <w:rsid w:val="00817010"/>
    <w:rsid w:val="008402B3"/>
    <w:rsid w:val="0084242D"/>
    <w:rsid w:val="008471FD"/>
    <w:rsid w:val="008753C9"/>
    <w:rsid w:val="00876027"/>
    <w:rsid w:val="00883C3F"/>
    <w:rsid w:val="00894C7B"/>
    <w:rsid w:val="008D461D"/>
    <w:rsid w:val="008D6280"/>
    <w:rsid w:val="008E0440"/>
    <w:rsid w:val="008F37F0"/>
    <w:rsid w:val="008F3A3E"/>
    <w:rsid w:val="00910110"/>
    <w:rsid w:val="00914431"/>
    <w:rsid w:val="009146D8"/>
    <w:rsid w:val="00952BB8"/>
    <w:rsid w:val="00953676"/>
    <w:rsid w:val="00955BFA"/>
    <w:rsid w:val="00982790"/>
    <w:rsid w:val="00987DD5"/>
    <w:rsid w:val="00992753"/>
    <w:rsid w:val="00993FFE"/>
    <w:rsid w:val="009A32EB"/>
    <w:rsid w:val="009A4761"/>
    <w:rsid w:val="009B6FBC"/>
    <w:rsid w:val="009D0A70"/>
    <w:rsid w:val="009E4485"/>
    <w:rsid w:val="009E5D68"/>
    <w:rsid w:val="009F09E6"/>
    <w:rsid w:val="00A00B0F"/>
    <w:rsid w:val="00A01FAB"/>
    <w:rsid w:val="00A13158"/>
    <w:rsid w:val="00A26259"/>
    <w:rsid w:val="00A3341A"/>
    <w:rsid w:val="00A46BBE"/>
    <w:rsid w:val="00A73B47"/>
    <w:rsid w:val="00A87D6C"/>
    <w:rsid w:val="00A91E4B"/>
    <w:rsid w:val="00A96151"/>
    <w:rsid w:val="00AA158D"/>
    <w:rsid w:val="00B0359A"/>
    <w:rsid w:val="00B17A82"/>
    <w:rsid w:val="00B37917"/>
    <w:rsid w:val="00B6153A"/>
    <w:rsid w:val="00B66D0C"/>
    <w:rsid w:val="00B8326A"/>
    <w:rsid w:val="00B93B2B"/>
    <w:rsid w:val="00B93E5D"/>
    <w:rsid w:val="00BA10CC"/>
    <w:rsid w:val="00BA5ACD"/>
    <w:rsid w:val="00BC2C9C"/>
    <w:rsid w:val="00BF1665"/>
    <w:rsid w:val="00C209E5"/>
    <w:rsid w:val="00C22C9C"/>
    <w:rsid w:val="00C40F65"/>
    <w:rsid w:val="00C47189"/>
    <w:rsid w:val="00C67AE0"/>
    <w:rsid w:val="00C73019"/>
    <w:rsid w:val="00C76EF1"/>
    <w:rsid w:val="00CD3065"/>
    <w:rsid w:val="00CE430C"/>
    <w:rsid w:val="00CE58B5"/>
    <w:rsid w:val="00D06C27"/>
    <w:rsid w:val="00D1202D"/>
    <w:rsid w:val="00D1596D"/>
    <w:rsid w:val="00D163EA"/>
    <w:rsid w:val="00D60EF7"/>
    <w:rsid w:val="00D63B00"/>
    <w:rsid w:val="00D74A26"/>
    <w:rsid w:val="00D963A6"/>
    <w:rsid w:val="00DB140B"/>
    <w:rsid w:val="00DC4396"/>
    <w:rsid w:val="00DC746C"/>
    <w:rsid w:val="00DD2A55"/>
    <w:rsid w:val="00DD3940"/>
    <w:rsid w:val="00DD605B"/>
    <w:rsid w:val="00DD724E"/>
    <w:rsid w:val="00DE4E4C"/>
    <w:rsid w:val="00DF041C"/>
    <w:rsid w:val="00DF5313"/>
    <w:rsid w:val="00DF5FCF"/>
    <w:rsid w:val="00DF7DAD"/>
    <w:rsid w:val="00E04A56"/>
    <w:rsid w:val="00E05F68"/>
    <w:rsid w:val="00E07B54"/>
    <w:rsid w:val="00E10589"/>
    <w:rsid w:val="00E11631"/>
    <w:rsid w:val="00E304A3"/>
    <w:rsid w:val="00E64DBA"/>
    <w:rsid w:val="00E85106"/>
    <w:rsid w:val="00ED2F96"/>
    <w:rsid w:val="00EF61EF"/>
    <w:rsid w:val="00F0634A"/>
    <w:rsid w:val="00F22EB1"/>
    <w:rsid w:val="00F234F0"/>
    <w:rsid w:val="00F254D1"/>
    <w:rsid w:val="00F26283"/>
    <w:rsid w:val="00F44DAD"/>
    <w:rsid w:val="00F56AF7"/>
    <w:rsid w:val="00F768C8"/>
    <w:rsid w:val="00F935E4"/>
    <w:rsid w:val="00FB18D0"/>
    <w:rsid w:val="00FB4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E5F4"/>
  <w15:chartTrackingRefBased/>
  <w15:docId w15:val="{E104E8EB-DC8C-4CFD-8791-8F52AA17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31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16F"/>
    <w:pPr>
      <w:ind w:left="720"/>
      <w:contextualSpacing/>
    </w:pPr>
  </w:style>
  <w:style w:type="character" w:styleId="Hyperlink">
    <w:name w:val="Hyperlink"/>
    <w:basedOn w:val="DefaultParagraphFont"/>
    <w:uiPriority w:val="99"/>
    <w:unhideWhenUsed/>
    <w:rsid w:val="0064316F"/>
    <w:rPr>
      <w:color w:val="0000FF"/>
      <w:u w:val="single"/>
    </w:rPr>
  </w:style>
  <w:style w:type="paragraph" w:styleId="Caption">
    <w:name w:val="caption"/>
    <w:basedOn w:val="Normal"/>
    <w:next w:val="Normal"/>
    <w:uiPriority w:val="35"/>
    <w:unhideWhenUsed/>
    <w:qFormat/>
    <w:rsid w:val="001055A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C7A4C"/>
    <w:rPr>
      <w:color w:val="605E5C"/>
      <w:shd w:val="clear" w:color="auto" w:fill="E1DFDD"/>
    </w:rPr>
  </w:style>
  <w:style w:type="paragraph" w:styleId="NoSpacing">
    <w:name w:val="No Spacing"/>
    <w:uiPriority w:val="1"/>
    <w:qFormat/>
    <w:rsid w:val="003C7A4C"/>
    <w:pPr>
      <w:spacing w:after="0" w:line="240" w:lineRule="auto"/>
    </w:pPr>
  </w:style>
  <w:style w:type="character" w:styleId="PlaceholderText">
    <w:name w:val="Placeholder Text"/>
    <w:basedOn w:val="DefaultParagraphFont"/>
    <w:uiPriority w:val="99"/>
    <w:semiHidden/>
    <w:rsid w:val="00C73019"/>
    <w:rPr>
      <w:color w:val="808080"/>
    </w:rPr>
  </w:style>
  <w:style w:type="table" w:styleId="TableGrid">
    <w:name w:val="Table Grid"/>
    <w:basedOn w:val="TableNormal"/>
    <w:uiPriority w:val="39"/>
    <w:rsid w:val="00C47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471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1971">
      <w:bodyDiv w:val="1"/>
      <w:marLeft w:val="0"/>
      <w:marRight w:val="0"/>
      <w:marTop w:val="0"/>
      <w:marBottom w:val="0"/>
      <w:divBdr>
        <w:top w:val="none" w:sz="0" w:space="0" w:color="auto"/>
        <w:left w:val="none" w:sz="0" w:space="0" w:color="auto"/>
        <w:bottom w:val="none" w:sz="0" w:space="0" w:color="auto"/>
        <w:right w:val="none" w:sz="0" w:space="0" w:color="auto"/>
      </w:divBdr>
      <w:divsChild>
        <w:div w:id="896433920">
          <w:marLeft w:val="965"/>
          <w:marRight w:val="0"/>
          <w:marTop w:val="720"/>
          <w:marBottom w:val="0"/>
          <w:divBdr>
            <w:top w:val="none" w:sz="0" w:space="0" w:color="auto"/>
            <w:left w:val="none" w:sz="0" w:space="0" w:color="auto"/>
            <w:bottom w:val="none" w:sz="0" w:space="0" w:color="auto"/>
            <w:right w:val="none" w:sz="0" w:space="0" w:color="auto"/>
          </w:divBdr>
        </w:div>
        <w:div w:id="1058359980">
          <w:marLeft w:val="965"/>
          <w:marRight w:val="0"/>
          <w:marTop w:val="0"/>
          <w:marBottom w:val="0"/>
          <w:divBdr>
            <w:top w:val="none" w:sz="0" w:space="0" w:color="auto"/>
            <w:left w:val="none" w:sz="0" w:space="0" w:color="auto"/>
            <w:bottom w:val="none" w:sz="0" w:space="0" w:color="auto"/>
            <w:right w:val="none" w:sz="0" w:space="0" w:color="auto"/>
          </w:divBdr>
        </w:div>
        <w:div w:id="198402235">
          <w:marLeft w:val="965"/>
          <w:marRight w:val="0"/>
          <w:marTop w:val="0"/>
          <w:marBottom w:val="0"/>
          <w:divBdr>
            <w:top w:val="none" w:sz="0" w:space="0" w:color="auto"/>
            <w:left w:val="none" w:sz="0" w:space="0" w:color="auto"/>
            <w:bottom w:val="none" w:sz="0" w:space="0" w:color="auto"/>
            <w:right w:val="none" w:sz="0" w:space="0" w:color="auto"/>
          </w:divBdr>
        </w:div>
        <w:div w:id="1937981890">
          <w:marLeft w:val="965"/>
          <w:marRight w:val="0"/>
          <w:marTop w:val="0"/>
          <w:marBottom w:val="0"/>
          <w:divBdr>
            <w:top w:val="none" w:sz="0" w:space="0" w:color="auto"/>
            <w:left w:val="none" w:sz="0" w:space="0" w:color="auto"/>
            <w:bottom w:val="none" w:sz="0" w:space="0" w:color="auto"/>
            <w:right w:val="none" w:sz="0" w:space="0" w:color="auto"/>
          </w:divBdr>
        </w:div>
        <w:div w:id="342514112">
          <w:marLeft w:val="965"/>
          <w:marRight w:val="0"/>
          <w:marTop w:val="0"/>
          <w:marBottom w:val="0"/>
          <w:divBdr>
            <w:top w:val="none" w:sz="0" w:space="0" w:color="auto"/>
            <w:left w:val="none" w:sz="0" w:space="0" w:color="auto"/>
            <w:bottom w:val="none" w:sz="0" w:space="0" w:color="auto"/>
            <w:right w:val="none" w:sz="0" w:space="0" w:color="auto"/>
          </w:divBdr>
        </w:div>
        <w:div w:id="1760715660">
          <w:marLeft w:val="965"/>
          <w:marRight w:val="0"/>
          <w:marTop w:val="0"/>
          <w:marBottom w:val="0"/>
          <w:divBdr>
            <w:top w:val="none" w:sz="0" w:space="0" w:color="auto"/>
            <w:left w:val="none" w:sz="0" w:space="0" w:color="auto"/>
            <w:bottom w:val="none" w:sz="0" w:space="0" w:color="auto"/>
            <w:right w:val="none" w:sz="0" w:space="0" w:color="auto"/>
          </w:divBdr>
        </w:div>
      </w:divsChild>
    </w:div>
    <w:div w:id="637875753">
      <w:bodyDiv w:val="1"/>
      <w:marLeft w:val="0"/>
      <w:marRight w:val="0"/>
      <w:marTop w:val="0"/>
      <w:marBottom w:val="0"/>
      <w:divBdr>
        <w:top w:val="none" w:sz="0" w:space="0" w:color="auto"/>
        <w:left w:val="none" w:sz="0" w:space="0" w:color="auto"/>
        <w:bottom w:val="none" w:sz="0" w:space="0" w:color="auto"/>
        <w:right w:val="none" w:sz="0" w:space="0" w:color="auto"/>
      </w:divBdr>
    </w:div>
    <w:div w:id="726030114">
      <w:bodyDiv w:val="1"/>
      <w:marLeft w:val="0"/>
      <w:marRight w:val="0"/>
      <w:marTop w:val="0"/>
      <w:marBottom w:val="0"/>
      <w:divBdr>
        <w:top w:val="none" w:sz="0" w:space="0" w:color="auto"/>
        <w:left w:val="none" w:sz="0" w:space="0" w:color="auto"/>
        <w:bottom w:val="none" w:sz="0" w:space="0" w:color="auto"/>
        <w:right w:val="none" w:sz="0" w:space="0" w:color="auto"/>
      </w:divBdr>
    </w:div>
    <w:div w:id="740637548">
      <w:bodyDiv w:val="1"/>
      <w:marLeft w:val="0"/>
      <w:marRight w:val="0"/>
      <w:marTop w:val="0"/>
      <w:marBottom w:val="0"/>
      <w:divBdr>
        <w:top w:val="none" w:sz="0" w:space="0" w:color="auto"/>
        <w:left w:val="none" w:sz="0" w:space="0" w:color="auto"/>
        <w:bottom w:val="none" w:sz="0" w:space="0" w:color="auto"/>
        <w:right w:val="none" w:sz="0" w:space="0" w:color="auto"/>
      </w:divBdr>
      <w:divsChild>
        <w:div w:id="561603402">
          <w:marLeft w:val="0"/>
          <w:marRight w:val="0"/>
          <w:marTop w:val="0"/>
          <w:marBottom w:val="0"/>
          <w:divBdr>
            <w:top w:val="none" w:sz="0" w:space="0" w:color="auto"/>
            <w:left w:val="none" w:sz="0" w:space="0" w:color="auto"/>
            <w:bottom w:val="none" w:sz="0" w:space="0" w:color="auto"/>
            <w:right w:val="none" w:sz="0" w:space="0" w:color="auto"/>
          </w:divBdr>
          <w:divsChild>
            <w:div w:id="520319558">
              <w:marLeft w:val="0"/>
              <w:marRight w:val="0"/>
              <w:marTop w:val="0"/>
              <w:marBottom w:val="0"/>
              <w:divBdr>
                <w:top w:val="none" w:sz="0" w:space="0" w:color="auto"/>
                <w:left w:val="none" w:sz="0" w:space="0" w:color="auto"/>
                <w:bottom w:val="none" w:sz="0" w:space="0" w:color="auto"/>
                <w:right w:val="none" w:sz="0" w:space="0" w:color="auto"/>
              </w:divBdr>
              <w:divsChild>
                <w:div w:id="1886746099">
                  <w:marLeft w:val="0"/>
                  <w:marRight w:val="0"/>
                  <w:marTop w:val="0"/>
                  <w:marBottom w:val="0"/>
                  <w:divBdr>
                    <w:top w:val="none" w:sz="0" w:space="0" w:color="auto"/>
                    <w:left w:val="none" w:sz="0" w:space="0" w:color="auto"/>
                    <w:bottom w:val="none" w:sz="0" w:space="0" w:color="auto"/>
                    <w:right w:val="none" w:sz="0" w:space="0" w:color="auto"/>
                  </w:divBdr>
                  <w:divsChild>
                    <w:div w:id="109781140">
                      <w:marLeft w:val="0"/>
                      <w:marRight w:val="0"/>
                      <w:marTop w:val="0"/>
                      <w:marBottom w:val="0"/>
                      <w:divBdr>
                        <w:top w:val="none" w:sz="0" w:space="0" w:color="auto"/>
                        <w:left w:val="none" w:sz="0" w:space="0" w:color="auto"/>
                        <w:bottom w:val="none" w:sz="0" w:space="0" w:color="auto"/>
                        <w:right w:val="none" w:sz="0" w:space="0" w:color="auto"/>
                      </w:divBdr>
                      <w:divsChild>
                        <w:div w:id="201407989">
                          <w:marLeft w:val="0"/>
                          <w:marRight w:val="0"/>
                          <w:marTop w:val="0"/>
                          <w:marBottom w:val="0"/>
                          <w:divBdr>
                            <w:top w:val="none" w:sz="0" w:space="0" w:color="auto"/>
                            <w:left w:val="none" w:sz="0" w:space="0" w:color="auto"/>
                            <w:bottom w:val="none" w:sz="0" w:space="0" w:color="auto"/>
                            <w:right w:val="none" w:sz="0" w:space="0" w:color="auto"/>
                          </w:divBdr>
                          <w:divsChild>
                            <w:div w:id="1678918461">
                              <w:marLeft w:val="0"/>
                              <w:marRight w:val="0"/>
                              <w:marTop w:val="0"/>
                              <w:marBottom w:val="0"/>
                              <w:divBdr>
                                <w:top w:val="single" w:sz="6" w:space="4" w:color="auto"/>
                                <w:left w:val="single" w:sz="6" w:space="4" w:color="auto"/>
                                <w:bottom w:val="single" w:sz="6" w:space="4" w:color="auto"/>
                                <w:right w:val="single" w:sz="6" w:space="4" w:color="auto"/>
                              </w:divBdr>
                              <w:divsChild>
                                <w:div w:id="1689284882">
                                  <w:marLeft w:val="0"/>
                                  <w:marRight w:val="0"/>
                                  <w:marTop w:val="0"/>
                                  <w:marBottom w:val="0"/>
                                  <w:divBdr>
                                    <w:top w:val="none" w:sz="0" w:space="0" w:color="auto"/>
                                    <w:left w:val="none" w:sz="0" w:space="0" w:color="auto"/>
                                    <w:bottom w:val="none" w:sz="0" w:space="0" w:color="auto"/>
                                    <w:right w:val="none" w:sz="0" w:space="0" w:color="auto"/>
                                  </w:divBdr>
                                  <w:divsChild>
                                    <w:div w:id="685134893">
                                      <w:marLeft w:val="0"/>
                                      <w:marRight w:val="0"/>
                                      <w:marTop w:val="0"/>
                                      <w:marBottom w:val="0"/>
                                      <w:divBdr>
                                        <w:top w:val="none" w:sz="0" w:space="0" w:color="auto"/>
                                        <w:left w:val="none" w:sz="0" w:space="0" w:color="auto"/>
                                        <w:bottom w:val="none" w:sz="0" w:space="0" w:color="auto"/>
                                        <w:right w:val="none" w:sz="0" w:space="0" w:color="auto"/>
                                      </w:divBdr>
                                      <w:divsChild>
                                        <w:div w:id="1641765108">
                                          <w:marLeft w:val="0"/>
                                          <w:marRight w:val="0"/>
                                          <w:marTop w:val="0"/>
                                          <w:marBottom w:val="0"/>
                                          <w:divBdr>
                                            <w:top w:val="none" w:sz="0" w:space="0" w:color="auto"/>
                                            <w:left w:val="none" w:sz="0" w:space="0" w:color="auto"/>
                                            <w:bottom w:val="none" w:sz="0" w:space="0" w:color="auto"/>
                                            <w:right w:val="none" w:sz="0" w:space="0" w:color="auto"/>
                                          </w:divBdr>
                                          <w:divsChild>
                                            <w:div w:id="14452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6013291">
      <w:bodyDiv w:val="1"/>
      <w:marLeft w:val="0"/>
      <w:marRight w:val="0"/>
      <w:marTop w:val="0"/>
      <w:marBottom w:val="0"/>
      <w:divBdr>
        <w:top w:val="none" w:sz="0" w:space="0" w:color="auto"/>
        <w:left w:val="none" w:sz="0" w:space="0" w:color="auto"/>
        <w:bottom w:val="none" w:sz="0" w:space="0" w:color="auto"/>
        <w:right w:val="none" w:sz="0" w:space="0" w:color="auto"/>
      </w:divBdr>
    </w:div>
    <w:div w:id="916212541">
      <w:bodyDiv w:val="1"/>
      <w:marLeft w:val="0"/>
      <w:marRight w:val="0"/>
      <w:marTop w:val="0"/>
      <w:marBottom w:val="0"/>
      <w:divBdr>
        <w:top w:val="none" w:sz="0" w:space="0" w:color="auto"/>
        <w:left w:val="none" w:sz="0" w:space="0" w:color="auto"/>
        <w:bottom w:val="none" w:sz="0" w:space="0" w:color="auto"/>
        <w:right w:val="none" w:sz="0" w:space="0" w:color="auto"/>
      </w:divBdr>
    </w:div>
    <w:div w:id="1259800880">
      <w:bodyDiv w:val="1"/>
      <w:marLeft w:val="0"/>
      <w:marRight w:val="0"/>
      <w:marTop w:val="0"/>
      <w:marBottom w:val="0"/>
      <w:divBdr>
        <w:top w:val="none" w:sz="0" w:space="0" w:color="auto"/>
        <w:left w:val="none" w:sz="0" w:space="0" w:color="auto"/>
        <w:bottom w:val="none" w:sz="0" w:space="0" w:color="auto"/>
        <w:right w:val="none" w:sz="0" w:space="0" w:color="auto"/>
      </w:divBdr>
      <w:divsChild>
        <w:div w:id="437481366">
          <w:marLeft w:val="965"/>
          <w:marRight w:val="0"/>
          <w:marTop w:val="720"/>
          <w:marBottom w:val="0"/>
          <w:divBdr>
            <w:top w:val="none" w:sz="0" w:space="0" w:color="auto"/>
            <w:left w:val="none" w:sz="0" w:space="0" w:color="auto"/>
            <w:bottom w:val="none" w:sz="0" w:space="0" w:color="auto"/>
            <w:right w:val="none" w:sz="0" w:space="0" w:color="auto"/>
          </w:divBdr>
        </w:div>
        <w:div w:id="93405880">
          <w:marLeft w:val="965"/>
          <w:marRight w:val="0"/>
          <w:marTop w:val="0"/>
          <w:marBottom w:val="0"/>
          <w:divBdr>
            <w:top w:val="none" w:sz="0" w:space="0" w:color="auto"/>
            <w:left w:val="none" w:sz="0" w:space="0" w:color="auto"/>
            <w:bottom w:val="none" w:sz="0" w:space="0" w:color="auto"/>
            <w:right w:val="none" w:sz="0" w:space="0" w:color="auto"/>
          </w:divBdr>
        </w:div>
        <w:div w:id="1547914168">
          <w:marLeft w:val="965"/>
          <w:marRight w:val="0"/>
          <w:marTop w:val="0"/>
          <w:marBottom w:val="0"/>
          <w:divBdr>
            <w:top w:val="none" w:sz="0" w:space="0" w:color="auto"/>
            <w:left w:val="none" w:sz="0" w:space="0" w:color="auto"/>
            <w:bottom w:val="none" w:sz="0" w:space="0" w:color="auto"/>
            <w:right w:val="none" w:sz="0" w:space="0" w:color="auto"/>
          </w:divBdr>
        </w:div>
        <w:div w:id="1175343741">
          <w:marLeft w:val="965"/>
          <w:marRight w:val="0"/>
          <w:marTop w:val="0"/>
          <w:marBottom w:val="0"/>
          <w:divBdr>
            <w:top w:val="none" w:sz="0" w:space="0" w:color="auto"/>
            <w:left w:val="none" w:sz="0" w:space="0" w:color="auto"/>
            <w:bottom w:val="none" w:sz="0" w:space="0" w:color="auto"/>
            <w:right w:val="none" w:sz="0" w:space="0" w:color="auto"/>
          </w:divBdr>
        </w:div>
        <w:div w:id="1369333732">
          <w:marLeft w:val="965"/>
          <w:marRight w:val="0"/>
          <w:marTop w:val="0"/>
          <w:marBottom w:val="0"/>
          <w:divBdr>
            <w:top w:val="none" w:sz="0" w:space="0" w:color="auto"/>
            <w:left w:val="none" w:sz="0" w:space="0" w:color="auto"/>
            <w:bottom w:val="none" w:sz="0" w:space="0" w:color="auto"/>
            <w:right w:val="none" w:sz="0" w:space="0" w:color="auto"/>
          </w:divBdr>
        </w:div>
        <w:div w:id="351298545">
          <w:marLeft w:val="965"/>
          <w:marRight w:val="0"/>
          <w:marTop w:val="0"/>
          <w:marBottom w:val="0"/>
          <w:divBdr>
            <w:top w:val="none" w:sz="0" w:space="0" w:color="auto"/>
            <w:left w:val="none" w:sz="0" w:space="0" w:color="auto"/>
            <w:bottom w:val="none" w:sz="0" w:space="0" w:color="auto"/>
            <w:right w:val="none" w:sz="0" w:space="0" w:color="auto"/>
          </w:divBdr>
        </w:div>
      </w:divsChild>
    </w:div>
    <w:div w:id="1814055447">
      <w:bodyDiv w:val="1"/>
      <w:marLeft w:val="0"/>
      <w:marRight w:val="0"/>
      <w:marTop w:val="0"/>
      <w:marBottom w:val="0"/>
      <w:divBdr>
        <w:top w:val="none" w:sz="0" w:space="0" w:color="auto"/>
        <w:left w:val="none" w:sz="0" w:space="0" w:color="auto"/>
        <w:bottom w:val="none" w:sz="0" w:space="0" w:color="auto"/>
        <w:right w:val="none" w:sz="0" w:space="0" w:color="auto"/>
      </w:divBdr>
    </w:div>
    <w:div w:id="213760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azanova/sentiment140" TargetMode="External"/><Relationship Id="rId13" Type="http://schemas.openxmlformats.org/officeDocument/2006/relationships/hyperlink" Target="https://github.com/aatishsuman/ist736/blob/master/randomForest.ipyn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atishsuman/ist736/blob/master/randomForest.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bhirajSingh88/IST-736-Text-Mining/blob/master/clean%2BlinearSVC%2BRandomForest%20(1).ipynb"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aatishsuman/ist736/blob/master/multinomialNB.ipynb" TargetMode="External"/><Relationship Id="rId4" Type="http://schemas.openxmlformats.org/officeDocument/2006/relationships/webSettings" Target="webSettings.xml"/><Relationship Id="rId9" Type="http://schemas.openxmlformats.org/officeDocument/2006/relationships/hyperlink" Target="https://github.com/aatishsuman/ist736/blob/master/bernoulliNB.ipyn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8</Pages>
  <Words>2731</Words>
  <Characters>15571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Aatish Suman</cp:lastModifiedBy>
  <cp:revision>25</cp:revision>
  <dcterms:created xsi:type="dcterms:W3CDTF">2020-04-29T07:15:00Z</dcterms:created>
  <dcterms:modified xsi:type="dcterms:W3CDTF">2020-05-01T00:38:00Z</dcterms:modified>
</cp:coreProperties>
</file>