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DB9F3" w14:textId="77777777" w:rsidR="0072425D" w:rsidRPr="0072425D" w:rsidRDefault="0072425D" w:rsidP="0072425D">
      <w:r w:rsidRPr="0072425D">
        <w:fldChar w:fldCharType="begin"/>
      </w:r>
      <w:r w:rsidRPr="0072425D">
        <w:instrText xml:space="preserve"> HYPERLINK "https://wpprod2017.ala.org.au/atlas-information-hub/" </w:instrText>
      </w:r>
      <w:r w:rsidRPr="0072425D">
        <w:fldChar w:fldCharType="separate"/>
      </w:r>
      <w:r w:rsidRPr="0072425D">
        <w:t>Learn about the ALA </w:t>
      </w:r>
      <w:r w:rsidRPr="0072425D">
        <w:fldChar w:fldCharType="end"/>
      </w:r>
      <w:r w:rsidRPr="0072425D">
        <w:t xml:space="preserve"> &gt; </w:t>
      </w:r>
      <w:hyperlink r:id="rId5" w:history="1">
        <w:r w:rsidRPr="0072425D">
          <w:t>About the ALA</w:t>
        </w:r>
      </w:hyperlink>
    </w:p>
    <w:p w14:paraId="72D39416" w14:textId="77777777" w:rsidR="0072425D" w:rsidRDefault="0072425D" w:rsidP="0072425D"/>
    <w:p w14:paraId="39E51717" w14:textId="77777777" w:rsidR="00724943" w:rsidRPr="00724943" w:rsidRDefault="00724943" w:rsidP="00724943">
      <w:pPr>
        <w:rPr>
          <w:rFonts w:ascii="Times" w:eastAsia="Times New Roman" w:hAnsi="Times" w:cs="Times New Roman"/>
          <w:sz w:val="20"/>
          <w:szCs w:val="20"/>
          <w:lang w:val="en-AU"/>
        </w:rPr>
      </w:pPr>
      <w:r>
        <w:rPr>
          <w:rFonts w:ascii="Roboto Regular" w:eastAsia="Times New Roman" w:hAnsi="Roboto Regular" w:cs="Times New Roman"/>
          <w:b/>
          <w:bCs/>
          <w:color w:val="384047"/>
          <w:sz w:val="27"/>
          <w:szCs w:val="27"/>
          <w:shd w:val="clear" w:color="auto" w:fill="FFFFFF"/>
          <w:lang w:val="en-AU"/>
        </w:rPr>
        <w:t>Knowledge base</w:t>
      </w:r>
    </w:p>
    <w:p w14:paraId="24B39404" w14:textId="77777777" w:rsidR="00724943" w:rsidRPr="0072425D" w:rsidRDefault="00724943" w:rsidP="0072425D"/>
    <w:p w14:paraId="18421BF2" w14:textId="341C39B7" w:rsidR="00BA7D6A" w:rsidRPr="00BA7D6A" w:rsidRDefault="00BA7D6A" w:rsidP="00BA7D6A">
      <w:pPr>
        <w:shd w:val="clear" w:color="auto" w:fill="FFFFFF"/>
        <w:spacing w:after="225"/>
        <w:outlineLvl w:val="1"/>
        <w:rPr>
          <w:rFonts w:asciiTheme="majorHAnsi" w:eastAsia="Times New Roman" w:hAnsiTheme="majorHAnsi" w:cs="Times New Roman"/>
          <w:b/>
          <w:bCs/>
          <w:color w:val="384047"/>
          <w:sz w:val="72"/>
          <w:szCs w:val="72"/>
          <w:lang w:val="en-AU"/>
        </w:rPr>
      </w:pPr>
      <w:r w:rsidRPr="00BA7D6A">
        <w:rPr>
          <w:rFonts w:asciiTheme="majorHAnsi" w:eastAsia="Times New Roman" w:hAnsiTheme="majorHAnsi" w:cs="Times New Roman"/>
          <w:b/>
          <w:bCs/>
          <w:color w:val="384047"/>
          <w:sz w:val="72"/>
          <w:szCs w:val="72"/>
          <w:lang w:val="en-AU"/>
        </w:rPr>
        <w:t xml:space="preserve">About the </w:t>
      </w:r>
      <w:r w:rsidR="002D5A16">
        <w:rPr>
          <w:rFonts w:asciiTheme="majorHAnsi" w:eastAsia="Times New Roman" w:hAnsiTheme="majorHAnsi" w:cs="Times New Roman"/>
          <w:b/>
          <w:bCs/>
          <w:color w:val="384047"/>
          <w:sz w:val="72"/>
          <w:szCs w:val="72"/>
          <w:lang w:val="en-AU"/>
        </w:rPr>
        <w:t>ALA</w:t>
      </w:r>
    </w:p>
    <w:p w14:paraId="42345BAB" w14:textId="6914558A" w:rsidR="00BA7D6A" w:rsidRPr="00BA7D6A" w:rsidRDefault="00BA7D6A" w:rsidP="00BA7D6A">
      <w:pPr>
        <w:pStyle w:val="lead"/>
        <w:shd w:val="clear" w:color="auto" w:fill="FFFFFF"/>
        <w:spacing w:before="0" w:beforeAutospacing="0" w:after="300" w:afterAutospacing="0"/>
        <w:rPr>
          <w:rFonts w:asciiTheme="majorHAnsi" w:hAnsiTheme="majorHAnsi" w:cs="Times New Roman"/>
          <w:color w:val="F26649"/>
          <w:sz w:val="32"/>
          <w:szCs w:val="32"/>
        </w:rPr>
      </w:pPr>
      <w:r w:rsidRPr="00BA7D6A">
        <w:rPr>
          <w:rFonts w:asciiTheme="majorHAnsi" w:hAnsiTheme="majorHAnsi" w:cs="Times New Roman"/>
          <w:color w:val="F26649"/>
          <w:sz w:val="32"/>
          <w:szCs w:val="32"/>
        </w:rPr>
        <w:t xml:space="preserve">The </w:t>
      </w:r>
      <w:r w:rsidR="002D5A16">
        <w:rPr>
          <w:rFonts w:asciiTheme="majorHAnsi" w:hAnsiTheme="majorHAnsi" w:cs="Times New Roman"/>
          <w:color w:val="F26649"/>
          <w:sz w:val="32"/>
          <w:szCs w:val="32"/>
        </w:rPr>
        <w:t>Atlas</w:t>
      </w:r>
      <w:r w:rsidRPr="00BA7D6A">
        <w:rPr>
          <w:rFonts w:asciiTheme="majorHAnsi" w:hAnsiTheme="majorHAnsi" w:cs="Times New Roman"/>
          <w:color w:val="F26649"/>
          <w:sz w:val="32"/>
          <w:szCs w:val="32"/>
        </w:rPr>
        <w:t xml:space="preserve"> of Living Australia provides free, online access to information about Australia’s biodiversity.</w:t>
      </w:r>
    </w:p>
    <w:p w14:paraId="6DAD8E0E" w14:textId="1B0CF34F"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It is collaborative, open infrastructure that pulls together biodiversity data from multiple sources, and makes it accessible and reusable.</w:t>
      </w:r>
    </w:p>
    <w:p w14:paraId="362F8E3F"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The information available includes species information and occurrence records (based on field observations, specimens from biological collections, and surveys), photographs, sound recordings, maps, molecular data, and links to additional literature. Powerful mapping tools allow users to explore and analyse this information.</w:t>
      </w:r>
    </w:p>
    <w:p w14:paraId="5970D4BC"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The ALA is used for research, environmental monitoring, conservation planning and management, education, and citizen science activities.</w:t>
      </w:r>
    </w:p>
    <w:p w14:paraId="589E25EF" w14:textId="77777777" w:rsidR="00BA7D6A" w:rsidRPr="00BA7D6A" w:rsidRDefault="00BA7D6A" w:rsidP="00BA7D6A">
      <w:pPr>
        <w:pStyle w:val="margin-bottom-2"/>
        <w:shd w:val="clear" w:color="auto" w:fill="FFFFFF"/>
        <w:spacing w:before="0" w:beforeAutospacing="0" w:after="480" w:afterAutospacing="0"/>
        <w:rPr>
          <w:rFonts w:asciiTheme="majorHAnsi" w:hAnsiTheme="majorHAnsi" w:cs="Times New Roman"/>
          <w:color w:val="333333"/>
          <w:sz w:val="27"/>
          <w:szCs w:val="27"/>
        </w:rPr>
      </w:pPr>
      <w:r w:rsidRPr="00BA7D6A">
        <w:rPr>
          <w:rFonts w:asciiTheme="majorHAnsi" w:hAnsiTheme="majorHAnsi" w:cs="Times New Roman"/>
          <w:color w:val="333333"/>
          <w:sz w:val="27"/>
          <w:szCs w:val="27"/>
        </w:rPr>
        <w:t>Funding for the ALA comes from the Australian Government through the</w:t>
      </w:r>
      <w:r w:rsidRPr="00BA7D6A">
        <w:rPr>
          <w:rStyle w:val="apple-converted-space"/>
          <w:rFonts w:asciiTheme="majorHAnsi" w:hAnsiTheme="majorHAnsi" w:cs="Times New Roman"/>
          <w:color w:val="333333"/>
          <w:sz w:val="27"/>
          <w:szCs w:val="27"/>
        </w:rPr>
        <w:t> </w:t>
      </w:r>
      <w:hyperlink r:id="rId6" w:history="1">
        <w:r w:rsidRPr="00BA7D6A">
          <w:rPr>
            <w:rStyle w:val="Hyperlink"/>
            <w:rFonts w:asciiTheme="majorHAnsi" w:hAnsiTheme="majorHAnsi" w:cs="Times New Roman"/>
            <w:color w:val="C44D34"/>
            <w:sz w:val="27"/>
            <w:szCs w:val="27"/>
          </w:rPr>
          <w:t>National Collaborative Research Infrastructure Strategy (NCRIS)</w:t>
        </w:r>
      </w:hyperlink>
      <w:r w:rsidRPr="00BA7D6A">
        <w:rPr>
          <w:rFonts w:asciiTheme="majorHAnsi" w:hAnsiTheme="majorHAnsi" w:cs="Times New Roman"/>
          <w:color w:val="333333"/>
          <w:sz w:val="27"/>
          <w:szCs w:val="27"/>
        </w:rPr>
        <w:t>. It is a node of the</w:t>
      </w:r>
      <w:r w:rsidRPr="00BA7D6A">
        <w:rPr>
          <w:rStyle w:val="apple-converted-space"/>
          <w:rFonts w:asciiTheme="majorHAnsi" w:hAnsiTheme="majorHAnsi" w:cs="Times New Roman"/>
          <w:color w:val="333333"/>
          <w:sz w:val="27"/>
          <w:szCs w:val="27"/>
        </w:rPr>
        <w:t> </w:t>
      </w:r>
      <w:hyperlink r:id="rId7" w:history="1">
        <w:r w:rsidRPr="00BA7D6A">
          <w:rPr>
            <w:rStyle w:val="Hyperlink"/>
            <w:rFonts w:asciiTheme="majorHAnsi" w:hAnsiTheme="majorHAnsi" w:cs="Times New Roman"/>
            <w:color w:val="C44D34"/>
            <w:sz w:val="27"/>
            <w:szCs w:val="27"/>
          </w:rPr>
          <w:t>Global Biodiversity Infrastructure Facility (GBIF)</w:t>
        </w:r>
      </w:hyperlink>
      <w:r w:rsidRPr="00BA7D6A">
        <w:rPr>
          <w:rFonts w:asciiTheme="majorHAnsi" w:hAnsiTheme="majorHAnsi" w:cs="Times New Roman"/>
          <w:color w:val="333333"/>
          <w:sz w:val="27"/>
          <w:szCs w:val="27"/>
        </w:rPr>
        <w:t>.</w:t>
      </w:r>
    </w:p>
    <w:p w14:paraId="46222268"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At a glance information</w:t>
      </w:r>
    </w:p>
    <w:p w14:paraId="633D1464" w14:textId="77777777" w:rsidR="002D5A16" w:rsidRDefault="002D5A16" w:rsidP="002D5A16">
      <w:pPr>
        <w:pStyle w:val="Heading4"/>
        <w:shd w:val="clear" w:color="auto" w:fill="F2F2F2"/>
        <w:spacing w:before="0"/>
        <w:rPr>
          <w:rFonts w:ascii="inherit" w:eastAsia="Times New Roman" w:hAnsi="inherit" w:cs="Times New Roman"/>
          <w:color w:val="384047"/>
          <w:sz w:val="27"/>
          <w:szCs w:val="27"/>
        </w:rPr>
      </w:pPr>
      <w:r>
        <w:rPr>
          <w:rFonts w:ascii="inherit" w:eastAsia="Times New Roman" w:hAnsi="inherit" w:cs="Times New Roman"/>
          <w:color w:val="384047"/>
          <w:sz w:val="27"/>
          <w:szCs w:val="27"/>
        </w:rPr>
        <w:t>Occurrence Records</w:t>
      </w:r>
    </w:p>
    <w:p w14:paraId="39441B38" w14:textId="77777777" w:rsidR="002D5A16" w:rsidRDefault="002D5A16" w:rsidP="002D5A16">
      <w:pPr>
        <w:shd w:val="clear" w:color="auto" w:fill="F2F2F2"/>
        <w:rPr>
          <w:rFonts w:ascii="Roboto Regular" w:eastAsia="Times New Roman" w:hAnsi="Roboto Regular" w:cs="Times New Roman"/>
          <w:color w:val="444444"/>
          <w:sz w:val="60"/>
          <w:szCs w:val="60"/>
        </w:rPr>
      </w:pPr>
      <w:r>
        <w:rPr>
          <w:rFonts w:ascii="Roboto Regular" w:eastAsia="Times New Roman" w:hAnsi="Roboto Regular" w:cs="Times New Roman"/>
          <w:color w:val="444444"/>
          <w:sz w:val="60"/>
          <w:szCs w:val="60"/>
        </w:rPr>
        <w:t>70,031,639</w:t>
      </w:r>
    </w:p>
    <w:p w14:paraId="04D4F37C" w14:textId="77777777" w:rsidR="002D5A16" w:rsidRDefault="002D5A16" w:rsidP="002D5A16">
      <w:pPr>
        <w:pStyle w:val="Heading4"/>
        <w:shd w:val="clear" w:color="auto" w:fill="F2F2F2"/>
        <w:spacing w:before="0"/>
        <w:rPr>
          <w:rFonts w:ascii="inherit" w:eastAsia="Times New Roman" w:hAnsi="inherit" w:cs="Times New Roman"/>
          <w:color w:val="384047"/>
          <w:sz w:val="27"/>
          <w:szCs w:val="27"/>
        </w:rPr>
      </w:pPr>
      <w:r>
        <w:rPr>
          <w:rFonts w:ascii="inherit" w:eastAsia="Times New Roman" w:hAnsi="inherit" w:cs="Times New Roman"/>
          <w:color w:val="384047"/>
          <w:sz w:val="27"/>
          <w:szCs w:val="27"/>
        </w:rPr>
        <w:t>Species</w:t>
      </w:r>
    </w:p>
    <w:p w14:paraId="788DA21A" w14:textId="77777777" w:rsidR="002D5A16" w:rsidRDefault="002D5A16" w:rsidP="002D5A16">
      <w:pPr>
        <w:shd w:val="clear" w:color="auto" w:fill="F2F2F2"/>
        <w:rPr>
          <w:rFonts w:ascii="Roboto Regular" w:eastAsia="Times New Roman" w:hAnsi="Roboto Regular" w:cs="Times New Roman"/>
          <w:color w:val="444444"/>
          <w:sz w:val="60"/>
          <w:szCs w:val="60"/>
        </w:rPr>
      </w:pPr>
      <w:r>
        <w:rPr>
          <w:rFonts w:ascii="Roboto Regular" w:eastAsia="Times New Roman" w:hAnsi="Roboto Regular" w:cs="Times New Roman"/>
          <w:color w:val="444444"/>
          <w:sz w:val="60"/>
          <w:szCs w:val="60"/>
        </w:rPr>
        <w:t>499,057</w:t>
      </w:r>
    </w:p>
    <w:p w14:paraId="6C90B947" w14:textId="77777777" w:rsidR="002D5A16" w:rsidRDefault="002D5A16" w:rsidP="002D5A16">
      <w:pPr>
        <w:pStyle w:val="Heading4"/>
        <w:shd w:val="clear" w:color="auto" w:fill="F2F2F2"/>
        <w:spacing w:before="0"/>
        <w:rPr>
          <w:rFonts w:ascii="inherit" w:eastAsia="Times New Roman" w:hAnsi="inherit" w:cs="Times New Roman"/>
          <w:color w:val="384047"/>
          <w:sz w:val="27"/>
          <w:szCs w:val="27"/>
        </w:rPr>
      </w:pPr>
      <w:r>
        <w:rPr>
          <w:rFonts w:ascii="inherit" w:eastAsia="Times New Roman" w:hAnsi="inherit" w:cs="Times New Roman"/>
          <w:color w:val="384047"/>
          <w:sz w:val="27"/>
          <w:szCs w:val="27"/>
        </w:rPr>
        <w:t>Data downloads</w:t>
      </w:r>
    </w:p>
    <w:p w14:paraId="0720C01F" w14:textId="77777777" w:rsidR="002D5A16" w:rsidRDefault="002D5A16" w:rsidP="002D5A16">
      <w:pPr>
        <w:shd w:val="clear" w:color="auto" w:fill="F2F2F2"/>
        <w:rPr>
          <w:rFonts w:ascii="Roboto Regular" w:eastAsia="Times New Roman" w:hAnsi="Roboto Regular" w:cs="Times New Roman"/>
          <w:color w:val="444444"/>
          <w:sz w:val="60"/>
          <w:szCs w:val="60"/>
        </w:rPr>
      </w:pPr>
      <w:r>
        <w:rPr>
          <w:rFonts w:ascii="Roboto Regular" w:eastAsia="Times New Roman" w:hAnsi="Roboto Regular" w:cs="Times New Roman"/>
          <w:color w:val="444444"/>
          <w:sz w:val="60"/>
          <w:szCs w:val="60"/>
        </w:rPr>
        <w:t>1,149,398</w:t>
      </w:r>
    </w:p>
    <w:p w14:paraId="0E772B53" w14:textId="77777777" w:rsidR="002D5A16" w:rsidRDefault="002D5A16" w:rsidP="002D5A16">
      <w:pPr>
        <w:pStyle w:val="Heading4"/>
        <w:shd w:val="clear" w:color="auto" w:fill="F2F2F2"/>
        <w:spacing w:before="0"/>
        <w:rPr>
          <w:rFonts w:ascii="inherit" w:eastAsia="Times New Roman" w:hAnsi="inherit" w:cs="Times New Roman"/>
          <w:color w:val="384047"/>
          <w:sz w:val="27"/>
          <w:szCs w:val="27"/>
        </w:rPr>
      </w:pPr>
      <w:r>
        <w:rPr>
          <w:rFonts w:ascii="inherit" w:eastAsia="Times New Roman" w:hAnsi="inherit" w:cs="Times New Roman"/>
          <w:color w:val="384047"/>
          <w:sz w:val="27"/>
          <w:szCs w:val="27"/>
        </w:rPr>
        <w:t>Registered users</w:t>
      </w:r>
    </w:p>
    <w:p w14:paraId="0CC5BC43" w14:textId="77777777" w:rsidR="002D5A16" w:rsidRDefault="002D5A16" w:rsidP="002D5A16">
      <w:pPr>
        <w:shd w:val="clear" w:color="auto" w:fill="F2F2F2"/>
        <w:rPr>
          <w:rFonts w:ascii="Roboto Regular" w:eastAsia="Times New Roman" w:hAnsi="Roboto Regular" w:cs="Times New Roman"/>
          <w:color w:val="444444"/>
          <w:sz w:val="60"/>
          <w:szCs w:val="60"/>
        </w:rPr>
      </w:pPr>
      <w:r>
        <w:rPr>
          <w:rFonts w:ascii="Roboto Regular" w:eastAsia="Times New Roman" w:hAnsi="Roboto Regular" w:cs="Times New Roman"/>
          <w:color w:val="444444"/>
          <w:sz w:val="60"/>
          <w:szCs w:val="60"/>
        </w:rPr>
        <w:t>36,051</w:t>
      </w:r>
    </w:p>
    <w:p w14:paraId="4C228811" w14:textId="77777777" w:rsidR="002D5A16" w:rsidRDefault="002D5A16" w:rsidP="00BA7D6A">
      <w:pPr>
        <w:pStyle w:val="Heading4"/>
        <w:shd w:val="clear" w:color="auto" w:fill="FFFFFF"/>
        <w:spacing w:before="0" w:after="120"/>
        <w:rPr>
          <w:rFonts w:eastAsia="Times New Roman" w:cs="Times New Roman"/>
          <w:color w:val="F26649"/>
          <w:sz w:val="36"/>
          <w:szCs w:val="36"/>
        </w:rPr>
      </w:pPr>
    </w:p>
    <w:p w14:paraId="13C8B36F"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Our mission</w:t>
      </w:r>
    </w:p>
    <w:p w14:paraId="15986425"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proofErr w:type="gramStart"/>
      <w:r w:rsidRPr="00BA7D6A">
        <w:rPr>
          <w:rFonts w:asciiTheme="majorHAnsi" w:hAnsiTheme="majorHAnsi"/>
          <w:color w:val="333333"/>
          <w:sz w:val="27"/>
          <w:szCs w:val="27"/>
        </w:rPr>
        <w:t>To lead the digital transformation of Australia’s biodiversity knowledge, promoting excellence and enabling collaboration in biodiversity research.</w:t>
      </w:r>
      <w:proofErr w:type="gramEnd"/>
    </w:p>
    <w:p w14:paraId="1246A979"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Our focus</w:t>
      </w:r>
    </w:p>
    <w:p w14:paraId="3BE04C1E" w14:textId="74BBA7BE"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 xml:space="preserve">The </w:t>
      </w:r>
      <w:r w:rsidR="002D5A16">
        <w:rPr>
          <w:rFonts w:asciiTheme="majorHAnsi" w:hAnsiTheme="majorHAnsi"/>
          <w:color w:val="333333"/>
          <w:sz w:val="27"/>
          <w:szCs w:val="27"/>
        </w:rPr>
        <w:t>ALA</w:t>
      </w:r>
      <w:r w:rsidRPr="00BA7D6A">
        <w:rPr>
          <w:rFonts w:asciiTheme="majorHAnsi" w:hAnsiTheme="majorHAnsi"/>
          <w:color w:val="333333"/>
          <w:sz w:val="27"/>
          <w:szCs w:val="27"/>
        </w:rPr>
        <w:t xml:space="preserve"> pulls together two basic types of information about Australia’s living things: species and environments. We create tools for our users to share and analyse this data in different ways.</w:t>
      </w:r>
    </w:p>
    <w:p w14:paraId="26D4E77A"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We are committed to the principles of open data and infrastructure.</w:t>
      </w:r>
    </w:p>
    <w:p w14:paraId="50C0FF39"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Our users</w:t>
      </w:r>
    </w:p>
    <w:p w14:paraId="170C07A0"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The ALA is designed for scientists, industry staff, policy makers and the general public with an interest in biodiversity and the environment.</w:t>
      </w:r>
    </w:p>
    <w:p w14:paraId="438D3767"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We create tools to help users capture, share and interrogate biodiversity information in increasingly efficient ways.</w:t>
      </w:r>
    </w:p>
    <w:p w14:paraId="1B933FB0"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Our impact</w:t>
      </w:r>
    </w:p>
    <w:p w14:paraId="7AFF1189"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By enabling science, industry and policy makers to work more efficiently, we impact many diverse areas of Australian biodiversity research and sustainability practice.</w:t>
      </w:r>
    </w:p>
    <w:p w14:paraId="2650A35E" w14:textId="77777777" w:rsidR="00BA7D6A" w:rsidRPr="00BA7D6A" w:rsidRDefault="00BA7D6A" w:rsidP="00BA7D6A">
      <w:pPr>
        <w:pStyle w:val="NormalWeb"/>
        <w:shd w:val="clear" w:color="auto" w:fill="FFFFFF"/>
        <w:spacing w:before="0" w:beforeAutospacing="0" w:after="300" w:afterAutospacing="0"/>
        <w:rPr>
          <w:rFonts w:asciiTheme="majorHAnsi" w:hAnsiTheme="majorHAnsi"/>
          <w:color w:val="333333"/>
          <w:sz w:val="27"/>
          <w:szCs w:val="27"/>
        </w:rPr>
      </w:pPr>
      <w:r w:rsidRPr="00BA7D6A">
        <w:rPr>
          <w:rFonts w:asciiTheme="majorHAnsi" w:hAnsiTheme="majorHAnsi"/>
          <w:color w:val="333333"/>
          <w:sz w:val="27"/>
          <w:szCs w:val="27"/>
        </w:rPr>
        <w:t xml:space="preserve">We are an essential resource for biodiversity conservation, sustainable ecosystem development, new species discoveries, systematics (relationships between living things), taxonomy (naming and classification), </w:t>
      </w:r>
      <w:proofErr w:type="gramStart"/>
      <w:r w:rsidRPr="00BA7D6A">
        <w:rPr>
          <w:rFonts w:asciiTheme="majorHAnsi" w:hAnsiTheme="majorHAnsi"/>
          <w:color w:val="333333"/>
          <w:sz w:val="27"/>
          <w:szCs w:val="27"/>
        </w:rPr>
        <w:t>digitisation</w:t>
      </w:r>
      <w:proofErr w:type="gramEnd"/>
      <w:r w:rsidRPr="00BA7D6A">
        <w:rPr>
          <w:rFonts w:asciiTheme="majorHAnsi" w:hAnsiTheme="majorHAnsi"/>
          <w:color w:val="333333"/>
          <w:sz w:val="27"/>
          <w:szCs w:val="27"/>
        </w:rPr>
        <w:t xml:space="preserve"> of biological collections, natural resource management and environmental impact assessments.</w:t>
      </w:r>
    </w:p>
    <w:p w14:paraId="7E980484" w14:textId="77777777" w:rsidR="00BA7D6A" w:rsidRPr="00BA7D6A" w:rsidRDefault="00BA7D6A" w:rsidP="00BA7D6A">
      <w:pPr>
        <w:pStyle w:val="Heading4"/>
        <w:shd w:val="clear" w:color="auto" w:fill="FFFFFF"/>
        <w:spacing w:before="0" w:after="120"/>
        <w:rPr>
          <w:rFonts w:eastAsia="Times New Roman" w:cs="Times New Roman"/>
          <w:color w:val="384047"/>
          <w:sz w:val="36"/>
          <w:szCs w:val="36"/>
        </w:rPr>
      </w:pPr>
      <w:r w:rsidRPr="00BA7D6A">
        <w:rPr>
          <w:rFonts w:eastAsia="Times New Roman" w:cs="Times New Roman"/>
          <w:color w:val="384047"/>
          <w:sz w:val="36"/>
          <w:szCs w:val="36"/>
        </w:rPr>
        <w:t>Governance</w:t>
      </w:r>
    </w:p>
    <w:p w14:paraId="28F24513" w14:textId="28AFC6B5" w:rsidR="00BA7D6A" w:rsidRDefault="002D5A16" w:rsidP="00BA7D6A">
      <w:pPr>
        <w:pStyle w:val="NormalWeb"/>
        <w:shd w:val="clear" w:color="auto" w:fill="FFFFFF"/>
        <w:spacing w:before="0" w:beforeAutospacing="0" w:after="300" w:afterAutospacing="0"/>
        <w:rPr>
          <w:rFonts w:asciiTheme="majorHAnsi" w:hAnsiTheme="majorHAnsi"/>
          <w:color w:val="333333"/>
          <w:sz w:val="27"/>
          <w:szCs w:val="27"/>
        </w:rPr>
      </w:pPr>
      <w:r>
        <w:rPr>
          <w:rFonts w:asciiTheme="majorHAnsi" w:hAnsiTheme="majorHAnsi"/>
          <w:color w:val="333333"/>
          <w:sz w:val="27"/>
          <w:szCs w:val="27"/>
        </w:rPr>
        <w:t xml:space="preserve">The ALA is made possible thanks to </w:t>
      </w:r>
      <w:r w:rsidR="002F04D6">
        <w:rPr>
          <w:rFonts w:asciiTheme="majorHAnsi" w:hAnsiTheme="majorHAnsi"/>
          <w:color w:val="333333"/>
          <w:sz w:val="27"/>
          <w:szCs w:val="27"/>
        </w:rPr>
        <w:t>contributions</w:t>
      </w:r>
      <w:r>
        <w:rPr>
          <w:rFonts w:asciiTheme="majorHAnsi" w:hAnsiTheme="majorHAnsi"/>
          <w:color w:val="333333"/>
          <w:sz w:val="27"/>
          <w:szCs w:val="27"/>
        </w:rPr>
        <w:t xml:space="preserve"> from our many partners.</w:t>
      </w:r>
    </w:p>
    <w:p w14:paraId="43E4F7D5" w14:textId="2200E483" w:rsidR="002F04D6" w:rsidRPr="00D45FF8" w:rsidRDefault="002F04D6" w:rsidP="002F04D6">
      <w:pPr>
        <w:rPr>
          <w:rFonts w:asciiTheme="majorHAnsi" w:hAnsiTheme="majorHAnsi" w:cs="Times New Roman"/>
          <w:sz w:val="27"/>
          <w:szCs w:val="27"/>
          <w:lang w:val="en-AU"/>
        </w:rPr>
      </w:pPr>
      <w:hyperlink r:id="rId8" w:history="1">
        <w:r>
          <w:rPr>
            <w:rFonts w:asciiTheme="majorHAnsi" w:hAnsiTheme="majorHAnsi" w:cs="Times New Roman"/>
            <w:b/>
            <w:bCs/>
            <w:color w:val="333333"/>
            <w:u w:val="single"/>
            <w:bdr w:val="single" w:sz="12" w:space="9" w:color="333333" w:frame="1"/>
            <w:shd w:val="clear" w:color="auto" w:fill="FFFFFF"/>
            <w:lang w:val="en-AU"/>
          </w:rPr>
          <w:t>ALA partners</w:t>
        </w:r>
      </w:hyperlink>
    </w:p>
    <w:p w14:paraId="284F78C7" w14:textId="4A1A3C77" w:rsidR="002D5A16" w:rsidRPr="00E1642A" w:rsidRDefault="00E1642A" w:rsidP="00BA7D6A">
      <w:pPr>
        <w:pStyle w:val="NormalWeb"/>
        <w:shd w:val="clear" w:color="auto" w:fill="FFFFFF"/>
        <w:spacing w:before="0" w:beforeAutospacing="0" w:after="300" w:afterAutospacing="0"/>
        <w:rPr>
          <w:rFonts w:asciiTheme="majorHAnsi" w:hAnsiTheme="majorHAnsi"/>
          <w:color w:val="FF0000"/>
          <w:sz w:val="27"/>
          <w:szCs w:val="27"/>
        </w:rPr>
      </w:pPr>
      <w:r w:rsidRPr="00E1642A">
        <w:rPr>
          <w:rFonts w:asciiTheme="majorHAnsi" w:hAnsiTheme="majorHAnsi"/>
          <w:color w:val="FF0000"/>
          <w:sz w:val="27"/>
          <w:szCs w:val="27"/>
        </w:rPr>
        <w:t>Note: need an ALA partner’s page</w:t>
      </w:r>
      <w:bookmarkStart w:id="0" w:name="_GoBack"/>
      <w:bookmarkEnd w:id="0"/>
    </w:p>
    <w:p w14:paraId="174B3B0D" w14:textId="04CE5209" w:rsidR="002F04D6" w:rsidRDefault="002F04D6" w:rsidP="00BA7D6A">
      <w:pPr>
        <w:pStyle w:val="NormalWeb"/>
        <w:shd w:val="clear" w:color="auto" w:fill="FFFFFF"/>
        <w:spacing w:before="0" w:beforeAutospacing="0" w:after="300" w:afterAutospacing="0"/>
        <w:rPr>
          <w:rFonts w:asciiTheme="majorHAnsi" w:hAnsiTheme="majorHAnsi"/>
          <w:color w:val="333333"/>
          <w:sz w:val="27"/>
          <w:szCs w:val="27"/>
        </w:rPr>
      </w:pPr>
      <w:r>
        <w:rPr>
          <w:rFonts w:asciiTheme="majorHAnsi" w:hAnsiTheme="majorHAnsi"/>
          <w:color w:val="333333"/>
          <w:sz w:val="27"/>
          <w:szCs w:val="27"/>
        </w:rPr>
        <w:t>The ALA receives support from the Australian Government through the National Collaborative Research Infrastructure Strategy (NCRIS), the Super Science Initiative and the Collaborative Research Infrastructure Scheme.</w:t>
      </w:r>
    </w:p>
    <w:p w14:paraId="3F488199" w14:textId="6C522D96" w:rsidR="002F04D6" w:rsidRPr="00D45FF8" w:rsidRDefault="002F04D6" w:rsidP="002F04D6">
      <w:pPr>
        <w:rPr>
          <w:rFonts w:asciiTheme="majorHAnsi" w:hAnsiTheme="majorHAnsi" w:cs="Times New Roman"/>
          <w:sz w:val="27"/>
          <w:szCs w:val="27"/>
          <w:lang w:val="en-AU"/>
        </w:rPr>
      </w:pPr>
      <w:hyperlink r:id="rId9" w:history="1">
        <w:r>
          <w:rPr>
            <w:rFonts w:asciiTheme="majorHAnsi" w:hAnsiTheme="majorHAnsi" w:cs="Times New Roman"/>
            <w:b/>
            <w:bCs/>
            <w:color w:val="333333"/>
            <w:u w:val="single"/>
            <w:bdr w:val="single" w:sz="12" w:space="9" w:color="333333" w:frame="1"/>
            <w:shd w:val="clear" w:color="auto" w:fill="FFFFFF"/>
            <w:lang w:val="en-AU"/>
          </w:rPr>
          <w:t>ALA Governance Structure</w:t>
        </w:r>
      </w:hyperlink>
    </w:p>
    <w:p w14:paraId="3C2523CF" w14:textId="1763048F" w:rsidR="002F04D6" w:rsidRPr="00E1642A" w:rsidRDefault="00E1642A" w:rsidP="00BA7D6A">
      <w:pPr>
        <w:pStyle w:val="NormalWeb"/>
        <w:shd w:val="clear" w:color="auto" w:fill="FFFFFF"/>
        <w:spacing w:before="0" w:beforeAutospacing="0" w:after="300" w:afterAutospacing="0"/>
        <w:rPr>
          <w:rFonts w:asciiTheme="majorHAnsi" w:hAnsiTheme="majorHAnsi"/>
          <w:color w:val="FF0000"/>
          <w:sz w:val="27"/>
          <w:szCs w:val="27"/>
        </w:rPr>
      </w:pPr>
      <w:r w:rsidRPr="00E1642A">
        <w:rPr>
          <w:rFonts w:asciiTheme="majorHAnsi" w:hAnsiTheme="majorHAnsi"/>
          <w:color w:val="FF0000"/>
          <w:sz w:val="27"/>
          <w:szCs w:val="27"/>
        </w:rPr>
        <w:t>Note: need an ALA Governance Structure page</w:t>
      </w:r>
    </w:p>
    <w:p w14:paraId="42047FC5" w14:textId="77777777" w:rsidR="002F04D6" w:rsidRPr="00BA7D6A" w:rsidRDefault="002F04D6" w:rsidP="00BA7D6A">
      <w:pPr>
        <w:pStyle w:val="NormalWeb"/>
        <w:shd w:val="clear" w:color="auto" w:fill="FFFFFF"/>
        <w:spacing w:before="0" w:beforeAutospacing="0" w:after="300" w:afterAutospacing="0"/>
        <w:rPr>
          <w:rFonts w:asciiTheme="majorHAnsi" w:hAnsiTheme="majorHAnsi"/>
          <w:color w:val="333333"/>
          <w:sz w:val="27"/>
          <w:szCs w:val="27"/>
        </w:rPr>
      </w:pPr>
    </w:p>
    <w:p w14:paraId="7150ACF6" w14:textId="77777777" w:rsidR="00630D5B" w:rsidRPr="00BA7D6A" w:rsidRDefault="00630D5B" w:rsidP="00BA7D6A">
      <w:pPr>
        <w:rPr>
          <w:rFonts w:asciiTheme="majorHAnsi" w:hAnsiTheme="majorHAnsi"/>
        </w:rPr>
      </w:pPr>
    </w:p>
    <w:sectPr w:rsidR="00630D5B" w:rsidRPr="00BA7D6A" w:rsidSect="00630D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Roboto Regular">
    <w:panose1 w:val="02000000000000000000"/>
    <w:charset w:val="00"/>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6A"/>
    <w:rsid w:val="002D5A16"/>
    <w:rsid w:val="002F04D6"/>
    <w:rsid w:val="00630D5B"/>
    <w:rsid w:val="0072425D"/>
    <w:rsid w:val="00724943"/>
    <w:rsid w:val="00BA7D6A"/>
    <w:rsid w:val="00E16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5C4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7D6A"/>
    <w:pPr>
      <w:spacing w:before="100" w:beforeAutospacing="1" w:after="100" w:afterAutospacing="1"/>
      <w:outlineLvl w:val="1"/>
    </w:pPr>
    <w:rPr>
      <w:rFonts w:ascii="Times" w:hAnsi="Times"/>
      <w:b/>
      <w:bCs/>
      <w:sz w:val="36"/>
      <w:szCs w:val="36"/>
      <w:lang w:val="en-AU"/>
    </w:rPr>
  </w:style>
  <w:style w:type="paragraph" w:styleId="Heading4">
    <w:name w:val="heading 4"/>
    <w:basedOn w:val="Normal"/>
    <w:next w:val="Normal"/>
    <w:link w:val="Heading4Char"/>
    <w:uiPriority w:val="9"/>
    <w:semiHidden/>
    <w:unhideWhenUsed/>
    <w:qFormat/>
    <w:rsid w:val="00BA7D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D6A"/>
    <w:rPr>
      <w:rFonts w:ascii="Times" w:hAnsi="Times"/>
      <w:b/>
      <w:bCs/>
      <w:sz w:val="36"/>
      <w:szCs w:val="36"/>
      <w:lang w:val="en-AU"/>
    </w:rPr>
  </w:style>
  <w:style w:type="character" w:customStyle="1" w:styleId="Heading4Char">
    <w:name w:val="Heading 4 Char"/>
    <w:basedOn w:val="DefaultParagraphFont"/>
    <w:link w:val="Heading4"/>
    <w:uiPriority w:val="9"/>
    <w:semiHidden/>
    <w:rsid w:val="00BA7D6A"/>
    <w:rPr>
      <w:rFonts w:asciiTheme="majorHAnsi" w:eastAsiaTheme="majorEastAsia" w:hAnsiTheme="majorHAnsi" w:cstheme="majorBidi"/>
      <w:b/>
      <w:bCs/>
      <w:i/>
      <w:iCs/>
      <w:color w:val="4F81BD" w:themeColor="accent1"/>
    </w:rPr>
  </w:style>
  <w:style w:type="paragraph" w:customStyle="1" w:styleId="lead">
    <w:name w:val="lead"/>
    <w:basedOn w:val="Normal"/>
    <w:rsid w:val="00BA7D6A"/>
    <w:pPr>
      <w:spacing w:before="100" w:beforeAutospacing="1" w:after="100" w:afterAutospacing="1"/>
    </w:pPr>
    <w:rPr>
      <w:rFonts w:ascii="Times" w:hAnsi="Times"/>
      <w:sz w:val="20"/>
      <w:szCs w:val="20"/>
      <w:lang w:val="en-AU"/>
    </w:rPr>
  </w:style>
  <w:style w:type="paragraph" w:styleId="NormalWeb">
    <w:name w:val="Normal (Web)"/>
    <w:basedOn w:val="Normal"/>
    <w:uiPriority w:val="99"/>
    <w:semiHidden/>
    <w:unhideWhenUsed/>
    <w:rsid w:val="00BA7D6A"/>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BA7D6A"/>
    <w:pPr>
      <w:spacing w:before="100" w:beforeAutospacing="1" w:after="100" w:afterAutospacing="1"/>
    </w:pPr>
    <w:rPr>
      <w:rFonts w:ascii="Times" w:hAnsi="Times"/>
      <w:sz w:val="20"/>
      <w:szCs w:val="20"/>
      <w:lang w:val="en-AU"/>
    </w:rPr>
  </w:style>
  <w:style w:type="character" w:customStyle="1" w:styleId="apple-converted-space">
    <w:name w:val="apple-converted-space"/>
    <w:basedOn w:val="DefaultParagraphFont"/>
    <w:rsid w:val="00BA7D6A"/>
  </w:style>
  <w:style w:type="character" w:styleId="Hyperlink">
    <w:name w:val="Hyperlink"/>
    <w:basedOn w:val="DefaultParagraphFont"/>
    <w:uiPriority w:val="99"/>
    <w:semiHidden/>
    <w:unhideWhenUsed/>
    <w:rsid w:val="00BA7D6A"/>
    <w:rPr>
      <w:color w:val="0000FF"/>
      <w:u w:val="single"/>
    </w:rPr>
  </w:style>
  <w:style w:type="paragraph" w:customStyle="1" w:styleId="separator">
    <w:name w:val="separator"/>
    <w:basedOn w:val="Normal"/>
    <w:rsid w:val="00BA7D6A"/>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7D6A"/>
    <w:pPr>
      <w:spacing w:before="100" w:beforeAutospacing="1" w:after="100" w:afterAutospacing="1"/>
      <w:outlineLvl w:val="1"/>
    </w:pPr>
    <w:rPr>
      <w:rFonts w:ascii="Times" w:hAnsi="Times"/>
      <w:b/>
      <w:bCs/>
      <w:sz w:val="36"/>
      <w:szCs w:val="36"/>
      <w:lang w:val="en-AU"/>
    </w:rPr>
  </w:style>
  <w:style w:type="paragraph" w:styleId="Heading4">
    <w:name w:val="heading 4"/>
    <w:basedOn w:val="Normal"/>
    <w:next w:val="Normal"/>
    <w:link w:val="Heading4Char"/>
    <w:uiPriority w:val="9"/>
    <w:semiHidden/>
    <w:unhideWhenUsed/>
    <w:qFormat/>
    <w:rsid w:val="00BA7D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D6A"/>
    <w:rPr>
      <w:rFonts w:ascii="Times" w:hAnsi="Times"/>
      <w:b/>
      <w:bCs/>
      <w:sz w:val="36"/>
      <w:szCs w:val="36"/>
      <w:lang w:val="en-AU"/>
    </w:rPr>
  </w:style>
  <w:style w:type="character" w:customStyle="1" w:styleId="Heading4Char">
    <w:name w:val="Heading 4 Char"/>
    <w:basedOn w:val="DefaultParagraphFont"/>
    <w:link w:val="Heading4"/>
    <w:uiPriority w:val="9"/>
    <w:semiHidden/>
    <w:rsid w:val="00BA7D6A"/>
    <w:rPr>
      <w:rFonts w:asciiTheme="majorHAnsi" w:eastAsiaTheme="majorEastAsia" w:hAnsiTheme="majorHAnsi" w:cstheme="majorBidi"/>
      <w:b/>
      <w:bCs/>
      <w:i/>
      <w:iCs/>
      <w:color w:val="4F81BD" w:themeColor="accent1"/>
    </w:rPr>
  </w:style>
  <w:style w:type="paragraph" w:customStyle="1" w:styleId="lead">
    <w:name w:val="lead"/>
    <w:basedOn w:val="Normal"/>
    <w:rsid w:val="00BA7D6A"/>
    <w:pPr>
      <w:spacing w:before="100" w:beforeAutospacing="1" w:after="100" w:afterAutospacing="1"/>
    </w:pPr>
    <w:rPr>
      <w:rFonts w:ascii="Times" w:hAnsi="Times"/>
      <w:sz w:val="20"/>
      <w:szCs w:val="20"/>
      <w:lang w:val="en-AU"/>
    </w:rPr>
  </w:style>
  <w:style w:type="paragraph" w:styleId="NormalWeb">
    <w:name w:val="Normal (Web)"/>
    <w:basedOn w:val="Normal"/>
    <w:uiPriority w:val="99"/>
    <w:semiHidden/>
    <w:unhideWhenUsed/>
    <w:rsid w:val="00BA7D6A"/>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BA7D6A"/>
    <w:pPr>
      <w:spacing w:before="100" w:beforeAutospacing="1" w:after="100" w:afterAutospacing="1"/>
    </w:pPr>
    <w:rPr>
      <w:rFonts w:ascii="Times" w:hAnsi="Times"/>
      <w:sz w:val="20"/>
      <w:szCs w:val="20"/>
      <w:lang w:val="en-AU"/>
    </w:rPr>
  </w:style>
  <w:style w:type="character" w:customStyle="1" w:styleId="apple-converted-space">
    <w:name w:val="apple-converted-space"/>
    <w:basedOn w:val="DefaultParagraphFont"/>
    <w:rsid w:val="00BA7D6A"/>
  </w:style>
  <w:style w:type="character" w:styleId="Hyperlink">
    <w:name w:val="Hyperlink"/>
    <w:basedOn w:val="DefaultParagraphFont"/>
    <w:uiPriority w:val="99"/>
    <w:semiHidden/>
    <w:unhideWhenUsed/>
    <w:rsid w:val="00BA7D6A"/>
    <w:rPr>
      <w:color w:val="0000FF"/>
      <w:u w:val="single"/>
    </w:rPr>
  </w:style>
  <w:style w:type="paragraph" w:customStyle="1" w:styleId="separator">
    <w:name w:val="separator"/>
    <w:basedOn w:val="Normal"/>
    <w:rsid w:val="00BA7D6A"/>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6327">
      <w:bodyDiv w:val="1"/>
      <w:marLeft w:val="0"/>
      <w:marRight w:val="0"/>
      <w:marTop w:val="0"/>
      <w:marBottom w:val="0"/>
      <w:divBdr>
        <w:top w:val="none" w:sz="0" w:space="0" w:color="auto"/>
        <w:left w:val="none" w:sz="0" w:space="0" w:color="auto"/>
        <w:bottom w:val="none" w:sz="0" w:space="0" w:color="auto"/>
        <w:right w:val="none" w:sz="0" w:space="0" w:color="auto"/>
      </w:divBdr>
      <w:divsChild>
        <w:div w:id="240483008">
          <w:marLeft w:val="0"/>
          <w:marRight w:val="0"/>
          <w:marTop w:val="0"/>
          <w:marBottom w:val="0"/>
          <w:divBdr>
            <w:top w:val="none" w:sz="0" w:space="0" w:color="auto"/>
            <w:left w:val="none" w:sz="0" w:space="0" w:color="auto"/>
            <w:bottom w:val="none" w:sz="0" w:space="0" w:color="auto"/>
            <w:right w:val="none" w:sz="0" w:space="0" w:color="auto"/>
          </w:divBdr>
          <w:divsChild>
            <w:div w:id="1053577989">
              <w:marLeft w:val="0"/>
              <w:marRight w:val="0"/>
              <w:marTop w:val="0"/>
              <w:marBottom w:val="0"/>
              <w:divBdr>
                <w:top w:val="none" w:sz="0" w:space="0" w:color="auto"/>
                <w:left w:val="none" w:sz="0" w:space="0" w:color="auto"/>
                <w:bottom w:val="none" w:sz="0" w:space="0" w:color="auto"/>
                <w:right w:val="none" w:sz="0" w:space="0" w:color="auto"/>
              </w:divBdr>
            </w:div>
          </w:divsChild>
        </w:div>
        <w:div w:id="1634212495">
          <w:marLeft w:val="0"/>
          <w:marRight w:val="0"/>
          <w:marTop w:val="0"/>
          <w:marBottom w:val="0"/>
          <w:divBdr>
            <w:top w:val="none" w:sz="0" w:space="0" w:color="auto"/>
            <w:left w:val="none" w:sz="0" w:space="0" w:color="auto"/>
            <w:bottom w:val="none" w:sz="0" w:space="0" w:color="auto"/>
            <w:right w:val="none" w:sz="0" w:space="0" w:color="auto"/>
          </w:divBdr>
          <w:divsChild>
            <w:div w:id="1180435212">
              <w:marLeft w:val="0"/>
              <w:marRight w:val="0"/>
              <w:marTop w:val="0"/>
              <w:marBottom w:val="0"/>
              <w:divBdr>
                <w:top w:val="none" w:sz="0" w:space="0" w:color="auto"/>
                <w:left w:val="none" w:sz="0" w:space="0" w:color="auto"/>
                <w:bottom w:val="none" w:sz="0" w:space="0" w:color="auto"/>
                <w:right w:val="none" w:sz="0" w:space="0" w:color="auto"/>
              </w:divBdr>
            </w:div>
          </w:divsChild>
        </w:div>
        <w:div w:id="2031443662">
          <w:marLeft w:val="0"/>
          <w:marRight w:val="0"/>
          <w:marTop w:val="0"/>
          <w:marBottom w:val="0"/>
          <w:divBdr>
            <w:top w:val="none" w:sz="0" w:space="0" w:color="auto"/>
            <w:left w:val="none" w:sz="0" w:space="0" w:color="auto"/>
            <w:bottom w:val="none" w:sz="0" w:space="0" w:color="auto"/>
            <w:right w:val="none" w:sz="0" w:space="0" w:color="auto"/>
          </w:divBdr>
          <w:divsChild>
            <w:div w:id="1896771898">
              <w:marLeft w:val="0"/>
              <w:marRight w:val="0"/>
              <w:marTop w:val="0"/>
              <w:marBottom w:val="0"/>
              <w:divBdr>
                <w:top w:val="none" w:sz="0" w:space="0" w:color="auto"/>
                <w:left w:val="none" w:sz="0" w:space="0" w:color="auto"/>
                <w:bottom w:val="none" w:sz="0" w:space="0" w:color="auto"/>
                <w:right w:val="none" w:sz="0" w:space="0" w:color="auto"/>
              </w:divBdr>
            </w:div>
          </w:divsChild>
        </w:div>
        <w:div w:id="63115312">
          <w:marLeft w:val="0"/>
          <w:marRight w:val="0"/>
          <w:marTop w:val="0"/>
          <w:marBottom w:val="0"/>
          <w:divBdr>
            <w:top w:val="none" w:sz="0" w:space="0" w:color="auto"/>
            <w:left w:val="none" w:sz="0" w:space="0" w:color="auto"/>
            <w:bottom w:val="none" w:sz="0" w:space="0" w:color="auto"/>
            <w:right w:val="none" w:sz="0" w:space="0" w:color="auto"/>
          </w:divBdr>
          <w:divsChild>
            <w:div w:id="643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3777">
      <w:bodyDiv w:val="1"/>
      <w:marLeft w:val="0"/>
      <w:marRight w:val="0"/>
      <w:marTop w:val="0"/>
      <w:marBottom w:val="0"/>
      <w:divBdr>
        <w:top w:val="none" w:sz="0" w:space="0" w:color="auto"/>
        <w:left w:val="none" w:sz="0" w:space="0" w:color="auto"/>
        <w:bottom w:val="none" w:sz="0" w:space="0" w:color="auto"/>
        <w:right w:val="none" w:sz="0" w:space="0" w:color="auto"/>
      </w:divBdr>
    </w:div>
    <w:div w:id="915362745">
      <w:bodyDiv w:val="1"/>
      <w:marLeft w:val="0"/>
      <w:marRight w:val="0"/>
      <w:marTop w:val="0"/>
      <w:marBottom w:val="0"/>
      <w:divBdr>
        <w:top w:val="none" w:sz="0" w:space="0" w:color="auto"/>
        <w:left w:val="none" w:sz="0" w:space="0" w:color="auto"/>
        <w:bottom w:val="none" w:sz="0" w:space="0" w:color="auto"/>
        <w:right w:val="none" w:sz="0" w:space="0" w:color="auto"/>
      </w:divBdr>
      <w:divsChild>
        <w:div w:id="693851541">
          <w:marLeft w:val="0"/>
          <w:marRight w:val="0"/>
          <w:marTop w:val="0"/>
          <w:marBottom w:val="0"/>
          <w:divBdr>
            <w:top w:val="none" w:sz="0" w:space="0" w:color="auto"/>
            <w:left w:val="none" w:sz="0" w:space="0" w:color="auto"/>
            <w:bottom w:val="none" w:sz="0" w:space="0" w:color="auto"/>
            <w:right w:val="none" w:sz="0" w:space="0" w:color="auto"/>
          </w:divBdr>
        </w:div>
        <w:div w:id="961497168">
          <w:marLeft w:val="-225"/>
          <w:marRight w:val="-225"/>
          <w:marTop w:val="0"/>
          <w:marBottom w:val="0"/>
          <w:divBdr>
            <w:top w:val="none" w:sz="0" w:space="0" w:color="auto"/>
            <w:left w:val="none" w:sz="0" w:space="0" w:color="auto"/>
            <w:bottom w:val="none" w:sz="0" w:space="0" w:color="auto"/>
            <w:right w:val="none" w:sz="0" w:space="0" w:color="auto"/>
          </w:divBdr>
          <w:divsChild>
            <w:div w:id="1287618297">
              <w:marLeft w:val="0"/>
              <w:marRight w:val="0"/>
              <w:marTop w:val="0"/>
              <w:marBottom w:val="0"/>
              <w:divBdr>
                <w:top w:val="none" w:sz="0" w:space="0" w:color="auto"/>
                <w:left w:val="none" w:sz="0" w:space="0" w:color="auto"/>
                <w:bottom w:val="none" w:sz="0" w:space="0" w:color="auto"/>
                <w:right w:val="none" w:sz="0" w:space="0" w:color="auto"/>
              </w:divBdr>
            </w:div>
            <w:div w:id="1434858934">
              <w:marLeft w:val="0"/>
              <w:marRight w:val="0"/>
              <w:marTop w:val="0"/>
              <w:marBottom w:val="0"/>
              <w:divBdr>
                <w:top w:val="none" w:sz="0" w:space="0" w:color="auto"/>
                <w:left w:val="none" w:sz="0" w:space="0" w:color="auto"/>
                <w:bottom w:val="none" w:sz="0" w:space="0" w:color="auto"/>
                <w:right w:val="none" w:sz="0" w:space="0" w:color="auto"/>
              </w:divBdr>
            </w:div>
            <w:div w:id="587736232">
              <w:marLeft w:val="0"/>
              <w:marRight w:val="0"/>
              <w:marTop w:val="0"/>
              <w:marBottom w:val="0"/>
              <w:divBdr>
                <w:top w:val="none" w:sz="0" w:space="0" w:color="auto"/>
                <w:left w:val="none" w:sz="0" w:space="0" w:color="auto"/>
                <w:bottom w:val="none" w:sz="0" w:space="0" w:color="auto"/>
                <w:right w:val="none" w:sz="0" w:space="0" w:color="auto"/>
              </w:divBdr>
            </w:div>
            <w:div w:id="1298218197">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886481625">
              <w:marLeft w:val="0"/>
              <w:marRight w:val="0"/>
              <w:marTop w:val="0"/>
              <w:marBottom w:val="240"/>
              <w:divBdr>
                <w:top w:val="none" w:sz="0" w:space="0" w:color="auto"/>
                <w:left w:val="none" w:sz="0" w:space="0" w:color="auto"/>
                <w:bottom w:val="none" w:sz="0" w:space="0" w:color="auto"/>
                <w:right w:val="none" w:sz="0" w:space="0" w:color="auto"/>
              </w:divBdr>
            </w:div>
            <w:div w:id="2033066109">
              <w:marLeft w:val="0"/>
              <w:marRight w:val="0"/>
              <w:marTop w:val="0"/>
              <w:marBottom w:val="0"/>
              <w:divBdr>
                <w:top w:val="none" w:sz="0" w:space="0" w:color="auto"/>
                <w:left w:val="none" w:sz="0" w:space="0" w:color="auto"/>
                <w:bottom w:val="none" w:sz="0" w:space="0" w:color="auto"/>
                <w:right w:val="none" w:sz="0" w:space="0" w:color="auto"/>
              </w:divBdr>
            </w:div>
            <w:div w:id="1621256785">
              <w:marLeft w:val="0"/>
              <w:marRight w:val="0"/>
              <w:marTop w:val="0"/>
              <w:marBottom w:val="0"/>
              <w:divBdr>
                <w:top w:val="none" w:sz="0" w:space="0" w:color="auto"/>
                <w:left w:val="none" w:sz="0" w:space="0" w:color="auto"/>
                <w:bottom w:val="none" w:sz="0" w:space="0" w:color="auto"/>
                <w:right w:val="none" w:sz="0" w:space="0" w:color="auto"/>
              </w:divBdr>
            </w:div>
            <w:div w:id="1343241358">
              <w:marLeft w:val="0"/>
              <w:marRight w:val="0"/>
              <w:marTop w:val="0"/>
              <w:marBottom w:val="240"/>
              <w:divBdr>
                <w:top w:val="none" w:sz="0" w:space="0" w:color="auto"/>
                <w:left w:val="none" w:sz="0" w:space="0" w:color="auto"/>
                <w:bottom w:val="none" w:sz="0" w:space="0" w:color="auto"/>
                <w:right w:val="none" w:sz="0" w:space="0" w:color="auto"/>
              </w:divBdr>
            </w:div>
            <w:div w:id="1056466877">
              <w:marLeft w:val="0"/>
              <w:marRight w:val="0"/>
              <w:marTop w:val="0"/>
              <w:marBottom w:val="0"/>
              <w:divBdr>
                <w:top w:val="none" w:sz="0" w:space="0" w:color="auto"/>
                <w:left w:val="none" w:sz="0" w:space="0" w:color="auto"/>
                <w:bottom w:val="none" w:sz="0" w:space="0" w:color="auto"/>
                <w:right w:val="none" w:sz="0" w:space="0" w:color="auto"/>
              </w:divBdr>
            </w:div>
            <w:div w:id="1610577466">
              <w:marLeft w:val="0"/>
              <w:marRight w:val="0"/>
              <w:marTop w:val="0"/>
              <w:marBottom w:val="0"/>
              <w:divBdr>
                <w:top w:val="none" w:sz="0" w:space="0" w:color="auto"/>
                <w:left w:val="none" w:sz="0" w:space="0" w:color="auto"/>
                <w:bottom w:val="none" w:sz="0" w:space="0" w:color="auto"/>
                <w:right w:val="none" w:sz="0" w:space="0" w:color="auto"/>
              </w:divBdr>
            </w:div>
            <w:div w:id="785582052">
              <w:marLeft w:val="0"/>
              <w:marRight w:val="0"/>
              <w:marTop w:val="0"/>
              <w:marBottom w:val="24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573665367">
              <w:marLeft w:val="0"/>
              <w:marRight w:val="0"/>
              <w:marTop w:val="0"/>
              <w:marBottom w:val="0"/>
              <w:divBdr>
                <w:top w:val="none" w:sz="0" w:space="0" w:color="auto"/>
                <w:left w:val="none" w:sz="0" w:space="0" w:color="auto"/>
                <w:bottom w:val="none" w:sz="0" w:space="0" w:color="auto"/>
                <w:right w:val="none" w:sz="0" w:space="0" w:color="auto"/>
              </w:divBdr>
            </w:div>
            <w:div w:id="1945917164">
              <w:marLeft w:val="0"/>
              <w:marRight w:val="0"/>
              <w:marTop w:val="0"/>
              <w:marBottom w:val="240"/>
              <w:divBdr>
                <w:top w:val="none" w:sz="0" w:space="0" w:color="auto"/>
                <w:left w:val="none" w:sz="0" w:space="0" w:color="auto"/>
                <w:bottom w:val="none" w:sz="0" w:space="0" w:color="auto"/>
                <w:right w:val="none" w:sz="0" w:space="0" w:color="auto"/>
              </w:divBdr>
            </w:div>
            <w:div w:id="1103309190">
              <w:marLeft w:val="0"/>
              <w:marRight w:val="0"/>
              <w:marTop w:val="0"/>
              <w:marBottom w:val="0"/>
              <w:divBdr>
                <w:top w:val="none" w:sz="0" w:space="0" w:color="auto"/>
                <w:left w:val="none" w:sz="0" w:space="0" w:color="auto"/>
                <w:bottom w:val="none" w:sz="0" w:space="0" w:color="auto"/>
                <w:right w:val="none" w:sz="0" w:space="0" w:color="auto"/>
              </w:divBdr>
            </w:div>
            <w:div w:id="359401257">
              <w:marLeft w:val="0"/>
              <w:marRight w:val="0"/>
              <w:marTop w:val="0"/>
              <w:marBottom w:val="0"/>
              <w:divBdr>
                <w:top w:val="none" w:sz="0" w:space="0" w:color="auto"/>
                <w:left w:val="none" w:sz="0" w:space="0" w:color="auto"/>
                <w:bottom w:val="none" w:sz="0" w:space="0" w:color="auto"/>
                <w:right w:val="none" w:sz="0" w:space="0" w:color="auto"/>
              </w:divBdr>
            </w:div>
            <w:div w:id="1004820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9594442">
      <w:bodyDiv w:val="1"/>
      <w:marLeft w:val="0"/>
      <w:marRight w:val="0"/>
      <w:marTop w:val="0"/>
      <w:marBottom w:val="0"/>
      <w:divBdr>
        <w:top w:val="none" w:sz="0" w:space="0" w:color="auto"/>
        <w:left w:val="none" w:sz="0" w:space="0" w:color="auto"/>
        <w:bottom w:val="none" w:sz="0" w:space="0" w:color="auto"/>
        <w:right w:val="none" w:sz="0" w:space="0" w:color="auto"/>
      </w:divBdr>
    </w:div>
    <w:div w:id="1797331018">
      <w:bodyDiv w:val="1"/>
      <w:marLeft w:val="0"/>
      <w:marRight w:val="0"/>
      <w:marTop w:val="0"/>
      <w:marBottom w:val="0"/>
      <w:divBdr>
        <w:top w:val="none" w:sz="0" w:space="0" w:color="auto"/>
        <w:left w:val="none" w:sz="0" w:space="0" w:color="auto"/>
        <w:bottom w:val="none" w:sz="0" w:space="0" w:color="auto"/>
        <w:right w:val="none" w:sz="0" w:space="0" w:color="auto"/>
      </w:divBdr>
    </w:div>
    <w:div w:id="191130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pprod2017.ala.org.au/about-the-atlas/" TargetMode="External"/><Relationship Id="rId6" Type="http://schemas.openxmlformats.org/officeDocument/2006/relationships/hyperlink" Target="https://www.education.gov.au/national-collaborative-research-infrastructure-strategy-ncris" TargetMode="External"/><Relationship Id="rId7" Type="http://schemas.openxmlformats.org/officeDocument/2006/relationships/hyperlink" Target="http://www.gbif.org/" TargetMode="External"/><Relationship Id="rId8" Type="http://schemas.openxmlformats.org/officeDocument/2006/relationships/hyperlink" Target="https://rawgit.com/AtlasOfLivingAustralia/front-end-static/master/ALA%20Website%20Recreation%20in%20BS3%202017/article-IEK.html" TargetMode="External"/><Relationship Id="rId9" Type="http://schemas.openxmlformats.org/officeDocument/2006/relationships/hyperlink" Target="https://rawgit.com/AtlasOfLivingAustralia/front-end-static/master/ALA%20Website%20Recreation%20in%20BS3%202017/article-IEK.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486</Words>
  <Characters>2776</Characters>
  <Application>Microsoft Macintosh Word</Application>
  <DocSecurity>0</DocSecurity>
  <Lines>23</Lines>
  <Paragraphs>6</Paragraphs>
  <ScaleCrop>false</ScaleCrop>
  <Company>CSIRO</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Atteia</dc:creator>
  <cp:keywords/>
  <dc:description/>
  <cp:lastModifiedBy>Adam Atteia</cp:lastModifiedBy>
  <cp:revision>4</cp:revision>
  <cp:lastPrinted>2017-05-29T02:09:00Z</cp:lastPrinted>
  <dcterms:created xsi:type="dcterms:W3CDTF">2017-05-28T23:27:00Z</dcterms:created>
  <dcterms:modified xsi:type="dcterms:W3CDTF">2017-05-29T02:53:00Z</dcterms:modified>
</cp:coreProperties>
</file>