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DD0" w:rsidRDefault="00E42DD0" w:rsidP="00E42DD0">
      <w:pPr>
        <w:pStyle w:val="Heading1"/>
        <w:spacing w:before="40"/>
        <w:jc w:val="both"/>
        <w:rPr>
          <w:color w:val="008080"/>
          <w:u w:val="single"/>
        </w:rPr>
      </w:pPr>
      <w:r w:rsidRPr="0034454A">
        <w:rPr>
          <w:color w:val="008080"/>
          <w:u w:val="single"/>
        </w:rPr>
        <w:t>Report’s Outlook</w:t>
      </w:r>
    </w:p>
    <w:p w:rsidR="00512A81" w:rsidRPr="0034454A" w:rsidRDefault="008628F5" w:rsidP="00E42DD0">
      <w:pPr>
        <w:pStyle w:val="Heading1"/>
        <w:spacing w:before="40"/>
        <w:jc w:val="both"/>
        <w:rPr>
          <w:color w:val="008080"/>
          <w:u w:val="single"/>
        </w:rPr>
      </w:pPr>
      <w:r>
        <w:rPr>
          <w:color w:val="008080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507pt">
            <v:imagedata r:id="rId7" o:title="06d-invff_rpt_02 receive report-grn wise_present_new-1"/>
          </v:shape>
        </w:pict>
      </w:r>
    </w:p>
    <w:p w:rsidR="00EC20A2" w:rsidRPr="0034454A" w:rsidRDefault="00EC20A2">
      <w:pPr>
        <w:rPr>
          <w:rFonts w:ascii="Cambria" w:hAnsi="Cambria"/>
          <w:noProof/>
        </w:rPr>
      </w:pPr>
    </w:p>
    <w:p w:rsidR="00E42DD0" w:rsidRDefault="00E42DD0" w:rsidP="00E42DD0">
      <w:pPr>
        <w:pStyle w:val="Heading1"/>
        <w:spacing w:before="40"/>
        <w:jc w:val="both"/>
        <w:rPr>
          <w:color w:val="008080"/>
          <w:u w:val="single"/>
        </w:rPr>
      </w:pPr>
      <w:r w:rsidRPr="0034454A">
        <w:rPr>
          <w:color w:val="008080"/>
          <w:u w:val="single"/>
        </w:rPr>
        <w:t>Purpose of this report</w:t>
      </w:r>
    </w:p>
    <w:p w:rsidR="00CA76A4" w:rsidRDefault="00CA76A4" w:rsidP="00CA76A4">
      <w:pPr>
        <w:pStyle w:val="Heading1"/>
        <w:numPr>
          <w:ilvl w:val="0"/>
          <w:numId w:val="8"/>
        </w:numPr>
        <w:spacing w:before="40"/>
        <w:jc w:val="both"/>
        <w:rPr>
          <w:color w:val="008080"/>
        </w:rPr>
      </w:pPr>
      <w:r>
        <w:rPr>
          <w:color w:val="008080"/>
        </w:rPr>
        <w:t>This report is the reference of challan wise fabric inventory receive.</w:t>
      </w:r>
    </w:p>
    <w:p w:rsidR="00CA76A4" w:rsidRPr="00CA76A4" w:rsidRDefault="00CA76A4" w:rsidP="00CA76A4">
      <w:pPr>
        <w:pStyle w:val="Heading1"/>
        <w:numPr>
          <w:ilvl w:val="0"/>
          <w:numId w:val="8"/>
        </w:numPr>
        <w:spacing w:before="40"/>
        <w:jc w:val="both"/>
        <w:rPr>
          <w:color w:val="008080"/>
        </w:rPr>
      </w:pPr>
      <w:r>
        <w:rPr>
          <w:color w:val="008080"/>
        </w:rPr>
        <w:t xml:space="preserve">This challan may be </w:t>
      </w:r>
      <w:proofErr w:type="spellStart"/>
      <w:r>
        <w:rPr>
          <w:color w:val="008080"/>
        </w:rPr>
        <w:t>po</w:t>
      </w:r>
      <w:proofErr w:type="spellEnd"/>
      <w:r>
        <w:rPr>
          <w:color w:val="008080"/>
        </w:rPr>
        <w:t xml:space="preserve"> wise, CI wise or Independent.</w:t>
      </w:r>
    </w:p>
    <w:p w:rsidR="005163FF" w:rsidRDefault="005163FF">
      <w:pPr>
        <w:rPr>
          <w:rFonts w:ascii="Cambria" w:hAnsi="Cambria"/>
          <w:noProof/>
        </w:rPr>
      </w:pPr>
      <w:bookmarkStart w:id="0" w:name="_GoBack"/>
      <w:bookmarkEnd w:id="0"/>
    </w:p>
    <w:p w:rsidR="00762BEB" w:rsidRPr="0034454A" w:rsidRDefault="00762BEB">
      <w:pPr>
        <w:rPr>
          <w:rFonts w:ascii="Cambria" w:hAnsi="Cambria"/>
          <w:noProof/>
        </w:rPr>
      </w:pPr>
    </w:p>
    <w:p w:rsidR="00E42DD0" w:rsidRDefault="0034454A" w:rsidP="00E42DD0">
      <w:pPr>
        <w:pStyle w:val="Heading1"/>
        <w:spacing w:before="40"/>
        <w:jc w:val="both"/>
        <w:rPr>
          <w:color w:val="008080"/>
          <w:u w:val="single"/>
        </w:rPr>
      </w:pPr>
      <w:r w:rsidRPr="0034454A">
        <w:rPr>
          <w:color w:val="008080"/>
          <w:u w:val="single"/>
        </w:rPr>
        <w:t>Essential info of the reports [</w:t>
      </w:r>
      <w:r>
        <w:rPr>
          <w:color w:val="008080"/>
          <w:u w:val="single"/>
        </w:rPr>
        <w:t xml:space="preserve">Imp </w:t>
      </w:r>
      <w:r w:rsidRPr="0034454A">
        <w:rPr>
          <w:color w:val="008080"/>
          <w:u w:val="single"/>
        </w:rPr>
        <w:t>Values from the tables for calculation]</w:t>
      </w:r>
    </w:p>
    <w:p w:rsidR="0034454A" w:rsidRDefault="0034454A" w:rsidP="002A7619"/>
    <w:p w:rsidR="00E209DC" w:rsidRPr="0034454A" w:rsidRDefault="00E209DC" w:rsidP="00240411">
      <w:pPr>
        <w:rPr>
          <w:rFonts w:ascii="Cambria" w:hAnsi="Cambria"/>
        </w:rPr>
      </w:pPr>
    </w:p>
    <w:p w:rsidR="0097191C" w:rsidRPr="0034454A" w:rsidRDefault="00D26886" w:rsidP="00D26886">
      <w:pPr>
        <w:pStyle w:val="Heading1"/>
        <w:spacing w:before="40"/>
        <w:jc w:val="both"/>
        <w:rPr>
          <w:color w:val="008080"/>
          <w:u w:val="single"/>
        </w:rPr>
      </w:pPr>
      <w:r w:rsidRPr="0034454A">
        <w:rPr>
          <w:color w:val="008080"/>
          <w:u w:val="single"/>
        </w:rPr>
        <w:t>List of Tables &amp; Views</w:t>
      </w:r>
    </w:p>
    <w:p w:rsidR="001F3B51" w:rsidRPr="0034454A" w:rsidRDefault="001F3B51">
      <w:pPr>
        <w:rPr>
          <w:rFonts w:ascii="Cambria" w:hAnsi="Cambria"/>
        </w:rPr>
      </w:pPr>
    </w:p>
    <w:p w:rsidR="00240411" w:rsidRPr="0034454A" w:rsidRDefault="00240411" w:rsidP="00240411">
      <w:pPr>
        <w:rPr>
          <w:rFonts w:ascii="Cambria" w:hAnsi="Cambria"/>
        </w:rPr>
      </w:pPr>
    </w:p>
    <w:p w:rsidR="00DF6338" w:rsidRPr="0034454A" w:rsidRDefault="00DF6338" w:rsidP="00DF6338">
      <w:pPr>
        <w:pStyle w:val="Heading1"/>
        <w:spacing w:before="40"/>
        <w:jc w:val="both"/>
        <w:rPr>
          <w:color w:val="008080"/>
          <w:u w:val="single"/>
        </w:rPr>
      </w:pPr>
      <w:r w:rsidRPr="0034454A">
        <w:rPr>
          <w:color w:val="008080"/>
          <w:u w:val="single"/>
        </w:rPr>
        <w:t>Report’s Requirements:</w:t>
      </w:r>
    </w:p>
    <w:p w:rsidR="001A2211" w:rsidRDefault="001A2211" w:rsidP="001A2211">
      <w:pPr>
        <w:spacing w:line="480" w:lineRule="auto"/>
        <w:rPr>
          <w:rFonts w:ascii="Cambria" w:hAnsi="Cambria"/>
          <w:sz w:val="28"/>
        </w:rPr>
      </w:pPr>
    </w:p>
    <w:p w:rsidR="00DF6338" w:rsidRPr="001A2211" w:rsidRDefault="007726D6" w:rsidP="001A2211">
      <w:pPr>
        <w:spacing w:line="480" w:lineRule="auto"/>
        <w:rPr>
          <w:rFonts w:ascii="Cambria" w:hAnsi="Cambria"/>
          <w:sz w:val="28"/>
        </w:rPr>
      </w:pPr>
      <w:r w:rsidRPr="001A2211">
        <w:rPr>
          <w:rFonts w:ascii="Cambria" w:hAnsi="Cambria"/>
          <w:sz w:val="28"/>
        </w:rPr>
        <w:t>Single SP/View with</w:t>
      </w:r>
      <w:r w:rsidR="005163FF" w:rsidRPr="001A2211">
        <w:rPr>
          <w:rFonts w:ascii="Cambria" w:hAnsi="Cambria"/>
          <w:sz w:val="28"/>
        </w:rPr>
        <w:t>/without date range following</w:t>
      </w:r>
    </w:p>
    <w:p w:rsidR="005E4825" w:rsidRPr="0034454A" w:rsidRDefault="005E4825" w:rsidP="005E4825">
      <w:pPr>
        <w:spacing w:line="480" w:lineRule="auto"/>
        <w:rPr>
          <w:rFonts w:ascii="Cambria" w:hAnsi="Cambria"/>
          <w:sz w:val="28"/>
        </w:rPr>
      </w:pPr>
      <w:r w:rsidRPr="0034454A">
        <w:rPr>
          <w:rFonts w:ascii="Cambria" w:hAnsi="Cambria"/>
          <w:sz w:val="28"/>
        </w:rPr>
        <w:t>a.</w:t>
      </w:r>
      <w:r w:rsidRPr="0034454A">
        <w:rPr>
          <w:rFonts w:ascii="Cambria" w:hAnsi="Cambria"/>
          <w:sz w:val="28"/>
        </w:rPr>
        <w:tab/>
        <w:t>Company Group</w:t>
      </w:r>
      <w:r w:rsidR="005163FF" w:rsidRPr="0034454A">
        <w:rPr>
          <w:rFonts w:ascii="Cambria" w:hAnsi="Cambria"/>
          <w:sz w:val="28"/>
        </w:rPr>
        <w:t>: Column, Group Company.</w:t>
      </w:r>
    </w:p>
    <w:p w:rsidR="005E4825" w:rsidRPr="0034454A" w:rsidRDefault="005E4825" w:rsidP="005E4825">
      <w:pPr>
        <w:spacing w:line="480" w:lineRule="auto"/>
        <w:rPr>
          <w:rFonts w:ascii="Cambria" w:hAnsi="Cambria"/>
          <w:sz w:val="28"/>
        </w:rPr>
      </w:pPr>
      <w:r w:rsidRPr="0034454A">
        <w:rPr>
          <w:rFonts w:ascii="Cambria" w:hAnsi="Cambria"/>
          <w:sz w:val="28"/>
        </w:rPr>
        <w:t>b.</w:t>
      </w:r>
      <w:r w:rsidRPr="0034454A">
        <w:rPr>
          <w:rFonts w:ascii="Cambria" w:hAnsi="Cambria"/>
          <w:sz w:val="28"/>
        </w:rPr>
        <w:tab/>
        <w:t>Company</w:t>
      </w:r>
      <w:r w:rsidR="005163FF" w:rsidRPr="0034454A">
        <w:rPr>
          <w:rFonts w:ascii="Cambria" w:hAnsi="Cambria"/>
          <w:sz w:val="28"/>
        </w:rPr>
        <w:t>: Profit Centre / Licensed Company.</w:t>
      </w:r>
    </w:p>
    <w:p w:rsidR="005E4825" w:rsidRPr="0034454A" w:rsidRDefault="005E4825" w:rsidP="005E4825">
      <w:pPr>
        <w:spacing w:line="480" w:lineRule="auto"/>
        <w:rPr>
          <w:rFonts w:ascii="Cambria" w:hAnsi="Cambria"/>
          <w:sz w:val="28"/>
        </w:rPr>
      </w:pPr>
      <w:r w:rsidRPr="0034454A">
        <w:rPr>
          <w:rFonts w:ascii="Cambria" w:hAnsi="Cambria"/>
          <w:sz w:val="28"/>
        </w:rPr>
        <w:t>c.</w:t>
      </w:r>
      <w:r w:rsidRPr="0034454A">
        <w:rPr>
          <w:rFonts w:ascii="Cambria" w:hAnsi="Cambria"/>
          <w:sz w:val="28"/>
        </w:rPr>
        <w:tab/>
        <w:t>Factory Unit</w:t>
      </w:r>
      <w:r w:rsidR="005163FF" w:rsidRPr="0034454A">
        <w:rPr>
          <w:rFonts w:ascii="Cambria" w:hAnsi="Cambria"/>
          <w:sz w:val="28"/>
        </w:rPr>
        <w:t>: It is production unit / factory.</w:t>
      </w:r>
    </w:p>
    <w:p w:rsidR="005E4825" w:rsidRPr="0034454A" w:rsidRDefault="005E4825" w:rsidP="005E4825">
      <w:pPr>
        <w:spacing w:line="480" w:lineRule="auto"/>
        <w:rPr>
          <w:rFonts w:ascii="Cambria" w:hAnsi="Cambria"/>
          <w:sz w:val="28"/>
        </w:rPr>
      </w:pPr>
      <w:r w:rsidRPr="0034454A">
        <w:rPr>
          <w:rFonts w:ascii="Cambria" w:hAnsi="Cambria"/>
          <w:sz w:val="28"/>
        </w:rPr>
        <w:t>d.</w:t>
      </w:r>
      <w:r w:rsidRPr="0034454A">
        <w:rPr>
          <w:rFonts w:ascii="Cambria" w:hAnsi="Cambria"/>
          <w:sz w:val="28"/>
        </w:rPr>
        <w:tab/>
        <w:t>Production Process</w:t>
      </w:r>
      <w:r w:rsidR="005163FF" w:rsidRPr="0034454A">
        <w:rPr>
          <w:rFonts w:ascii="Cambria" w:hAnsi="Cambria"/>
          <w:sz w:val="28"/>
        </w:rPr>
        <w:t>: Name of the production process used in the factory.</w:t>
      </w:r>
    </w:p>
    <w:p w:rsidR="005E4825" w:rsidRPr="0034454A" w:rsidRDefault="005E4825" w:rsidP="005E4825">
      <w:pPr>
        <w:spacing w:line="480" w:lineRule="auto"/>
        <w:rPr>
          <w:rFonts w:ascii="Cambria" w:hAnsi="Cambria"/>
          <w:sz w:val="28"/>
        </w:rPr>
      </w:pPr>
      <w:r w:rsidRPr="0034454A">
        <w:rPr>
          <w:rFonts w:ascii="Cambria" w:hAnsi="Cambria"/>
          <w:sz w:val="28"/>
        </w:rPr>
        <w:t>e.</w:t>
      </w:r>
      <w:r w:rsidRPr="0034454A">
        <w:rPr>
          <w:rFonts w:ascii="Cambria" w:hAnsi="Cambria"/>
          <w:sz w:val="28"/>
        </w:rPr>
        <w:tab/>
        <w:t>Production Ref.</w:t>
      </w:r>
      <w:r w:rsidR="005163FF" w:rsidRPr="0034454A">
        <w:rPr>
          <w:rFonts w:ascii="Cambria" w:hAnsi="Cambria"/>
          <w:sz w:val="28"/>
        </w:rPr>
        <w:t>: Production Reference [And it’s all data]</w:t>
      </w:r>
    </w:p>
    <w:p w:rsidR="005E4825" w:rsidRPr="0034454A" w:rsidRDefault="005E4825" w:rsidP="005E4825">
      <w:pPr>
        <w:spacing w:line="480" w:lineRule="auto"/>
        <w:rPr>
          <w:rFonts w:ascii="Cambria" w:hAnsi="Cambria"/>
          <w:sz w:val="28"/>
        </w:rPr>
      </w:pPr>
      <w:r w:rsidRPr="0034454A">
        <w:rPr>
          <w:rFonts w:ascii="Cambria" w:hAnsi="Cambria"/>
          <w:sz w:val="28"/>
        </w:rPr>
        <w:t>f.</w:t>
      </w:r>
      <w:r w:rsidRPr="0034454A">
        <w:rPr>
          <w:rFonts w:ascii="Cambria" w:hAnsi="Cambria"/>
          <w:sz w:val="28"/>
        </w:rPr>
        <w:tab/>
        <w:t>Buyer</w:t>
      </w:r>
      <w:r w:rsidR="005163FF" w:rsidRPr="0034454A">
        <w:rPr>
          <w:rFonts w:ascii="Cambria" w:hAnsi="Cambria"/>
          <w:sz w:val="28"/>
        </w:rPr>
        <w:t>: Name of the Buyer</w:t>
      </w:r>
    </w:p>
    <w:p w:rsidR="005E4825" w:rsidRPr="0034454A" w:rsidRDefault="005E4825" w:rsidP="005E4825">
      <w:pPr>
        <w:spacing w:line="480" w:lineRule="auto"/>
        <w:rPr>
          <w:rFonts w:ascii="Cambria" w:hAnsi="Cambria"/>
          <w:sz w:val="28"/>
        </w:rPr>
      </w:pPr>
      <w:r w:rsidRPr="0034454A">
        <w:rPr>
          <w:rFonts w:ascii="Cambria" w:hAnsi="Cambria"/>
          <w:sz w:val="28"/>
        </w:rPr>
        <w:t>g.</w:t>
      </w:r>
      <w:r w:rsidRPr="0034454A">
        <w:rPr>
          <w:rFonts w:ascii="Cambria" w:hAnsi="Cambria"/>
          <w:sz w:val="28"/>
        </w:rPr>
        <w:tab/>
        <w:t>Style</w:t>
      </w:r>
      <w:r w:rsidR="005163FF" w:rsidRPr="0034454A">
        <w:rPr>
          <w:rFonts w:ascii="Cambria" w:hAnsi="Cambria"/>
          <w:sz w:val="28"/>
        </w:rPr>
        <w:t>: Own style reference.</w:t>
      </w:r>
    </w:p>
    <w:p w:rsidR="005E4825" w:rsidRPr="0034454A" w:rsidRDefault="005E4825" w:rsidP="005E4825">
      <w:pPr>
        <w:spacing w:line="480" w:lineRule="auto"/>
        <w:rPr>
          <w:rFonts w:ascii="Cambria" w:hAnsi="Cambria"/>
          <w:sz w:val="28"/>
        </w:rPr>
      </w:pPr>
      <w:r w:rsidRPr="0034454A">
        <w:rPr>
          <w:rFonts w:ascii="Cambria" w:hAnsi="Cambria"/>
          <w:sz w:val="28"/>
        </w:rPr>
        <w:t>h.</w:t>
      </w:r>
      <w:r w:rsidRPr="0034454A">
        <w:rPr>
          <w:rFonts w:ascii="Cambria" w:hAnsi="Cambria"/>
          <w:sz w:val="28"/>
        </w:rPr>
        <w:tab/>
        <w:t>EPO [csv]</w:t>
      </w:r>
      <w:r w:rsidR="005163FF" w:rsidRPr="0034454A">
        <w:rPr>
          <w:rFonts w:ascii="Cambria" w:hAnsi="Cambria"/>
          <w:sz w:val="28"/>
        </w:rPr>
        <w:t>: All EPO No. of the Production Reference will be CSV.</w:t>
      </w:r>
    </w:p>
    <w:p w:rsidR="005E4825" w:rsidRPr="0034454A" w:rsidRDefault="005E4825" w:rsidP="005E4825">
      <w:pPr>
        <w:spacing w:line="480" w:lineRule="auto"/>
        <w:rPr>
          <w:rFonts w:ascii="Cambria" w:hAnsi="Cambria"/>
          <w:sz w:val="28"/>
        </w:rPr>
      </w:pPr>
      <w:proofErr w:type="spellStart"/>
      <w:r w:rsidRPr="0034454A">
        <w:rPr>
          <w:rFonts w:ascii="Cambria" w:hAnsi="Cambria"/>
          <w:sz w:val="28"/>
        </w:rPr>
        <w:t>i</w:t>
      </w:r>
      <w:proofErr w:type="spellEnd"/>
      <w:r w:rsidRPr="0034454A">
        <w:rPr>
          <w:rFonts w:ascii="Cambria" w:hAnsi="Cambria"/>
          <w:sz w:val="28"/>
        </w:rPr>
        <w:t>.</w:t>
      </w:r>
      <w:r w:rsidRPr="0034454A">
        <w:rPr>
          <w:rFonts w:ascii="Cambria" w:hAnsi="Cambria"/>
          <w:sz w:val="28"/>
        </w:rPr>
        <w:tab/>
        <w:t>Shipment Date</w:t>
      </w:r>
      <w:r w:rsidR="005163FF" w:rsidRPr="0034454A">
        <w:rPr>
          <w:rFonts w:ascii="Cambria" w:hAnsi="Cambria"/>
          <w:sz w:val="28"/>
        </w:rPr>
        <w:t>: Shipping of the Production Reference.</w:t>
      </w:r>
    </w:p>
    <w:p w:rsidR="005E4825" w:rsidRPr="0034454A" w:rsidRDefault="005E4825" w:rsidP="005E4825">
      <w:pPr>
        <w:spacing w:line="480" w:lineRule="auto"/>
        <w:rPr>
          <w:rFonts w:ascii="Cambria" w:hAnsi="Cambria"/>
          <w:sz w:val="28"/>
        </w:rPr>
      </w:pPr>
      <w:r w:rsidRPr="0034454A">
        <w:rPr>
          <w:rFonts w:ascii="Cambria" w:hAnsi="Cambria"/>
          <w:sz w:val="28"/>
        </w:rPr>
        <w:t>j.</w:t>
      </w:r>
      <w:r w:rsidRPr="0034454A">
        <w:rPr>
          <w:rFonts w:ascii="Cambria" w:hAnsi="Cambria"/>
          <w:sz w:val="28"/>
        </w:rPr>
        <w:tab/>
        <w:t xml:space="preserve">Reference Allotted </w:t>
      </w:r>
      <w:proofErr w:type="spellStart"/>
      <w:r w:rsidRPr="0034454A">
        <w:rPr>
          <w:rFonts w:ascii="Cambria" w:hAnsi="Cambria"/>
          <w:sz w:val="28"/>
        </w:rPr>
        <w:t>Qty</w:t>
      </w:r>
      <w:proofErr w:type="spellEnd"/>
      <w:r w:rsidR="005163FF" w:rsidRPr="0034454A">
        <w:rPr>
          <w:rFonts w:ascii="Cambria" w:hAnsi="Cambria"/>
          <w:sz w:val="28"/>
        </w:rPr>
        <w:t>: Hourly Production</w:t>
      </w:r>
    </w:p>
    <w:p w:rsidR="005E4825" w:rsidRPr="0034454A" w:rsidRDefault="005E4825" w:rsidP="005E4825">
      <w:pPr>
        <w:spacing w:line="480" w:lineRule="auto"/>
        <w:rPr>
          <w:rFonts w:ascii="Cambria" w:hAnsi="Cambria"/>
          <w:sz w:val="28"/>
        </w:rPr>
      </w:pPr>
      <w:r w:rsidRPr="0034454A">
        <w:rPr>
          <w:rFonts w:ascii="Cambria" w:hAnsi="Cambria"/>
          <w:sz w:val="28"/>
        </w:rPr>
        <w:t>k.</w:t>
      </w:r>
      <w:r w:rsidRPr="0034454A">
        <w:rPr>
          <w:rFonts w:ascii="Cambria" w:hAnsi="Cambria"/>
          <w:sz w:val="28"/>
        </w:rPr>
        <w:tab/>
        <w:t>All process wise total update</w:t>
      </w:r>
      <w:r w:rsidR="005163FF" w:rsidRPr="0034454A">
        <w:rPr>
          <w:rFonts w:ascii="Cambria" w:hAnsi="Cambria"/>
          <w:sz w:val="28"/>
        </w:rPr>
        <w:t>:</w:t>
      </w:r>
    </w:p>
    <w:p w:rsidR="005E4825" w:rsidRPr="0034454A" w:rsidRDefault="005E4825" w:rsidP="005E4825">
      <w:pPr>
        <w:spacing w:line="480" w:lineRule="auto"/>
        <w:rPr>
          <w:rFonts w:ascii="Cambria" w:hAnsi="Cambria"/>
          <w:sz w:val="28"/>
        </w:rPr>
      </w:pPr>
      <w:r w:rsidRPr="0034454A">
        <w:rPr>
          <w:rFonts w:ascii="Cambria" w:hAnsi="Cambria"/>
          <w:sz w:val="28"/>
        </w:rPr>
        <w:lastRenderedPageBreak/>
        <w:t>** Need to work on production update.</w:t>
      </w:r>
    </w:p>
    <w:p w:rsidR="005E4825" w:rsidRPr="0034454A" w:rsidRDefault="005E4825" w:rsidP="005E4825">
      <w:pPr>
        <w:spacing w:line="480" w:lineRule="auto"/>
        <w:rPr>
          <w:rFonts w:ascii="Cambria" w:hAnsi="Cambria"/>
          <w:sz w:val="28"/>
        </w:rPr>
      </w:pPr>
      <w:r w:rsidRPr="0034454A">
        <w:rPr>
          <w:rFonts w:ascii="Cambria" w:hAnsi="Cambria"/>
          <w:sz w:val="28"/>
        </w:rPr>
        <w:t>** For all date a single SP.</w:t>
      </w:r>
    </w:p>
    <w:p w:rsidR="005E4825" w:rsidRPr="0034454A" w:rsidRDefault="005E4825" w:rsidP="005E4825">
      <w:pPr>
        <w:spacing w:line="480" w:lineRule="auto"/>
        <w:rPr>
          <w:rFonts w:ascii="Cambria" w:hAnsi="Cambria"/>
          <w:sz w:val="28"/>
        </w:rPr>
      </w:pPr>
      <w:r w:rsidRPr="0034454A">
        <w:rPr>
          <w:rFonts w:ascii="Cambria" w:hAnsi="Cambria"/>
          <w:sz w:val="28"/>
        </w:rPr>
        <w:t>** Later filter</w:t>
      </w:r>
    </w:p>
    <w:p w:rsidR="00EC20A2" w:rsidRPr="0034454A" w:rsidRDefault="005E4825" w:rsidP="005E4825">
      <w:pPr>
        <w:spacing w:line="480" w:lineRule="auto"/>
        <w:rPr>
          <w:rFonts w:ascii="Cambria" w:hAnsi="Cambria"/>
          <w:sz w:val="28"/>
        </w:rPr>
      </w:pPr>
      <w:r w:rsidRPr="0034454A">
        <w:rPr>
          <w:rFonts w:ascii="Cambria" w:hAnsi="Cambria"/>
          <w:sz w:val="28"/>
        </w:rPr>
        <w:t>** Day wise &amp; Later on Accumulate</w:t>
      </w:r>
    </w:p>
    <w:p w:rsidR="00DF6338" w:rsidRPr="0034454A" w:rsidRDefault="00DF6338" w:rsidP="00240411">
      <w:pPr>
        <w:rPr>
          <w:rFonts w:ascii="Cambria" w:hAnsi="Cambria"/>
        </w:rPr>
      </w:pPr>
    </w:p>
    <w:p w:rsidR="001F3B51" w:rsidRPr="0034454A" w:rsidRDefault="00D26886" w:rsidP="001F3B51">
      <w:pPr>
        <w:pStyle w:val="Heading1"/>
        <w:spacing w:before="40"/>
        <w:jc w:val="both"/>
        <w:rPr>
          <w:color w:val="008080"/>
          <w:u w:val="single"/>
        </w:rPr>
      </w:pPr>
      <w:r w:rsidRPr="0034454A">
        <w:rPr>
          <w:color w:val="008080"/>
          <w:u w:val="single"/>
        </w:rPr>
        <w:t xml:space="preserve">Report’s </w:t>
      </w:r>
      <w:proofErr w:type="spellStart"/>
      <w:r w:rsidRPr="0034454A">
        <w:rPr>
          <w:color w:val="008080"/>
          <w:u w:val="single"/>
        </w:rPr>
        <w:t>Descrption</w:t>
      </w:r>
      <w:proofErr w:type="spellEnd"/>
    </w:p>
    <w:p w:rsidR="00B53CAF" w:rsidRPr="0034454A" w:rsidRDefault="005163FF">
      <w:pPr>
        <w:rPr>
          <w:rFonts w:ascii="Cambria" w:hAnsi="Cambria"/>
          <w:b/>
          <w:sz w:val="24"/>
          <w:szCs w:val="24"/>
        </w:rPr>
      </w:pPr>
      <w:r w:rsidRPr="0034454A">
        <w:rPr>
          <w:rFonts w:ascii="Cambria" w:hAnsi="Cambria"/>
          <w:sz w:val="24"/>
          <w:szCs w:val="24"/>
        </w:rPr>
        <w:tab/>
      </w:r>
      <w:r w:rsidRPr="0034454A">
        <w:rPr>
          <w:rFonts w:ascii="Cambria" w:hAnsi="Cambria"/>
          <w:sz w:val="24"/>
          <w:szCs w:val="24"/>
        </w:rPr>
        <w:tab/>
      </w:r>
      <w:r w:rsidRPr="0034454A">
        <w:rPr>
          <w:rFonts w:ascii="Cambria" w:hAnsi="Cambria"/>
          <w:sz w:val="24"/>
          <w:szCs w:val="24"/>
        </w:rPr>
        <w:tab/>
      </w:r>
      <w:r w:rsidRPr="0034454A">
        <w:rPr>
          <w:rFonts w:ascii="Cambria" w:hAnsi="Cambria"/>
          <w:sz w:val="24"/>
          <w:szCs w:val="24"/>
        </w:rPr>
        <w:tab/>
      </w:r>
      <w:r w:rsidRPr="0034454A">
        <w:rPr>
          <w:rFonts w:ascii="Cambria" w:hAnsi="Cambria"/>
          <w:b/>
          <w:sz w:val="24"/>
          <w:szCs w:val="24"/>
        </w:rPr>
        <w:t xml:space="preserve">Cutting </w:t>
      </w:r>
      <w:r w:rsidRPr="0034454A">
        <w:rPr>
          <w:rFonts w:ascii="Cambria" w:hAnsi="Cambria"/>
          <w:b/>
          <w:sz w:val="24"/>
          <w:szCs w:val="24"/>
        </w:rPr>
        <w:sym w:font="Wingdings" w:char="F0E0"/>
      </w:r>
      <w:r w:rsidRPr="0034454A">
        <w:rPr>
          <w:rFonts w:ascii="Cambria" w:hAnsi="Cambria"/>
          <w:b/>
          <w:sz w:val="24"/>
          <w:szCs w:val="24"/>
        </w:rPr>
        <w:t xml:space="preserve"> Sewing </w:t>
      </w:r>
      <w:r w:rsidRPr="0034454A">
        <w:rPr>
          <w:rFonts w:ascii="Cambria" w:hAnsi="Cambria"/>
          <w:b/>
          <w:sz w:val="24"/>
          <w:szCs w:val="24"/>
        </w:rPr>
        <w:sym w:font="Wingdings" w:char="F0E0"/>
      </w:r>
      <w:r w:rsidRPr="0034454A">
        <w:rPr>
          <w:rFonts w:ascii="Cambria" w:hAnsi="Cambria"/>
          <w:b/>
          <w:sz w:val="24"/>
          <w:szCs w:val="24"/>
        </w:rPr>
        <w:t xml:space="preserve"> Finishing </w:t>
      </w:r>
      <w:r w:rsidRPr="0034454A">
        <w:rPr>
          <w:rFonts w:ascii="Cambria" w:hAnsi="Cambria"/>
          <w:b/>
          <w:sz w:val="24"/>
          <w:szCs w:val="24"/>
        </w:rPr>
        <w:sym w:font="Wingdings" w:char="F0E0"/>
      </w:r>
      <w:r w:rsidRPr="0034454A">
        <w:rPr>
          <w:rFonts w:ascii="Cambria" w:hAnsi="Cambria"/>
          <w:b/>
          <w:sz w:val="24"/>
          <w:szCs w:val="24"/>
        </w:rPr>
        <w:t xml:space="preserve"> Packing</w:t>
      </w:r>
    </w:p>
    <w:p w:rsidR="001F3B51" w:rsidRPr="0034454A" w:rsidRDefault="005163FF" w:rsidP="00DF6338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sz w:val="28"/>
          <w:szCs w:val="28"/>
        </w:rPr>
      </w:pPr>
      <w:r w:rsidRPr="0034454A">
        <w:rPr>
          <w:rFonts w:ascii="Cambria" w:hAnsi="Cambria"/>
          <w:sz w:val="28"/>
          <w:szCs w:val="28"/>
        </w:rPr>
        <w:t>Production Unit</w:t>
      </w:r>
    </w:p>
    <w:p w:rsidR="005163FF" w:rsidRPr="0034454A" w:rsidRDefault="005163FF" w:rsidP="00DF6338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sz w:val="28"/>
          <w:szCs w:val="28"/>
        </w:rPr>
      </w:pPr>
      <w:r w:rsidRPr="0034454A">
        <w:rPr>
          <w:rFonts w:ascii="Cambria" w:hAnsi="Cambria"/>
          <w:sz w:val="28"/>
          <w:szCs w:val="28"/>
        </w:rPr>
        <w:t>Production Ref. &amp; date: Sort by date.</w:t>
      </w:r>
    </w:p>
    <w:p w:rsidR="005163FF" w:rsidRPr="0034454A" w:rsidRDefault="005163FF" w:rsidP="00DF6338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sz w:val="28"/>
          <w:szCs w:val="28"/>
        </w:rPr>
      </w:pPr>
      <w:r w:rsidRPr="0034454A">
        <w:rPr>
          <w:rFonts w:ascii="Cambria" w:hAnsi="Cambria"/>
          <w:sz w:val="28"/>
          <w:szCs w:val="28"/>
        </w:rPr>
        <w:t>Style</w:t>
      </w:r>
    </w:p>
    <w:p w:rsidR="005163FF" w:rsidRPr="0034454A" w:rsidRDefault="005163FF" w:rsidP="00DF6338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sz w:val="28"/>
          <w:szCs w:val="28"/>
        </w:rPr>
      </w:pPr>
      <w:r w:rsidRPr="0034454A">
        <w:rPr>
          <w:rFonts w:ascii="Cambria" w:hAnsi="Cambria"/>
          <w:sz w:val="28"/>
          <w:szCs w:val="28"/>
        </w:rPr>
        <w:t>EPO</w:t>
      </w:r>
    </w:p>
    <w:p w:rsidR="005163FF" w:rsidRPr="0034454A" w:rsidRDefault="005163FF" w:rsidP="00DF6338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sz w:val="28"/>
          <w:szCs w:val="28"/>
        </w:rPr>
      </w:pPr>
      <w:r w:rsidRPr="0034454A">
        <w:rPr>
          <w:rFonts w:ascii="Cambria" w:hAnsi="Cambria"/>
          <w:sz w:val="28"/>
          <w:szCs w:val="28"/>
        </w:rPr>
        <w:t xml:space="preserve">Production Ref </w:t>
      </w:r>
      <w:proofErr w:type="spellStart"/>
      <w:r w:rsidRPr="0034454A">
        <w:rPr>
          <w:rFonts w:ascii="Cambria" w:hAnsi="Cambria"/>
          <w:sz w:val="28"/>
          <w:szCs w:val="28"/>
        </w:rPr>
        <w:t>Qty</w:t>
      </w:r>
      <w:proofErr w:type="spellEnd"/>
    </w:p>
    <w:p w:rsidR="005163FF" w:rsidRPr="0034454A" w:rsidRDefault="007726D6" w:rsidP="00DF6338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sz w:val="28"/>
          <w:szCs w:val="28"/>
        </w:rPr>
      </w:pPr>
      <w:r w:rsidRPr="0034454A">
        <w:rPr>
          <w:rFonts w:ascii="Cambria" w:hAnsi="Cambria"/>
          <w:sz w:val="28"/>
          <w:szCs w:val="28"/>
        </w:rPr>
        <w:t>Cross tab of all Garments Process</w:t>
      </w:r>
    </w:p>
    <w:p w:rsidR="007726D6" w:rsidRPr="0034454A" w:rsidRDefault="007726D6" w:rsidP="007726D6">
      <w:pPr>
        <w:pStyle w:val="ListParagraph"/>
        <w:numPr>
          <w:ilvl w:val="0"/>
          <w:numId w:val="7"/>
        </w:numPr>
        <w:spacing w:line="480" w:lineRule="auto"/>
        <w:rPr>
          <w:rFonts w:ascii="Cambria" w:hAnsi="Cambria"/>
          <w:b/>
        </w:rPr>
      </w:pPr>
      <w:r w:rsidRPr="0034454A">
        <w:rPr>
          <w:rFonts w:ascii="Cambria" w:hAnsi="Cambria"/>
          <w:b/>
        </w:rPr>
        <w:t>Cutting</w:t>
      </w:r>
      <w:r w:rsidRPr="0034454A">
        <w:rPr>
          <w:rFonts w:ascii="Cambria" w:hAnsi="Cambria"/>
          <w:b/>
        </w:rPr>
        <w:tab/>
      </w:r>
      <w:r w:rsidRPr="0034454A">
        <w:rPr>
          <w:rFonts w:ascii="Cambria" w:hAnsi="Cambria"/>
          <w:b/>
        </w:rPr>
        <w:tab/>
      </w:r>
      <w:r w:rsidRPr="0034454A">
        <w:rPr>
          <w:rFonts w:ascii="Cambria" w:hAnsi="Cambria"/>
          <w:b/>
        </w:rPr>
        <w:tab/>
      </w:r>
      <w:r w:rsidRPr="0034454A">
        <w:rPr>
          <w:rFonts w:ascii="Cambria" w:hAnsi="Cambria"/>
          <w:b/>
        </w:rPr>
        <w:tab/>
        <w:t>7.   Finishing</w:t>
      </w:r>
    </w:p>
    <w:p w:rsidR="007726D6" w:rsidRPr="0034454A" w:rsidRDefault="007726D6" w:rsidP="007726D6">
      <w:pPr>
        <w:pStyle w:val="ListParagraph"/>
        <w:numPr>
          <w:ilvl w:val="0"/>
          <w:numId w:val="7"/>
        </w:numPr>
        <w:spacing w:line="480" w:lineRule="auto"/>
        <w:rPr>
          <w:rFonts w:ascii="Cambria" w:hAnsi="Cambria"/>
          <w:b/>
        </w:rPr>
      </w:pPr>
      <w:r w:rsidRPr="0034454A">
        <w:rPr>
          <w:rFonts w:ascii="Cambria" w:hAnsi="Cambria"/>
          <w:b/>
        </w:rPr>
        <w:t>Printing</w:t>
      </w:r>
      <w:r w:rsidRPr="0034454A">
        <w:rPr>
          <w:rFonts w:ascii="Cambria" w:hAnsi="Cambria"/>
          <w:b/>
        </w:rPr>
        <w:tab/>
      </w:r>
      <w:r w:rsidRPr="0034454A">
        <w:rPr>
          <w:rFonts w:ascii="Cambria" w:hAnsi="Cambria"/>
          <w:b/>
        </w:rPr>
        <w:tab/>
      </w:r>
      <w:r w:rsidRPr="0034454A">
        <w:rPr>
          <w:rFonts w:ascii="Cambria" w:hAnsi="Cambria"/>
          <w:b/>
        </w:rPr>
        <w:tab/>
      </w:r>
      <w:r w:rsidRPr="0034454A">
        <w:rPr>
          <w:rFonts w:ascii="Cambria" w:hAnsi="Cambria"/>
          <w:b/>
        </w:rPr>
        <w:tab/>
        <w:t>8.   Packing</w:t>
      </w:r>
    </w:p>
    <w:p w:rsidR="007726D6" w:rsidRPr="0034454A" w:rsidRDefault="007726D6" w:rsidP="007726D6">
      <w:pPr>
        <w:pStyle w:val="ListParagraph"/>
        <w:numPr>
          <w:ilvl w:val="0"/>
          <w:numId w:val="7"/>
        </w:numPr>
        <w:spacing w:line="480" w:lineRule="auto"/>
        <w:rPr>
          <w:rFonts w:ascii="Cambria" w:hAnsi="Cambria"/>
          <w:b/>
        </w:rPr>
      </w:pPr>
      <w:r w:rsidRPr="0034454A">
        <w:rPr>
          <w:rFonts w:ascii="Cambria" w:hAnsi="Cambria"/>
          <w:b/>
        </w:rPr>
        <w:t>Embroidery</w:t>
      </w:r>
    </w:p>
    <w:p w:rsidR="007726D6" w:rsidRPr="0034454A" w:rsidRDefault="007726D6" w:rsidP="007726D6">
      <w:pPr>
        <w:pStyle w:val="ListParagraph"/>
        <w:numPr>
          <w:ilvl w:val="0"/>
          <w:numId w:val="7"/>
        </w:numPr>
        <w:spacing w:line="480" w:lineRule="auto"/>
        <w:rPr>
          <w:rFonts w:ascii="Cambria" w:hAnsi="Cambria"/>
          <w:b/>
        </w:rPr>
      </w:pPr>
      <w:r w:rsidRPr="0034454A">
        <w:rPr>
          <w:rFonts w:ascii="Cambria" w:hAnsi="Cambria"/>
          <w:b/>
        </w:rPr>
        <w:t>Sewing In</w:t>
      </w:r>
    </w:p>
    <w:p w:rsidR="007726D6" w:rsidRPr="0034454A" w:rsidRDefault="007726D6" w:rsidP="007726D6">
      <w:pPr>
        <w:pStyle w:val="ListParagraph"/>
        <w:numPr>
          <w:ilvl w:val="0"/>
          <w:numId w:val="7"/>
        </w:numPr>
        <w:spacing w:line="480" w:lineRule="auto"/>
        <w:rPr>
          <w:rFonts w:ascii="Cambria" w:hAnsi="Cambria"/>
          <w:b/>
        </w:rPr>
      </w:pPr>
      <w:r w:rsidRPr="0034454A">
        <w:rPr>
          <w:rFonts w:ascii="Cambria" w:hAnsi="Cambria"/>
          <w:b/>
        </w:rPr>
        <w:t>Sewing</w:t>
      </w:r>
    </w:p>
    <w:p w:rsidR="00751131" w:rsidRPr="0034454A" w:rsidRDefault="007726D6" w:rsidP="00BE5DA5">
      <w:pPr>
        <w:pStyle w:val="ListParagraph"/>
        <w:numPr>
          <w:ilvl w:val="0"/>
          <w:numId w:val="7"/>
        </w:numPr>
        <w:spacing w:line="480" w:lineRule="auto"/>
        <w:rPr>
          <w:rFonts w:ascii="Cambria" w:hAnsi="Cambria"/>
          <w:b/>
        </w:rPr>
      </w:pPr>
      <w:r w:rsidRPr="0034454A">
        <w:rPr>
          <w:rFonts w:ascii="Cambria" w:hAnsi="Cambria"/>
          <w:b/>
        </w:rPr>
        <w:t>Wash</w:t>
      </w:r>
    </w:p>
    <w:p w:rsidR="00A20D10" w:rsidRDefault="00A20D10" w:rsidP="00A20D10">
      <w:pPr>
        <w:pStyle w:val="Heading1"/>
        <w:spacing w:before="40"/>
        <w:jc w:val="both"/>
        <w:rPr>
          <w:color w:val="008080"/>
          <w:u w:val="single"/>
        </w:rPr>
      </w:pPr>
      <w:r>
        <w:rPr>
          <w:color w:val="008080"/>
          <w:u w:val="single"/>
        </w:rPr>
        <w:t>SP Name:</w:t>
      </w:r>
    </w:p>
    <w:p w:rsidR="00A20D10" w:rsidRDefault="00A20D10" w:rsidP="00A20D10">
      <w:r>
        <w:t xml:space="preserve"> </w:t>
      </w:r>
    </w:p>
    <w:p w:rsidR="00E42DD0" w:rsidRPr="0034454A" w:rsidRDefault="002A7619" w:rsidP="00E42DD0">
      <w:pPr>
        <w:pStyle w:val="Heading1"/>
        <w:spacing w:before="40"/>
        <w:jc w:val="both"/>
        <w:rPr>
          <w:color w:val="008080"/>
          <w:u w:val="single"/>
        </w:rPr>
      </w:pPr>
      <w:r>
        <w:rPr>
          <w:color w:val="008080"/>
          <w:u w:val="single"/>
        </w:rPr>
        <w:t>C</w:t>
      </w:r>
      <w:r w:rsidR="00E42DD0" w:rsidRPr="0034454A">
        <w:rPr>
          <w:color w:val="008080"/>
          <w:u w:val="single"/>
        </w:rPr>
        <w:t xml:space="preserve">hange </w:t>
      </w:r>
      <w:r>
        <w:rPr>
          <w:color w:val="008080"/>
          <w:u w:val="single"/>
        </w:rPr>
        <w:t>R</w:t>
      </w:r>
      <w:r w:rsidR="00E42DD0" w:rsidRPr="0034454A">
        <w:rPr>
          <w:color w:val="008080"/>
          <w:u w:val="single"/>
        </w:rPr>
        <w:t>equirements</w:t>
      </w:r>
    </w:p>
    <w:p w:rsidR="00751131" w:rsidRPr="0034454A" w:rsidRDefault="00751131">
      <w:pPr>
        <w:rPr>
          <w:rFonts w:ascii="Cambria" w:hAnsi="Cambria"/>
          <w:b/>
        </w:rPr>
      </w:pPr>
      <w:r w:rsidRPr="0034454A">
        <w:rPr>
          <w:rFonts w:ascii="Cambria" w:hAnsi="Cambria"/>
          <w:b/>
        </w:rPr>
        <w:br w:type="page"/>
      </w:r>
    </w:p>
    <w:p w:rsidR="001A2211" w:rsidRPr="008E5D8D" w:rsidRDefault="008E5D8D" w:rsidP="008E5D8D">
      <w:pPr>
        <w:pStyle w:val="Heading1"/>
        <w:spacing w:before="40"/>
        <w:jc w:val="both"/>
        <w:rPr>
          <w:color w:val="008080"/>
          <w:u w:val="single"/>
        </w:rPr>
      </w:pPr>
      <w:r w:rsidRPr="008E5D8D">
        <w:rPr>
          <w:color w:val="008080"/>
          <w:u w:val="single"/>
        </w:rPr>
        <w:lastRenderedPageBreak/>
        <w:t>Production Reference Details:</w:t>
      </w:r>
    </w:p>
    <w:p w:rsidR="00751131" w:rsidRPr="0034454A" w:rsidRDefault="00751131" w:rsidP="00751131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>Production Reference</w:t>
      </w:r>
      <w:r w:rsidRPr="0034454A">
        <w:rPr>
          <w:rFonts w:ascii="Cambria" w:hAnsi="Cambria"/>
        </w:rPr>
        <w:tab/>
        <w:t>:</w:t>
      </w:r>
    </w:p>
    <w:p w:rsidR="00751131" w:rsidRPr="0034454A" w:rsidRDefault="00751131" w:rsidP="00751131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>Factory</w:t>
      </w:r>
      <w:r w:rsidRPr="0034454A">
        <w:rPr>
          <w:rFonts w:ascii="Cambria" w:hAnsi="Cambria"/>
        </w:rPr>
        <w:tab/>
        <w:t>:</w:t>
      </w:r>
    </w:p>
    <w:p w:rsidR="00A96995" w:rsidRPr="0034454A" w:rsidRDefault="00A96995" w:rsidP="00A96995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>Product Category</w:t>
      </w:r>
      <w:r w:rsidRPr="0034454A">
        <w:rPr>
          <w:rFonts w:ascii="Cambria" w:hAnsi="Cambria"/>
        </w:rPr>
        <w:tab/>
        <w:t>:</w:t>
      </w:r>
    </w:p>
    <w:p w:rsidR="00A96995" w:rsidRPr="0034454A" w:rsidRDefault="00A96995" w:rsidP="00A96995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>Buyer Name:</w:t>
      </w:r>
    </w:p>
    <w:p w:rsidR="00A96995" w:rsidRPr="0034454A" w:rsidRDefault="00A96995" w:rsidP="00A96995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>Style Number</w:t>
      </w:r>
      <w:r w:rsidRPr="0034454A">
        <w:rPr>
          <w:rFonts w:ascii="Cambria" w:hAnsi="Cambria"/>
        </w:rPr>
        <w:tab/>
        <w:t>:</w:t>
      </w:r>
    </w:p>
    <w:p w:rsidR="00A96995" w:rsidRPr="0034454A" w:rsidRDefault="00A96995" w:rsidP="00A96995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>Buyer PO</w:t>
      </w:r>
      <w:r w:rsidRPr="0034454A">
        <w:rPr>
          <w:rFonts w:ascii="Cambria" w:hAnsi="Cambria"/>
        </w:rPr>
        <w:tab/>
        <w:t>:</w:t>
      </w:r>
    </w:p>
    <w:p w:rsidR="00751131" w:rsidRPr="0034454A" w:rsidRDefault="00751131" w:rsidP="00751131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>Required Line Days</w:t>
      </w:r>
      <w:r w:rsidRPr="0034454A">
        <w:rPr>
          <w:rFonts w:ascii="Cambria" w:hAnsi="Cambria"/>
        </w:rPr>
        <w:tab/>
        <w:t>:</w:t>
      </w:r>
      <w:r w:rsidRPr="0034454A">
        <w:rPr>
          <w:rFonts w:ascii="Cambria" w:hAnsi="Cambria"/>
        </w:rPr>
        <w:tab/>
      </w:r>
    </w:p>
    <w:p w:rsidR="00751131" w:rsidRPr="0034454A" w:rsidRDefault="00751131" w:rsidP="00751131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>Standard Minute:</w:t>
      </w:r>
    </w:p>
    <w:p w:rsidR="00751131" w:rsidRPr="0034454A" w:rsidRDefault="00A96995" w:rsidP="00751131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>Allotted</w:t>
      </w:r>
      <w:r w:rsidR="00751131" w:rsidRPr="0034454A">
        <w:rPr>
          <w:rFonts w:ascii="Cambria" w:hAnsi="Cambria"/>
        </w:rPr>
        <w:t xml:space="preserve"> </w:t>
      </w:r>
      <w:proofErr w:type="spellStart"/>
      <w:r w:rsidR="00751131" w:rsidRPr="0034454A">
        <w:rPr>
          <w:rFonts w:ascii="Cambria" w:hAnsi="Cambria"/>
        </w:rPr>
        <w:t>Qty</w:t>
      </w:r>
      <w:proofErr w:type="spellEnd"/>
      <w:r w:rsidR="00751131" w:rsidRPr="0034454A">
        <w:rPr>
          <w:rFonts w:ascii="Cambria" w:hAnsi="Cambria"/>
        </w:rPr>
        <w:tab/>
        <w:t>:</w:t>
      </w:r>
      <w:r w:rsidR="00751131" w:rsidRPr="0034454A">
        <w:rPr>
          <w:rFonts w:ascii="Cambria" w:hAnsi="Cambria"/>
        </w:rPr>
        <w:tab/>
      </w:r>
    </w:p>
    <w:p w:rsidR="00751131" w:rsidRPr="0034454A" w:rsidRDefault="00751131" w:rsidP="00751131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>SAM</w:t>
      </w:r>
      <w:r w:rsidRPr="0034454A">
        <w:rPr>
          <w:rFonts w:ascii="Cambria" w:hAnsi="Cambria"/>
        </w:rPr>
        <w:tab/>
        <w:t>:</w:t>
      </w:r>
    </w:p>
    <w:p w:rsidR="00A96995" w:rsidRPr="0034454A" w:rsidRDefault="00A96995" w:rsidP="00A96995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>No. of Work Station</w:t>
      </w:r>
      <w:r w:rsidRPr="0034454A">
        <w:rPr>
          <w:rFonts w:ascii="Cambria" w:hAnsi="Cambria"/>
        </w:rPr>
        <w:tab/>
        <w:t>:</w:t>
      </w:r>
    </w:p>
    <w:p w:rsidR="00A96995" w:rsidRPr="0034454A" w:rsidRDefault="00A96995" w:rsidP="00A96995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>Organization Efficiency</w:t>
      </w:r>
      <w:r w:rsidRPr="0034454A">
        <w:rPr>
          <w:rFonts w:ascii="Cambria" w:hAnsi="Cambria"/>
        </w:rPr>
        <w:tab/>
        <w:t>:</w:t>
      </w:r>
    </w:p>
    <w:p w:rsidR="00751131" w:rsidRPr="0034454A" w:rsidRDefault="00751131" w:rsidP="00751131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 xml:space="preserve">Daily Target </w:t>
      </w:r>
      <w:proofErr w:type="spellStart"/>
      <w:r w:rsidRPr="0034454A">
        <w:rPr>
          <w:rFonts w:ascii="Cambria" w:hAnsi="Cambria"/>
        </w:rPr>
        <w:t>Qty</w:t>
      </w:r>
      <w:proofErr w:type="spellEnd"/>
      <w:r w:rsidRPr="0034454A">
        <w:rPr>
          <w:rFonts w:ascii="Cambria" w:hAnsi="Cambria"/>
        </w:rPr>
        <w:tab/>
        <w:t>:</w:t>
      </w:r>
      <w:r w:rsidRPr="0034454A">
        <w:rPr>
          <w:rFonts w:ascii="Cambria" w:hAnsi="Cambria"/>
        </w:rPr>
        <w:tab/>
      </w:r>
    </w:p>
    <w:p w:rsidR="00751131" w:rsidRPr="0034454A" w:rsidRDefault="00751131" w:rsidP="00751131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>Line Planned</w:t>
      </w:r>
      <w:r w:rsidRPr="0034454A">
        <w:rPr>
          <w:rFonts w:ascii="Cambria" w:hAnsi="Cambria"/>
        </w:rPr>
        <w:tab/>
        <w:t>:</w:t>
      </w:r>
      <w:r w:rsidRPr="0034454A">
        <w:rPr>
          <w:rFonts w:ascii="Cambria" w:hAnsi="Cambria"/>
        </w:rPr>
        <w:tab/>
      </w:r>
    </w:p>
    <w:p w:rsidR="007726D6" w:rsidRPr="0034454A" w:rsidRDefault="00751131" w:rsidP="00751131">
      <w:pPr>
        <w:spacing w:line="480" w:lineRule="auto"/>
        <w:rPr>
          <w:rFonts w:ascii="Cambria" w:hAnsi="Cambria"/>
        </w:rPr>
      </w:pPr>
      <w:r w:rsidRPr="0034454A">
        <w:rPr>
          <w:rFonts w:ascii="Cambria" w:hAnsi="Cambria"/>
        </w:rPr>
        <w:t>Plan Start Date</w:t>
      </w:r>
      <w:r w:rsidRPr="0034454A">
        <w:rPr>
          <w:rFonts w:ascii="Cambria" w:hAnsi="Cambria"/>
        </w:rPr>
        <w:tab/>
        <w:t>:</w:t>
      </w:r>
      <w:r w:rsidRPr="0034454A">
        <w:rPr>
          <w:rFonts w:ascii="Cambria" w:hAnsi="Cambria"/>
        </w:rPr>
        <w:tab/>
      </w:r>
    </w:p>
    <w:sectPr w:rsidR="007726D6" w:rsidRPr="0034454A" w:rsidSect="00305958">
      <w:headerReference w:type="default" r:id="rId8"/>
      <w:footerReference w:type="default" r:id="rId9"/>
      <w:pgSz w:w="11906" w:h="16838" w:code="9"/>
      <w:pgMar w:top="851" w:right="720" w:bottom="720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8F5" w:rsidRDefault="008628F5" w:rsidP="000C0444">
      <w:pPr>
        <w:spacing w:after="0" w:line="240" w:lineRule="auto"/>
      </w:pPr>
      <w:r>
        <w:separator/>
      </w:r>
    </w:p>
  </w:endnote>
  <w:endnote w:type="continuationSeparator" w:id="0">
    <w:p w:rsidR="008628F5" w:rsidRDefault="008628F5" w:rsidP="000C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6816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0444" w:rsidRDefault="000C0444" w:rsidP="00D7334B">
        <w:pPr>
          <w:pStyle w:val="Footer"/>
          <w:pBdr>
            <w:top w:val="single" w:sz="4" w:space="1" w:color="auto"/>
          </w:pBdr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6A4">
          <w:rPr>
            <w:noProof/>
          </w:rPr>
          <w:t>1</w:t>
        </w:r>
        <w:r>
          <w:rPr>
            <w:noProof/>
          </w:rPr>
          <w:fldChar w:fldCharType="end"/>
        </w:r>
      </w:p>
      <w:p w:rsidR="000C0444" w:rsidRDefault="000C0444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FILENAME  \* Caps \p  \* MERGEFORMAT </w:instrText>
        </w:r>
        <w:r>
          <w:rPr>
            <w:noProof/>
          </w:rPr>
          <w:fldChar w:fldCharType="separate"/>
        </w:r>
        <w:r w:rsidR="00305958">
          <w:rPr>
            <w:noProof/>
          </w:rPr>
          <w:t>E:\Projects\Inventory Reports Writeup\Fabric\[06D_02] Receive Report- GRN Wise IR.Docx</w:t>
        </w:r>
        <w:r>
          <w:rPr>
            <w:noProof/>
          </w:rPr>
          <w:fldChar w:fldCharType="end"/>
        </w:r>
      </w:p>
    </w:sdtContent>
  </w:sdt>
  <w:p w:rsidR="000C0444" w:rsidRDefault="000C0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8F5" w:rsidRDefault="008628F5" w:rsidP="000C0444">
      <w:pPr>
        <w:spacing w:after="0" w:line="240" w:lineRule="auto"/>
      </w:pPr>
      <w:r>
        <w:separator/>
      </w:r>
    </w:p>
  </w:footnote>
  <w:footnote w:type="continuationSeparator" w:id="0">
    <w:p w:rsidR="008628F5" w:rsidRDefault="008628F5" w:rsidP="000C0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34B" w:rsidRPr="001F3B51" w:rsidRDefault="001A2211" w:rsidP="00D7334B">
    <w:pPr>
      <w:pStyle w:val="Heading1"/>
      <w:spacing w:before="40"/>
      <w:jc w:val="center"/>
      <w:rPr>
        <w:color w:val="008080"/>
        <w:u w:val="single"/>
      </w:rPr>
    </w:pPr>
    <w:r>
      <w:rPr>
        <w:color w:val="008080"/>
        <w:u w:val="single"/>
      </w:rPr>
      <w:t>R</w:t>
    </w:r>
    <w:r w:rsidR="00D26886">
      <w:rPr>
        <w:color w:val="008080"/>
        <w:u w:val="single"/>
      </w:rPr>
      <w:t>eport</w:t>
    </w:r>
    <w:r w:rsidR="00D7334B" w:rsidRPr="001F3B51">
      <w:rPr>
        <w:color w:val="008080"/>
        <w:u w:val="single"/>
      </w:rPr>
      <w:t xml:space="preserve"> Details</w:t>
    </w:r>
  </w:p>
  <w:tbl>
    <w:tblPr>
      <w:tblStyle w:val="TableGrid"/>
      <w:tblW w:w="500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6"/>
    </w:tblGrid>
    <w:tr w:rsidR="001F3B51" w:rsidRPr="00825C42" w:rsidTr="00D7334B">
      <w:trPr>
        <w:trHeight w:val="720"/>
      </w:trPr>
      <w:tc>
        <w:tcPr>
          <w:tcW w:w="10401" w:type="dxa"/>
          <w:tcBorders>
            <w:bottom w:val="single" w:sz="18" w:space="0" w:color="ED7D31" w:themeColor="accent2"/>
          </w:tcBorders>
          <w:shd w:val="clear" w:color="auto" w:fill="auto"/>
          <w:vAlign w:val="bottom"/>
        </w:tcPr>
        <w:p w:rsidR="001F3B51" w:rsidRPr="00825C42" w:rsidRDefault="00AF7055" w:rsidP="00AF7055">
          <w:pPr>
            <w:pStyle w:val="Heading1"/>
            <w:jc w:val="right"/>
            <w:outlineLvl w:val="0"/>
          </w:pPr>
          <w:r>
            <w:rPr>
              <w:color w:val="008080"/>
            </w:rPr>
            <w:fldChar w:fldCharType="begin"/>
          </w:r>
          <w:r>
            <w:rPr>
              <w:color w:val="008080"/>
            </w:rPr>
            <w:instrText xml:space="preserve"> FILENAME \* MERGEFORMAT </w:instrText>
          </w:r>
          <w:r>
            <w:rPr>
              <w:color w:val="008080"/>
            </w:rPr>
            <w:fldChar w:fldCharType="separate"/>
          </w:r>
          <w:r w:rsidR="00305958">
            <w:rPr>
              <w:noProof/>
              <w:color w:val="008080"/>
            </w:rPr>
            <w:t>[06D_02] Receive Report- GRN wise IR</w:t>
          </w:r>
          <w:r>
            <w:rPr>
              <w:color w:val="008080"/>
            </w:rPr>
            <w:fldChar w:fldCharType="end"/>
          </w:r>
        </w:p>
      </w:tc>
    </w:tr>
    <w:tr w:rsidR="001F3B51" w:rsidRPr="00E219DC" w:rsidTr="00D7334B">
      <w:trPr>
        <w:trHeight w:hRule="exact" w:val="216"/>
      </w:trPr>
      <w:tc>
        <w:tcPr>
          <w:tcW w:w="10401" w:type="dxa"/>
          <w:tcBorders>
            <w:top w:val="single" w:sz="18" w:space="0" w:color="ED7D31" w:themeColor="accent2"/>
          </w:tcBorders>
          <w:shd w:val="clear" w:color="auto" w:fill="auto"/>
          <w:vAlign w:val="center"/>
        </w:tcPr>
        <w:p w:rsidR="001F3B51" w:rsidRPr="00E219DC" w:rsidRDefault="001F3B51" w:rsidP="001F3B51"/>
      </w:tc>
    </w:tr>
  </w:tbl>
  <w:p w:rsidR="000C0444" w:rsidRPr="001F3B51" w:rsidRDefault="000C0444" w:rsidP="00D7334B">
    <w:pPr>
      <w:pStyle w:val="Heading1"/>
      <w:spacing w:before="40"/>
      <w:rPr>
        <w:color w:val="00808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32544"/>
    <w:multiLevelType w:val="hybridMultilevel"/>
    <w:tmpl w:val="73E48556"/>
    <w:lvl w:ilvl="0" w:tplc="BD34EAA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2DFB2793"/>
    <w:multiLevelType w:val="hybridMultilevel"/>
    <w:tmpl w:val="DFB6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606F4"/>
    <w:multiLevelType w:val="hybridMultilevel"/>
    <w:tmpl w:val="62024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521D5"/>
    <w:multiLevelType w:val="hybridMultilevel"/>
    <w:tmpl w:val="365E15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C21EB"/>
    <w:multiLevelType w:val="hybridMultilevel"/>
    <w:tmpl w:val="62024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12DAD"/>
    <w:multiLevelType w:val="hybridMultilevel"/>
    <w:tmpl w:val="6064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16F5B"/>
    <w:multiLevelType w:val="hybridMultilevel"/>
    <w:tmpl w:val="6E008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85AC2"/>
    <w:multiLevelType w:val="hybridMultilevel"/>
    <w:tmpl w:val="5DB2E36C"/>
    <w:lvl w:ilvl="0" w:tplc="0C3CDB8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16"/>
    <w:rsid w:val="000708F9"/>
    <w:rsid w:val="000C0444"/>
    <w:rsid w:val="00190925"/>
    <w:rsid w:val="001A2211"/>
    <w:rsid w:val="001E2B3F"/>
    <w:rsid w:val="001F3B51"/>
    <w:rsid w:val="00240411"/>
    <w:rsid w:val="002A7619"/>
    <w:rsid w:val="002E386E"/>
    <w:rsid w:val="002F26A4"/>
    <w:rsid w:val="00305958"/>
    <w:rsid w:val="0034454A"/>
    <w:rsid w:val="00512A81"/>
    <w:rsid w:val="005163FF"/>
    <w:rsid w:val="00567BEB"/>
    <w:rsid w:val="00574D16"/>
    <w:rsid w:val="005E4825"/>
    <w:rsid w:val="005F31E3"/>
    <w:rsid w:val="006E0CF4"/>
    <w:rsid w:val="00751131"/>
    <w:rsid w:val="00762BEB"/>
    <w:rsid w:val="007726D6"/>
    <w:rsid w:val="008628F5"/>
    <w:rsid w:val="008909D2"/>
    <w:rsid w:val="008C44F2"/>
    <w:rsid w:val="008E5D8D"/>
    <w:rsid w:val="0097191C"/>
    <w:rsid w:val="009F6FA1"/>
    <w:rsid w:val="00A128B6"/>
    <w:rsid w:val="00A20D10"/>
    <w:rsid w:val="00A355C1"/>
    <w:rsid w:val="00A96995"/>
    <w:rsid w:val="00AF7055"/>
    <w:rsid w:val="00B322B8"/>
    <w:rsid w:val="00B53CAF"/>
    <w:rsid w:val="00B86E62"/>
    <w:rsid w:val="00BD4EB4"/>
    <w:rsid w:val="00BE6DD8"/>
    <w:rsid w:val="00CA76A4"/>
    <w:rsid w:val="00D26886"/>
    <w:rsid w:val="00D50D7F"/>
    <w:rsid w:val="00D7334B"/>
    <w:rsid w:val="00DE6C92"/>
    <w:rsid w:val="00DF6338"/>
    <w:rsid w:val="00E209DC"/>
    <w:rsid w:val="00E42DD0"/>
    <w:rsid w:val="00E629E1"/>
    <w:rsid w:val="00EC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27627"/>
  <w15:chartTrackingRefBased/>
  <w15:docId w15:val="{A98F2D24-6E5D-4D23-88D6-766A5E2B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2"/>
    <w:qFormat/>
    <w:rsid w:val="0034454A"/>
    <w:pPr>
      <w:spacing w:after="60" w:line="240" w:lineRule="auto"/>
      <w:contextualSpacing/>
      <w:outlineLvl w:val="0"/>
    </w:pPr>
    <w:rPr>
      <w:rFonts w:ascii="Cambria" w:eastAsiaTheme="majorEastAsia" w:hAnsi="Cambria" w:cstheme="majorBidi"/>
      <w:b/>
      <w:color w:val="A5A5A5" w:themeColor="accent3"/>
      <w:kern w:val="2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B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B3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0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44"/>
  </w:style>
  <w:style w:type="paragraph" w:styleId="Footer">
    <w:name w:val="footer"/>
    <w:basedOn w:val="Normal"/>
    <w:link w:val="FooterChar"/>
    <w:uiPriority w:val="99"/>
    <w:unhideWhenUsed/>
    <w:rsid w:val="000C0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44"/>
  </w:style>
  <w:style w:type="paragraph" w:styleId="Title">
    <w:name w:val="Title"/>
    <w:basedOn w:val="Normal"/>
    <w:link w:val="TitleChar"/>
    <w:uiPriority w:val="1"/>
    <w:qFormat/>
    <w:rsid w:val="000C0444"/>
    <w:pPr>
      <w:spacing w:before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A5A5A5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C0444"/>
    <w:rPr>
      <w:rFonts w:asciiTheme="majorHAnsi" w:eastAsiaTheme="majorEastAsia" w:hAnsiTheme="majorHAnsi" w:cstheme="majorBidi"/>
      <w:caps/>
      <w:color w:val="A5A5A5" w:themeColor="accent3"/>
      <w:kern w:val="28"/>
      <w:sz w:val="72"/>
      <w:szCs w:val="56"/>
    </w:rPr>
  </w:style>
  <w:style w:type="paragraph" w:customStyle="1" w:styleId="ContactInfo">
    <w:name w:val="Contact Info"/>
    <w:basedOn w:val="Normal"/>
    <w:uiPriority w:val="1"/>
    <w:qFormat/>
    <w:rsid w:val="000C0444"/>
    <w:pPr>
      <w:spacing w:before="40" w:after="0" w:line="240" w:lineRule="auto"/>
    </w:pPr>
    <w:rPr>
      <w:b/>
      <w:color w:val="ED7D31" w:themeColor="accent2"/>
      <w:kern w:val="2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2"/>
    <w:rsid w:val="0034454A"/>
    <w:rPr>
      <w:rFonts w:ascii="Cambria" w:eastAsiaTheme="majorEastAsia" w:hAnsi="Cambria" w:cstheme="majorBidi"/>
      <w:b/>
      <w:color w:val="A5A5A5" w:themeColor="accent3"/>
      <w:kern w:val="20"/>
      <w:sz w:val="24"/>
      <w:szCs w:val="32"/>
    </w:rPr>
  </w:style>
  <w:style w:type="table" w:styleId="TableGrid">
    <w:name w:val="Table Grid"/>
    <w:basedOn w:val="TableNormal"/>
    <w:uiPriority w:val="39"/>
    <w:rsid w:val="001F3B51"/>
    <w:pPr>
      <w:spacing w:before="40" w:after="0" w:line="240" w:lineRule="auto"/>
    </w:pPr>
    <w:rPr>
      <w:color w:val="595959" w:themeColor="text1" w:themeTint="A6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3B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5D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Mostafa;Md Saddafur</dc:creator>
  <cp:keywords/>
  <dc:description/>
  <cp:lastModifiedBy>Md. Saddafur rahman</cp:lastModifiedBy>
  <cp:revision>5</cp:revision>
  <cp:lastPrinted>2019-08-21T11:05:00Z</cp:lastPrinted>
  <dcterms:created xsi:type="dcterms:W3CDTF">2019-08-21T06:52:00Z</dcterms:created>
  <dcterms:modified xsi:type="dcterms:W3CDTF">2019-08-26T09:47:00Z</dcterms:modified>
</cp:coreProperties>
</file>