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D56F64">
      <w:pPr>
        <w:pStyle w:val="Header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C51E25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51E25">
        <w:rPr>
          <w:noProof/>
        </w:rPr>
        <w:t>1.</w:t>
      </w:r>
      <w:r w:rsidR="00C51E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51E25">
        <w:rPr>
          <w:noProof/>
        </w:rPr>
        <w:t>PROJEKTIN ORGANISOINTI</w:t>
      </w:r>
      <w:r w:rsidR="00C51E25">
        <w:rPr>
          <w:noProof/>
        </w:rPr>
        <w:tab/>
      </w:r>
      <w:r w:rsidR="00C51E25">
        <w:rPr>
          <w:noProof/>
        </w:rPr>
        <w:fldChar w:fldCharType="begin"/>
      </w:r>
      <w:r w:rsidR="00C51E25">
        <w:rPr>
          <w:noProof/>
        </w:rPr>
        <w:instrText xml:space="preserve"> PAGEREF _Toc508099589 \h </w:instrText>
      </w:r>
      <w:r w:rsidR="00C51E25">
        <w:rPr>
          <w:noProof/>
        </w:rPr>
      </w:r>
      <w:r w:rsidR="00C51E25">
        <w:rPr>
          <w:noProof/>
        </w:rPr>
        <w:fldChar w:fldCharType="separate"/>
      </w:r>
      <w:r w:rsidR="00C51E25">
        <w:rPr>
          <w:noProof/>
        </w:rPr>
        <w:t>4</w:t>
      </w:r>
      <w:r w:rsidR="00C51E25"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Toimintaympäristön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Työkulun toimintokaavio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Käsitemalli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1E25" w:rsidRDefault="00C51E25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Reunaehdot ja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HYÖDYT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51E25" w:rsidRDefault="00C51E25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508099589"/>
      <w:r>
        <w:t>PROJEKTIN ORGANISOINTI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08352C" w:rsidRDefault="0008352C">
      <w:pPr>
        <w:pStyle w:val="BodyText"/>
        <w:rPr>
          <w:lang w:val="fi-FI"/>
        </w:rPr>
      </w:pPr>
      <w:r>
        <w:rPr>
          <w:lang w:val="fi-FI"/>
        </w:rPr>
        <w:t xml:space="preserve">Projektiryhmään kuuluvat: Iiro Lievonen, Aku Tuhkanen, Veeti </w:t>
      </w:r>
      <w:proofErr w:type="spellStart"/>
      <w:r>
        <w:rPr>
          <w:lang w:val="fi-FI"/>
        </w:rPr>
        <w:t>Raassina</w:t>
      </w:r>
      <w:proofErr w:type="spellEnd"/>
      <w:r>
        <w:rPr>
          <w:lang w:val="fi-FI"/>
        </w:rPr>
        <w:t>, Kalle Pyykkönen ja Aatu Väisänen.</w:t>
      </w:r>
    </w:p>
    <w:p w:rsidR="0008352C" w:rsidRDefault="0008352C">
      <w:pPr>
        <w:pStyle w:val="BodyText"/>
        <w:rPr>
          <w:lang w:val="fi-FI"/>
        </w:rPr>
      </w:pPr>
    </w:p>
    <w:p w:rsidR="0008352C" w:rsidRDefault="0008352C">
      <w:pPr>
        <w:pStyle w:val="BodyText"/>
        <w:rPr>
          <w:lang w:val="fi-FI"/>
        </w:rPr>
      </w:pPr>
      <w:r>
        <w:rPr>
          <w:lang w:val="fi-FI"/>
        </w:rPr>
        <w:t>Kaikki ryhmän jäsenet ovat toisen vuoden tietojenkäsittelytieteen opiskelijoita. Projektikokemuksena kaikilla on ensimmäisen vuoden kurssi Ohjelmistotuotanto 1. Ryhmän jäsenet ovat käytettävissä yhteisesti sovittuna aikoina.</w:t>
      </w:r>
    </w:p>
    <w:p w:rsidR="0008352C" w:rsidRDefault="0008352C">
      <w:pPr>
        <w:pStyle w:val="BodyText"/>
        <w:rPr>
          <w:lang w:val="fi-FI"/>
        </w:rPr>
      </w:pPr>
      <w:r>
        <w:rPr>
          <w:lang w:val="fi-FI"/>
        </w:rPr>
        <w:t>Projektipäällikkönä toimii Iiro Lievonen.</w:t>
      </w:r>
    </w:p>
    <w:p w:rsidR="0008352C" w:rsidRDefault="0008352C">
      <w:pPr>
        <w:pStyle w:val="BodyText"/>
        <w:rPr>
          <w:lang w:val="fi-FI"/>
        </w:rPr>
      </w:pPr>
      <w:r>
        <w:rPr>
          <w:lang w:val="fi-FI"/>
        </w:rPr>
        <w:t>Asiakkaana toimii Savonia jonka yhdyshenkilönä toimii Hannu Korhonen. Ohjaavana opettajana toimii Keijo Kuosmanen.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508099590"/>
      <w:r w:rsidR="00EE452F">
        <w:t>JÄRJESTELMÄN KUVAUS</w:t>
      </w:r>
      <w:bookmarkEnd w:id="1"/>
    </w:p>
    <w:p w:rsidR="002C27E3" w:rsidRDefault="002C27E3" w:rsidP="0008352C">
      <w:pPr>
        <w:pStyle w:val="BodyText"/>
        <w:ind w:left="0"/>
        <w:rPr>
          <w:lang w:val="fi-FI"/>
        </w:rPr>
      </w:pPr>
    </w:p>
    <w:p w:rsidR="0008352C" w:rsidRPr="0008352C" w:rsidRDefault="0008352C">
      <w:pPr>
        <w:pStyle w:val="BodyText"/>
        <w:rPr>
          <w:lang w:val="fi-FI"/>
        </w:rPr>
      </w:pPr>
      <w:r w:rsidRPr="0008352C">
        <w:rPr>
          <w:lang w:val="fi-FI"/>
        </w:rPr>
        <w:t xml:space="preserve">Huonetilakarttakäyttöliittymään sovellus, johon voi liittää mitta antureita ja näyttää niiden keräämää tietoa. Mittalaitteena voidaan käyttää Savonian kirjastosta lainattavaa </w:t>
      </w:r>
      <w:proofErr w:type="spellStart"/>
      <w:r w:rsidRPr="0008352C">
        <w:rPr>
          <w:lang w:val="fi-FI"/>
        </w:rPr>
        <w:t>Raspberryä</w:t>
      </w:r>
      <w:proofErr w:type="spellEnd"/>
      <w:r w:rsidRPr="0008352C">
        <w:rPr>
          <w:lang w:val="fi-FI"/>
        </w:rPr>
        <w:t xml:space="preserve"> ja </w:t>
      </w:r>
      <w:proofErr w:type="spellStart"/>
      <w:r w:rsidRPr="0008352C">
        <w:rPr>
          <w:lang w:val="fi-FI"/>
        </w:rPr>
        <w:t>backendinä</w:t>
      </w:r>
      <w:proofErr w:type="spellEnd"/>
      <w:r w:rsidRPr="0008352C">
        <w:rPr>
          <w:lang w:val="fi-FI"/>
        </w:rPr>
        <w:t xml:space="preserve"> voi olla valmis </w:t>
      </w:r>
      <w:proofErr w:type="spellStart"/>
      <w:r w:rsidRPr="0008352C">
        <w:rPr>
          <w:lang w:val="fi-FI"/>
        </w:rPr>
        <w:t>IoT</w:t>
      </w:r>
      <w:proofErr w:type="spellEnd"/>
      <w:r w:rsidRPr="0008352C">
        <w:rPr>
          <w:lang w:val="fi-FI"/>
        </w:rPr>
        <w:t xml:space="preserve">-palvelu (thinger.io). Kartan päällä näytetään mittauspisteistä mittaustuloksia. Esimerkiksi tämän hetkenä lämpö tai kosteus </w:t>
      </w:r>
      <w:proofErr w:type="spellStart"/>
      <w:r w:rsidRPr="0008352C">
        <w:rPr>
          <w:lang w:val="fi-FI"/>
        </w:rPr>
        <w:t>ym</w:t>
      </w:r>
      <w:proofErr w:type="spellEnd"/>
      <w:r w:rsidRPr="0008352C">
        <w:rPr>
          <w:lang w:val="fi-FI"/>
        </w:rPr>
        <w:t xml:space="preserve">, jollain valinnalla pidempiä mittasarjoja, </w:t>
      </w:r>
      <w:proofErr w:type="spellStart"/>
      <w:r w:rsidRPr="0008352C">
        <w:rPr>
          <w:lang w:val="fi-FI"/>
        </w:rPr>
        <w:t>graafeja</w:t>
      </w:r>
      <w:proofErr w:type="spellEnd"/>
      <w:r w:rsidRPr="0008352C">
        <w:rPr>
          <w:lang w:val="fi-FI"/>
        </w:rPr>
        <w:t xml:space="preserve"> ym.</w:t>
      </w:r>
    </w:p>
    <w:p w:rsidR="002C27E3" w:rsidRDefault="002C27E3" w:rsidP="002C27E3">
      <w:pPr>
        <w:pStyle w:val="Heading2"/>
      </w:pPr>
      <w:bookmarkStart w:id="2" w:name="_Toc191433371"/>
      <w:bookmarkStart w:id="3" w:name="_Toc508099591"/>
      <w:bookmarkStart w:id="4" w:name="_Toc191433373"/>
      <w:bookmarkStart w:id="5" w:name="_Toc191433374"/>
      <w:r>
        <w:t>Toimintaympäristö</w:t>
      </w:r>
      <w:bookmarkEnd w:id="2"/>
      <w:r>
        <w:t>n kuvaus</w:t>
      </w:r>
      <w:bookmarkEnd w:id="3"/>
    </w:p>
    <w:p w:rsidR="0008352C" w:rsidRPr="0008352C" w:rsidRDefault="0008352C" w:rsidP="0008352C">
      <w:pPr>
        <w:pStyle w:val="BodyText"/>
        <w:rPr>
          <w:lang w:val="fi-FI"/>
        </w:rPr>
      </w:pPr>
      <w:r>
        <w:rPr>
          <w:lang w:val="fi-FI"/>
        </w:rPr>
        <w:t>Toimintaympäristönä toimii Savonian tietokoneluokat ja kotiympäristöt.</w:t>
      </w:r>
    </w:p>
    <w:p w:rsidR="002C27E3" w:rsidRDefault="002C27E3" w:rsidP="002C27E3">
      <w:pPr>
        <w:pStyle w:val="Heading2"/>
      </w:pPr>
      <w:bookmarkStart w:id="6" w:name="_Toc508099592"/>
      <w:r>
        <w:t>Työkulun toimint</w:t>
      </w:r>
      <w:r w:rsidR="00E569E6">
        <w:t>o</w:t>
      </w:r>
      <w:r>
        <w:t>kaavio</w:t>
      </w:r>
      <w:bookmarkEnd w:id="6"/>
    </w:p>
    <w:p w:rsidR="0008352C" w:rsidRDefault="00146F8B" w:rsidP="0008352C">
      <w:pPr>
        <w:pStyle w:val="BodyText"/>
        <w:rPr>
          <w:lang w:val="fi-FI"/>
        </w:rPr>
      </w:pPr>
      <w:r>
        <w:rPr>
          <w:lang w:val="fi-FI"/>
        </w:rPr>
        <w:t>1. Suunnitelmien ja tarvittavien dokumenttien teko</w:t>
      </w:r>
    </w:p>
    <w:p w:rsidR="00146F8B" w:rsidRDefault="00146F8B" w:rsidP="0008352C">
      <w:pPr>
        <w:pStyle w:val="BodyText"/>
        <w:rPr>
          <w:lang w:val="fi-FI"/>
        </w:rPr>
      </w:pPr>
      <w:r>
        <w:rPr>
          <w:lang w:val="fi-FI"/>
        </w:rPr>
        <w:t>2. Sovelluksen toteutus</w:t>
      </w:r>
    </w:p>
    <w:p w:rsidR="00146F8B" w:rsidRDefault="00146F8B" w:rsidP="0008352C">
      <w:pPr>
        <w:pStyle w:val="BodyText"/>
        <w:rPr>
          <w:lang w:val="fi-FI"/>
        </w:rPr>
      </w:pPr>
      <w:r>
        <w:rPr>
          <w:lang w:val="fi-FI"/>
        </w:rPr>
        <w:t>3. Sovelluksen testaus</w:t>
      </w:r>
    </w:p>
    <w:p w:rsidR="00146F8B" w:rsidRPr="0008352C" w:rsidRDefault="00146F8B" w:rsidP="0008352C">
      <w:pPr>
        <w:pStyle w:val="BodyText"/>
        <w:rPr>
          <w:lang w:val="fi-FI"/>
        </w:rPr>
      </w:pPr>
      <w:r>
        <w:rPr>
          <w:lang w:val="fi-FI"/>
        </w:rPr>
        <w:t>4.Sovelluksen luovutus asiakkaalle</w:t>
      </w:r>
    </w:p>
    <w:p w:rsidR="002C27E3" w:rsidRPr="00753D23" w:rsidRDefault="002C27E3" w:rsidP="002C27E3">
      <w:pPr>
        <w:pStyle w:val="Heading2"/>
      </w:pPr>
      <w:bookmarkStart w:id="7" w:name="_Toc508099593"/>
      <w:bookmarkEnd w:id="4"/>
      <w:r>
        <w:t>Käsitemalli</w:t>
      </w:r>
      <w:bookmarkEnd w:id="5"/>
      <w:bookmarkEnd w:id="7"/>
      <w:r w:rsidR="000835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07.75pt">
            <v:imagedata r:id="rId7" o:title="Industless_hahmotelma"/>
          </v:shape>
        </w:pic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8" w:name="_Toc508099594"/>
      <w:r>
        <w:t>HAVAITUT ONGELMAT JA RISKIT</w:t>
      </w:r>
      <w:bookmarkEnd w:id="8"/>
    </w:p>
    <w:p w:rsidR="00D56F64" w:rsidRDefault="00D56F64" w:rsidP="00146F8B">
      <w:pPr>
        <w:pStyle w:val="BodyText"/>
        <w:ind w:left="0"/>
        <w:rPr>
          <w:lang w:val="fi-FI"/>
        </w:rPr>
      </w:pPr>
    </w:p>
    <w:p w:rsidR="00146F8B" w:rsidRDefault="00146F8B">
      <w:pPr>
        <w:pStyle w:val="BodyText"/>
        <w:rPr>
          <w:lang w:val="fi-FI"/>
        </w:rPr>
      </w:pPr>
      <w:r>
        <w:rPr>
          <w:lang w:val="fi-FI"/>
        </w:rPr>
        <w:t>Riskinä projektin viivästyminen, ehkäisemme riskiä huolellisella aikataulutuksella sekä suunnittelulla. Toisena riskinä uudet sovellusalueet, kuten antureiden käyttö ja mahdolliset uudet ohjelmointikielet projektiryhmälle.</w:t>
      </w:r>
    </w:p>
    <w:p w:rsidR="00D56F64" w:rsidRDefault="00D56F64">
      <w:pPr>
        <w:pStyle w:val="Heading1"/>
      </w:pPr>
      <w:r>
        <w:lastRenderedPageBreak/>
        <w:tab/>
      </w:r>
      <w:bookmarkStart w:id="9" w:name="_Toc508099595"/>
      <w:r>
        <w:t>TAVOITTEET JA VAATIMUKSET</w:t>
      </w:r>
      <w:bookmarkEnd w:id="9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BodyText"/>
        <w:rPr>
          <w:lang w:val="fi-FI"/>
        </w:rPr>
      </w:pP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>Motto: Erinomaisesti tehty järjestelmä ei ole mistään kotoisin, jos se toteuttaa väärät toiminnot.</w:t>
      </w: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 xml:space="preserve">Toimittajan kannalta on tärkeää, että </w:t>
      </w:r>
      <w:r w:rsidR="009B7B17">
        <w:rPr>
          <w:lang w:val="fi-FI"/>
        </w:rPr>
        <w:t>vaatimusmäärittely ja toiminnallinen määrittely</w:t>
      </w:r>
      <w:r w:rsidRPr="009B7B17">
        <w:rPr>
          <w:lang w:val="fi-FI"/>
        </w:rPr>
        <w:t xml:space="preserve"> ovat niin yksityiskohtaisia, että kehitystyö voidaan perustaa niille.</w:t>
      </w: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>Asiakkaan kannalta on tärkeää, että käyttäjien kaikki tärkeimmät vaatimukset on kirjattu riittävän yksityiskohtaisesti ja että toimittaja ymmärtää ne selvä</w:t>
      </w:r>
      <w:r w:rsidR="009B7B17">
        <w:rPr>
          <w:lang w:val="fi-FI"/>
        </w:rPr>
        <w:t xml:space="preserve">sti. </w:t>
      </w:r>
    </w:p>
    <w:p w:rsidR="000869AC" w:rsidRPr="009B7B17" w:rsidRDefault="00C275B3" w:rsidP="009B7B17">
      <w:pPr>
        <w:pStyle w:val="BodyText"/>
        <w:numPr>
          <w:ilvl w:val="0"/>
          <w:numId w:val="3"/>
        </w:numPr>
        <w:rPr>
          <w:lang w:val="fi-FI"/>
        </w:rPr>
      </w:pPr>
      <w:r w:rsidRPr="009B7B17">
        <w:rPr>
          <w:lang w:val="fi-FI"/>
        </w:rPr>
        <w:t>Vaatimusmäärittelyn tulee sisältää tarkka ja virheetön kuvaus, jossa on huomioitu</w:t>
      </w:r>
    </w:p>
    <w:p w:rsidR="000869AC" w:rsidRPr="009B7B17" w:rsidRDefault="00C275B3" w:rsidP="009B7B17">
      <w:pPr>
        <w:pStyle w:val="BodyText"/>
        <w:numPr>
          <w:ilvl w:val="1"/>
          <w:numId w:val="3"/>
        </w:numPr>
      </w:pPr>
      <w:proofErr w:type="spellStart"/>
      <w:r w:rsidRPr="009B7B17">
        <w:t>käyttäjien</w:t>
      </w:r>
      <w:proofErr w:type="spellEnd"/>
      <w:r w:rsidRPr="009B7B17">
        <w:t xml:space="preserve"> </w:t>
      </w:r>
      <w:proofErr w:type="spellStart"/>
      <w:r w:rsidRPr="009B7B17">
        <w:t>vaatimukset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3"/>
        </w:numPr>
      </w:pPr>
      <w:proofErr w:type="spellStart"/>
      <w:r w:rsidRPr="009B7B17">
        <w:t>käytettävän</w:t>
      </w:r>
      <w:proofErr w:type="spellEnd"/>
      <w:r w:rsidRPr="009B7B17">
        <w:t xml:space="preserve"> </w:t>
      </w:r>
      <w:proofErr w:type="spellStart"/>
      <w:r w:rsidRPr="009B7B17">
        <w:t>teknologian</w:t>
      </w:r>
      <w:proofErr w:type="spellEnd"/>
      <w:r w:rsidRPr="009B7B17">
        <w:t xml:space="preserve"> </w:t>
      </w:r>
      <w:proofErr w:type="spellStart"/>
      <w:r w:rsidRPr="009B7B17">
        <w:t>rajoitukset</w:t>
      </w:r>
      <w:proofErr w:type="spellEnd"/>
    </w:p>
    <w:p w:rsidR="000869AC" w:rsidRDefault="00C275B3" w:rsidP="009B7B17">
      <w:pPr>
        <w:pStyle w:val="BodyText"/>
        <w:numPr>
          <w:ilvl w:val="1"/>
          <w:numId w:val="3"/>
        </w:numPr>
        <w:rPr>
          <w:lang w:val="fi-FI"/>
        </w:rPr>
      </w:pPr>
      <w:r w:rsidRPr="009B7B17">
        <w:rPr>
          <w:lang w:val="fi-FI"/>
        </w:rPr>
        <w:t>käytettävissä olevan panoksen (raha, työ) määrä</w:t>
      </w:r>
    </w:p>
    <w:p w:rsidR="009B7B17" w:rsidRDefault="009B7B17" w:rsidP="009B7B17">
      <w:pPr>
        <w:pStyle w:val="BodyText"/>
        <w:ind w:left="1440"/>
        <w:rPr>
          <w:lang w:val="fi-FI"/>
        </w:rPr>
      </w:pPr>
    </w:p>
    <w:p w:rsidR="000869AC" w:rsidRPr="009B7B17" w:rsidRDefault="00C275B3" w:rsidP="009B7B17">
      <w:pPr>
        <w:pStyle w:val="BodyText"/>
        <w:numPr>
          <w:ilvl w:val="0"/>
          <w:numId w:val="7"/>
        </w:numPr>
      </w:pPr>
      <w:proofErr w:type="spellStart"/>
      <w:r w:rsidRPr="009B7B17">
        <w:t>Vaatimusmäärittelyn</w:t>
      </w:r>
      <w:proofErr w:type="spellEnd"/>
      <w:r w:rsidRPr="009B7B17">
        <w:t xml:space="preserve"> on </w:t>
      </w:r>
      <w:proofErr w:type="spellStart"/>
      <w:r w:rsidRPr="009B7B17">
        <w:t>oltava</w:t>
      </w:r>
      <w:proofErr w:type="spellEnd"/>
      <w:r w:rsidRPr="009B7B17">
        <w:t>: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yksiselitteinen, jokaisella vaatimuksella on yksikäsitteinen tulkinta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täydellinen, sisältää kaikki vaatimukset ja täyttää asetetut tavoitteet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ristiriidaton, yksikään vaatimus ei saa olla ristiriidassa minkään toisen kanssa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todennettavissa oleva, jokainen vaatimus on voitava todentaa tavalla, joka on kustannuksiltaan siedettävä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r w:rsidRPr="009B7B17">
        <w:rPr>
          <w:lang w:val="fi-FI"/>
        </w:rPr>
        <w:t>muutettavissa oleva, rakenteen ja esitystyylin tulee olla sellaiset, että muutoksia ja lisäyksiä on helppo tehdä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  <w:rPr>
          <w:lang w:val="fi-FI"/>
        </w:rPr>
      </w:pPr>
      <w:proofErr w:type="spellStart"/>
      <w:r w:rsidRPr="009B7B17">
        <w:rPr>
          <w:lang w:val="fi-FI"/>
        </w:rPr>
        <w:t>jäljittyvä</w:t>
      </w:r>
      <w:proofErr w:type="spellEnd"/>
      <w:r w:rsidRPr="009B7B17">
        <w:rPr>
          <w:lang w:val="fi-FI"/>
        </w:rPr>
        <w:t>, jokaiseen yksittäiseen vaatimukseen on voitava viitata helposti</w:t>
      </w:r>
    </w:p>
    <w:p w:rsidR="000869AC" w:rsidRPr="009B7B17" w:rsidRDefault="00C275B3" w:rsidP="009B7B17">
      <w:pPr>
        <w:pStyle w:val="BodyText"/>
        <w:numPr>
          <w:ilvl w:val="1"/>
          <w:numId w:val="7"/>
        </w:numPr>
      </w:pPr>
      <w:proofErr w:type="spellStart"/>
      <w:r w:rsidRPr="009B7B17">
        <w:t>käyttökelpoinen</w:t>
      </w:r>
      <w:proofErr w:type="spellEnd"/>
      <w:r w:rsidRPr="009B7B17">
        <w:t xml:space="preserve"> </w:t>
      </w:r>
      <w:proofErr w:type="spellStart"/>
      <w:r w:rsidRPr="009B7B17">
        <w:t>ylläpidon</w:t>
      </w:r>
      <w:proofErr w:type="spellEnd"/>
      <w:r w:rsidRPr="009B7B17">
        <w:t xml:space="preserve"> </w:t>
      </w:r>
      <w:proofErr w:type="spellStart"/>
      <w:r w:rsidRPr="009B7B17">
        <w:t>aikana</w:t>
      </w:r>
      <w:proofErr w:type="spellEnd"/>
    </w:p>
    <w:p w:rsidR="009B7B17" w:rsidRPr="009B7B17" w:rsidRDefault="009B7B17" w:rsidP="009B7B17">
      <w:pPr>
        <w:pStyle w:val="BodyText"/>
        <w:ind w:left="1440"/>
        <w:rPr>
          <w:lang w:val="fi-FI"/>
        </w:rPr>
      </w:pPr>
    </w:p>
    <w:p w:rsidR="00146F8B" w:rsidRDefault="00146F8B">
      <w:pPr>
        <w:pStyle w:val="BodyText"/>
        <w:rPr>
          <w:lang w:val="fi-FI"/>
        </w:rPr>
      </w:pPr>
    </w:p>
    <w:p w:rsidR="00146F8B" w:rsidRDefault="00146F8B">
      <w:pPr>
        <w:pStyle w:val="BodyText"/>
        <w:rPr>
          <w:lang w:val="fi-FI"/>
        </w:rPr>
      </w:pPr>
      <w:r>
        <w:rPr>
          <w:lang w:val="fi-FI"/>
        </w:rPr>
        <w:t>Järjestelmällä halutaan mitata anturilla tietoa ja yhdistää se paikkatietoon. Tämän jälkeen anturin tiedot kuvataan kartalle joka näytetään verkkosivulla.</w:t>
      </w:r>
      <w:r w:rsidR="00DD60A1">
        <w:rPr>
          <w:lang w:val="fi-FI"/>
        </w:rPr>
        <w:t xml:space="preserve"> Verkkosivun täytyy olla toimiva useilla </w:t>
      </w:r>
      <w:proofErr w:type="spellStart"/>
      <w:r w:rsidR="00DD60A1">
        <w:rPr>
          <w:lang w:val="fi-FI"/>
        </w:rPr>
        <w:t>laittella</w:t>
      </w:r>
      <w:proofErr w:type="spellEnd"/>
      <w:r w:rsidR="00DD60A1">
        <w:rPr>
          <w:lang w:val="fi-FI"/>
        </w:rPr>
        <w:t xml:space="preserve"> sekä käyttäjälle helppokäyttöinen.</w:t>
      </w:r>
    </w:p>
    <w:p w:rsidR="00757E1F" w:rsidRDefault="00757E1F" w:rsidP="00757E1F">
      <w:pPr>
        <w:pStyle w:val="Heading2"/>
      </w:pPr>
      <w:bookmarkStart w:id="10" w:name="_Toc508099596"/>
      <w:r>
        <w:t>Käyttötapauskaavio</w:t>
      </w:r>
      <w:bookmarkEnd w:id="10"/>
    </w:p>
    <w:p w:rsidR="00D56F64" w:rsidRPr="00757E1F" w:rsidRDefault="00757E1F" w:rsidP="00757E1F">
      <w:pPr>
        <w:pStyle w:val="Heading2"/>
      </w:pPr>
      <w:bookmarkStart w:id="11" w:name="_Toc508099597"/>
      <w:r>
        <w:t>Käyttötapauskaavion kuvaus</w:t>
      </w:r>
      <w:bookmarkEnd w:id="11"/>
    </w:p>
    <w:p w:rsidR="002C27E3" w:rsidRDefault="002C27E3" w:rsidP="002C27E3">
      <w:pPr>
        <w:pStyle w:val="Heading2"/>
      </w:pPr>
      <w:bookmarkStart w:id="12" w:name="_Toc508099598"/>
      <w:r>
        <w:t>Toiminnalliset vaatimukset</w:t>
      </w:r>
      <w:bookmarkEnd w:id="12"/>
    </w:p>
    <w:p w:rsidR="000869AC" w:rsidRPr="009B7B17" w:rsidRDefault="00C275B3" w:rsidP="009B7B17">
      <w:pPr>
        <w:pStyle w:val="BodyText"/>
        <w:numPr>
          <w:ilvl w:val="0"/>
          <w:numId w:val="5"/>
        </w:numPr>
        <w:rPr>
          <w:lang w:val="fi-FI"/>
        </w:rPr>
      </w:pPr>
      <w:r w:rsidRPr="009B7B17">
        <w:rPr>
          <w:lang w:val="fi-FI"/>
        </w:rPr>
        <w:t>Vaatimus on ehto tai toiminto, joka järjestelmän on täytettävä (ei-toiminnallinen/toiminnallinen).</w:t>
      </w:r>
    </w:p>
    <w:p w:rsidR="000869AC" w:rsidRPr="009B7B17" w:rsidRDefault="00C275B3" w:rsidP="009B7B17">
      <w:pPr>
        <w:pStyle w:val="BodyText"/>
        <w:numPr>
          <w:ilvl w:val="0"/>
          <w:numId w:val="5"/>
        </w:numPr>
      </w:pPr>
      <w:proofErr w:type="spellStart"/>
      <w:r w:rsidRPr="009B7B17">
        <w:t>Vaatimusten</w:t>
      </w:r>
      <w:proofErr w:type="spellEnd"/>
      <w:r w:rsidRPr="009B7B17">
        <w:t xml:space="preserve"> </w:t>
      </w:r>
      <w:proofErr w:type="spellStart"/>
      <w:r w:rsidRPr="009B7B17">
        <w:t>käsittelyn</w:t>
      </w:r>
      <w:proofErr w:type="spellEnd"/>
      <w:r w:rsidRPr="009B7B17">
        <w:t xml:space="preserve"> </w:t>
      </w:r>
      <w:proofErr w:type="spellStart"/>
      <w:r w:rsidRPr="009B7B17">
        <w:t>osatehtävät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5"/>
        </w:numPr>
      </w:pPr>
      <w:proofErr w:type="spellStart"/>
      <w:r w:rsidRPr="009B7B17">
        <w:lastRenderedPageBreak/>
        <w:t>vaatimusten</w:t>
      </w:r>
      <w:proofErr w:type="spellEnd"/>
      <w:r w:rsidRPr="009B7B17">
        <w:t xml:space="preserve"> </w:t>
      </w:r>
      <w:proofErr w:type="spellStart"/>
      <w:r w:rsidRPr="009B7B17">
        <w:t>laatiminen</w:t>
      </w:r>
      <w:proofErr w:type="spellEnd"/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proofErr w:type="spellStart"/>
      <w:r w:rsidRPr="009B7B17">
        <w:t>vaatimusten</w:t>
      </w:r>
      <w:proofErr w:type="spellEnd"/>
      <w:r w:rsidRPr="009B7B17">
        <w:t xml:space="preserve"> </w:t>
      </w:r>
      <w:proofErr w:type="spellStart"/>
      <w:r w:rsidRPr="009B7B17">
        <w:t>selvittäminen</w:t>
      </w:r>
      <w:proofErr w:type="spellEnd"/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proofErr w:type="spellStart"/>
      <w:r w:rsidRPr="009B7B17">
        <w:t>vaatimusten</w:t>
      </w:r>
      <w:proofErr w:type="spellEnd"/>
      <w:r w:rsidRPr="009B7B17">
        <w:t xml:space="preserve"> </w:t>
      </w:r>
      <w:proofErr w:type="spellStart"/>
      <w:r w:rsidRPr="009B7B17">
        <w:t>analysointi</w:t>
      </w:r>
      <w:proofErr w:type="spellEnd"/>
      <w:r w:rsidRPr="009B7B17">
        <w:t xml:space="preserve"> ja </w:t>
      </w:r>
      <w:proofErr w:type="spellStart"/>
      <w:r w:rsidRPr="009B7B17">
        <w:t>mallintaminen</w:t>
      </w:r>
      <w:proofErr w:type="spellEnd"/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proofErr w:type="spellStart"/>
      <w:r w:rsidRPr="009B7B17">
        <w:t>vaatimusten</w:t>
      </w:r>
      <w:proofErr w:type="spellEnd"/>
      <w:r w:rsidRPr="009B7B17">
        <w:t xml:space="preserve"> </w:t>
      </w:r>
      <w:proofErr w:type="spellStart"/>
      <w:r w:rsidRPr="009B7B17">
        <w:t>dokumentointi</w:t>
      </w:r>
      <w:proofErr w:type="spellEnd"/>
    </w:p>
    <w:p w:rsidR="000869AC" w:rsidRPr="009B7B17" w:rsidRDefault="00C275B3" w:rsidP="009B7B17">
      <w:pPr>
        <w:pStyle w:val="BodyText"/>
        <w:numPr>
          <w:ilvl w:val="2"/>
          <w:numId w:val="5"/>
        </w:numPr>
      </w:pPr>
      <w:proofErr w:type="spellStart"/>
      <w:r w:rsidRPr="009B7B17">
        <w:t>Vaatimuksista</w:t>
      </w:r>
      <w:proofErr w:type="spellEnd"/>
      <w:r w:rsidRPr="009B7B17">
        <w:t xml:space="preserve"> </w:t>
      </w:r>
      <w:proofErr w:type="spellStart"/>
      <w:r w:rsidRPr="009B7B17">
        <w:t>sopiminen</w:t>
      </w:r>
      <w:proofErr w:type="spellEnd"/>
      <w:r w:rsidRPr="009B7B17">
        <w:t xml:space="preserve"> ja </w:t>
      </w:r>
      <w:proofErr w:type="spellStart"/>
      <w:r w:rsidRPr="009B7B17">
        <w:t>niiden</w:t>
      </w:r>
      <w:proofErr w:type="spellEnd"/>
      <w:r w:rsidRPr="009B7B17">
        <w:t xml:space="preserve"> </w:t>
      </w:r>
      <w:proofErr w:type="spellStart"/>
      <w:r w:rsidRPr="009B7B17">
        <w:t>tarkastaminen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5"/>
        </w:numPr>
      </w:pPr>
      <w:proofErr w:type="spellStart"/>
      <w:r w:rsidRPr="009B7B17">
        <w:t>vaatimusten</w:t>
      </w:r>
      <w:proofErr w:type="spellEnd"/>
      <w:r w:rsidRPr="009B7B17">
        <w:t xml:space="preserve"> </w:t>
      </w:r>
      <w:proofErr w:type="spellStart"/>
      <w:r w:rsidRPr="009B7B17">
        <w:t>hallinta</w:t>
      </w:r>
      <w:proofErr w:type="spellEnd"/>
    </w:p>
    <w:p w:rsidR="000869AC" w:rsidRDefault="00C275B3" w:rsidP="009B7B17">
      <w:pPr>
        <w:pStyle w:val="BodyText"/>
        <w:numPr>
          <w:ilvl w:val="0"/>
          <w:numId w:val="5"/>
        </w:numPr>
        <w:rPr>
          <w:lang w:val="fi-FI"/>
        </w:rPr>
      </w:pPr>
      <w:r w:rsidRPr="009B7B17">
        <w:rPr>
          <w:lang w:val="fi-FI"/>
        </w:rPr>
        <w:t>Vaatimukset on ilmaistava mitattavissa tai todennettavissa olevina määrityksinä.  Jokainen vaatimus on ilmaistava yksityiskohtaisesti ja tarkasti. Jos jonkin seikan suhteen ei ole vaatimuksia, niin se on ilmaistava selkeästi.</w:t>
      </w:r>
    </w:p>
    <w:p w:rsidR="009B7B17" w:rsidRDefault="009B7B17" w:rsidP="009B7B17">
      <w:pPr>
        <w:pStyle w:val="BodyText"/>
        <w:rPr>
          <w:lang w:val="fi-FI"/>
        </w:rPr>
      </w:pPr>
    </w:p>
    <w:p w:rsidR="009B7B17" w:rsidRDefault="009B7B17" w:rsidP="009B7B17">
      <w:pPr>
        <w:pStyle w:val="BodyText"/>
        <w:ind w:left="0"/>
        <w:rPr>
          <w:lang w:val="fi-FI"/>
        </w:rPr>
      </w:pPr>
      <w:r>
        <w:rPr>
          <w:lang w:val="fi-FI"/>
        </w:rPr>
        <w:t>Vaatimusten kirjaaminen:</w:t>
      </w:r>
    </w:p>
    <w:p w:rsidR="000869AC" w:rsidRPr="009B7B17" w:rsidRDefault="00C275B3" w:rsidP="009B7B17">
      <w:pPr>
        <w:pStyle w:val="BodyText"/>
        <w:numPr>
          <w:ilvl w:val="0"/>
          <w:numId w:val="9"/>
        </w:numPr>
      </w:pPr>
      <w:proofErr w:type="spellStart"/>
      <w:r w:rsidRPr="009B7B17">
        <w:t>Tarpeellisia</w:t>
      </w:r>
      <w:proofErr w:type="spellEnd"/>
      <w:r w:rsidRPr="009B7B17">
        <w:t xml:space="preserve"> </w:t>
      </w:r>
      <w:proofErr w:type="spellStart"/>
      <w:r w:rsidRPr="009B7B17">
        <w:t>tietoja</w:t>
      </w:r>
      <w:proofErr w:type="spellEnd"/>
      <w:r w:rsidRPr="009B7B17">
        <w:t>:</w:t>
      </w:r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tunnus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kuvaus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perustelu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lähde</w:t>
      </w:r>
      <w:proofErr w:type="spellEnd"/>
      <w:r w:rsidRPr="009B7B17">
        <w:t xml:space="preserve">, </w:t>
      </w:r>
      <w:proofErr w:type="spellStart"/>
      <w:r w:rsidRPr="009B7B17">
        <w:t>keneltä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testi</w:t>
      </w:r>
      <w:proofErr w:type="spellEnd"/>
      <w:r w:rsidRPr="009B7B17">
        <w:t xml:space="preserve">, </w:t>
      </w:r>
      <w:proofErr w:type="spellStart"/>
      <w:r w:rsidRPr="009B7B17">
        <w:t>jolla</w:t>
      </w:r>
      <w:proofErr w:type="spellEnd"/>
      <w:r w:rsidRPr="009B7B17">
        <w:t xml:space="preserve"> </w:t>
      </w:r>
      <w:proofErr w:type="spellStart"/>
      <w:r w:rsidRPr="009B7B17">
        <w:t>selvitetään</w:t>
      </w:r>
      <w:proofErr w:type="spellEnd"/>
      <w:r w:rsidRPr="009B7B17">
        <w:t xml:space="preserve"> </w:t>
      </w:r>
      <w:proofErr w:type="spellStart"/>
      <w:r w:rsidRPr="009B7B17">
        <w:t>vaatimuksen</w:t>
      </w:r>
      <w:proofErr w:type="spellEnd"/>
      <w:r w:rsidRPr="009B7B17">
        <w:t xml:space="preserve"> </w:t>
      </w:r>
      <w:proofErr w:type="spellStart"/>
      <w:r w:rsidRPr="009B7B17">
        <w:t>toteutuminen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prioriteetti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mahdollinen</w:t>
      </w:r>
      <w:proofErr w:type="spellEnd"/>
      <w:r w:rsidRPr="009B7B17">
        <w:t xml:space="preserve"> </w:t>
      </w:r>
      <w:proofErr w:type="spellStart"/>
      <w:r w:rsidRPr="009B7B17">
        <w:t>viite</w:t>
      </w:r>
      <w:proofErr w:type="spellEnd"/>
      <w:r w:rsidRPr="009B7B17">
        <w:t xml:space="preserve"> </w:t>
      </w:r>
      <w:proofErr w:type="spellStart"/>
      <w:r w:rsidRPr="009B7B17">
        <w:t>lisätietoihin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yhteydet</w:t>
      </w:r>
      <w:proofErr w:type="spellEnd"/>
      <w:r w:rsidRPr="009B7B17">
        <w:t xml:space="preserve"> </w:t>
      </w:r>
      <w:proofErr w:type="spellStart"/>
      <w:r w:rsidRPr="009B7B17">
        <w:t>muihin</w:t>
      </w:r>
      <w:proofErr w:type="spellEnd"/>
      <w:r w:rsidRPr="009B7B17">
        <w:t xml:space="preserve"> </w:t>
      </w:r>
      <w:proofErr w:type="spellStart"/>
      <w:r w:rsidRPr="009B7B17">
        <w:t>vaatimuksiin</w:t>
      </w:r>
      <w:proofErr w:type="spellEnd"/>
    </w:p>
    <w:p w:rsidR="000869AC" w:rsidRPr="009B7B17" w:rsidRDefault="00C275B3" w:rsidP="009B7B17">
      <w:pPr>
        <w:pStyle w:val="BodyText"/>
        <w:numPr>
          <w:ilvl w:val="1"/>
          <w:numId w:val="9"/>
        </w:numPr>
      </w:pPr>
      <w:proofErr w:type="spellStart"/>
      <w:r w:rsidRPr="009B7B17">
        <w:t>muutoshistoria</w:t>
      </w:r>
      <w:proofErr w:type="spellEnd"/>
    </w:p>
    <w:p w:rsidR="000869AC" w:rsidRPr="009B7B17" w:rsidRDefault="00C275B3" w:rsidP="009B7B17">
      <w:pPr>
        <w:pStyle w:val="BodyText"/>
        <w:numPr>
          <w:ilvl w:val="0"/>
          <w:numId w:val="9"/>
        </w:numPr>
      </w:pPr>
      <w:proofErr w:type="spellStart"/>
      <w:r w:rsidRPr="009B7B17">
        <w:t>tekstidokumenttina</w:t>
      </w:r>
      <w:proofErr w:type="spellEnd"/>
      <w:r w:rsidRPr="009B7B17">
        <w:t xml:space="preserve"> tai </w:t>
      </w:r>
      <w:proofErr w:type="spellStart"/>
      <w:r w:rsidRPr="009B7B17">
        <w:t>tietokannassa</w:t>
      </w:r>
      <w:proofErr w:type="spellEnd"/>
    </w:p>
    <w:p w:rsidR="009B7B17" w:rsidRPr="009B7B17" w:rsidRDefault="009B7B17" w:rsidP="009B7B17">
      <w:pPr>
        <w:pStyle w:val="BodyText"/>
        <w:ind w:left="0"/>
        <w:rPr>
          <w:lang w:val="fi-FI"/>
        </w:rPr>
      </w:pPr>
    </w:p>
    <w:p w:rsidR="000869AC" w:rsidRPr="00D80E2C" w:rsidRDefault="00C275B3" w:rsidP="00D80E2C">
      <w:pPr>
        <w:pStyle w:val="BodyText"/>
        <w:numPr>
          <w:ilvl w:val="0"/>
          <w:numId w:val="12"/>
        </w:numPr>
      </w:pPr>
      <w:proofErr w:type="spellStart"/>
      <w:r w:rsidRPr="00D80E2C">
        <w:t>Esimerkki</w:t>
      </w:r>
      <w:proofErr w:type="spellEnd"/>
      <w:r w:rsidRPr="00D80E2C">
        <w:t>: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</w:t>
      </w:r>
      <w:proofErr w:type="spellStart"/>
      <w:r w:rsidRPr="00D80E2C">
        <w:t>tunnus</w:t>
      </w:r>
      <w:proofErr w:type="spellEnd"/>
      <w:r w:rsidRPr="00D80E2C">
        <w:t>&gt;2.1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</w:t>
      </w:r>
      <w:proofErr w:type="spellStart"/>
      <w:r w:rsidRPr="00D80E2C">
        <w:t>kuvaus</w:t>
      </w:r>
      <w:proofErr w:type="spellEnd"/>
      <w:r w:rsidRPr="00D80E2C">
        <w:t>&gt;</w:t>
      </w:r>
      <w:proofErr w:type="spellStart"/>
      <w:r w:rsidRPr="00D80E2C">
        <w:t>Palveluiden</w:t>
      </w:r>
      <w:proofErr w:type="spellEnd"/>
      <w:r w:rsidRPr="00D80E2C">
        <w:t xml:space="preserve">  </w:t>
      </w:r>
      <w:proofErr w:type="spellStart"/>
      <w:r w:rsidRPr="00D80E2C">
        <w:t>ylläpito</w:t>
      </w:r>
      <w:proofErr w:type="spellEnd"/>
    </w:p>
    <w:p w:rsidR="000869AC" w:rsidRPr="00D80E2C" w:rsidRDefault="0003324A" w:rsidP="00D80E2C">
      <w:pPr>
        <w:pStyle w:val="BodyText"/>
        <w:numPr>
          <w:ilvl w:val="1"/>
          <w:numId w:val="12"/>
        </w:numPr>
        <w:rPr>
          <w:lang w:val="fi-FI"/>
        </w:rPr>
      </w:pPr>
      <w:r>
        <w:rPr>
          <w:lang w:val="fi-FI"/>
        </w:rPr>
        <w:t>&lt;</w:t>
      </w:r>
      <w:r w:rsidR="00C275B3" w:rsidRPr="00D80E2C">
        <w:rPr>
          <w:lang w:val="fi-FI"/>
        </w:rPr>
        <w:t>perustelu&gt;Mökkejä ja tarjottavia palveluita on pystyttävä tallentamaan ja muokkaamaan järjestelmässä.</w:t>
      </w:r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</w:t>
      </w:r>
      <w:proofErr w:type="spellStart"/>
      <w:r w:rsidRPr="00D80E2C">
        <w:t>lähde</w:t>
      </w:r>
      <w:proofErr w:type="spellEnd"/>
      <w:r w:rsidRPr="00D80E2C">
        <w:t>&gt;</w:t>
      </w:r>
      <w:proofErr w:type="spellStart"/>
      <w:r w:rsidRPr="00D80E2C">
        <w:t>Palvelupäällikkö</w:t>
      </w:r>
      <w:proofErr w:type="spellEnd"/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</w:t>
      </w:r>
      <w:proofErr w:type="spellStart"/>
      <w:r w:rsidRPr="00D80E2C">
        <w:t>testi</w:t>
      </w:r>
      <w:proofErr w:type="spellEnd"/>
      <w:r w:rsidRPr="00D80E2C">
        <w:t xml:space="preserve">&gt; </w:t>
      </w:r>
      <w:proofErr w:type="spellStart"/>
      <w:r w:rsidRPr="00D80E2C">
        <w:t>Lisätään</w:t>
      </w:r>
      <w:proofErr w:type="spellEnd"/>
      <w:r w:rsidRPr="00D80E2C">
        <w:t xml:space="preserve"> </w:t>
      </w:r>
      <w:proofErr w:type="spellStart"/>
      <w:r w:rsidRPr="00D80E2C">
        <w:t>palvelu</w:t>
      </w:r>
      <w:proofErr w:type="spellEnd"/>
    </w:p>
    <w:p w:rsidR="00D80E2C" w:rsidRPr="00D80E2C" w:rsidRDefault="00D80E2C" w:rsidP="00D80E2C">
      <w:pPr>
        <w:pStyle w:val="BodyText"/>
        <w:ind w:firstLine="1102"/>
      </w:pPr>
      <w:proofErr w:type="spellStart"/>
      <w:r w:rsidRPr="00D80E2C">
        <w:t>Muutetaan</w:t>
      </w:r>
      <w:proofErr w:type="spellEnd"/>
      <w:r w:rsidRPr="00D80E2C">
        <w:t xml:space="preserve"> </w:t>
      </w:r>
      <w:proofErr w:type="spellStart"/>
      <w:r w:rsidRPr="00D80E2C">
        <w:t>palvelun</w:t>
      </w:r>
      <w:proofErr w:type="spellEnd"/>
      <w:r w:rsidRPr="00D80E2C">
        <w:t xml:space="preserve"> </w:t>
      </w:r>
      <w:proofErr w:type="spellStart"/>
      <w:r w:rsidRPr="00D80E2C">
        <w:t>tietoja</w:t>
      </w:r>
      <w:proofErr w:type="spellEnd"/>
    </w:p>
    <w:p w:rsidR="00D80E2C" w:rsidRPr="00D80E2C" w:rsidRDefault="00D80E2C" w:rsidP="00D80E2C">
      <w:pPr>
        <w:pStyle w:val="BodyText"/>
        <w:ind w:firstLine="1102"/>
      </w:pPr>
      <w:proofErr w:type="spellStart"/>
      <w:r w:rsidRPr="00D80E2C">
        <w:t>Poistetaan</w:t>
      </w:r>
      <w:proofErr w:type="spellEnd"/>
      <w:r w:rsidRPr="00D80E2C">
        <w:t xml:space="preserve"> </w:t>
      </w:r>
      <w:proofErr w:type="spellStart"/>
      <w:r w:rsidRPr="00D80E2C">
        <w:t>palvelu</w:t>
      </w:r>
      <w:proofErr w:type="spellEnd"/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</w:t>
      </w:r>
      <w:proofErr w:type="spellStart"/>
      <w:r w:rsidRPr="00D80E2C">
        <w:t>prioriteetti</w:t>
      </w:r>
      <w:proofErr w:type="spellEnd"/>
      <w:r w:rsidRPr="00D80E2C">
        <w:t>&gt;</w:t>
      </w:r>
      <w:proofErr w:type="spellStart"/>
      <w:r w:rsidRPr="00D80E2C">
        <w:t>Välttämätön</w:t>
      </w:r>
      <w:proofErr w:type="spellEnd"/>
    </w:p>
    <w:p w:rsidR="000869AC" w:rsidRPr="00D80E2C" w:rsidRDefault="00C275B3" w:rsidP="00D80E2C">
      <w:pPr>
        <w:pStyle w:val="BodyText"/>
        <w:numPr>
          <w:ilvl w:val="1"/>
          <w:numId w:val="12"/>
        </w:numPr>
      </w:pPr>
      <w:r w:rsidRPr="00D80E2C">
        <w:t>&lt;</w:t>
      </w:r>
      <w:proofErr w:type="spellStart"/>
      <w:r w:rsidRPr="00D80E2C">
        <w:t>muutoshistoria</w:t>
      </w:r>
      <w:proofErr w:type="spellEnd"/>
      <w:r w:rsidRPr="00D80E2C">
        <w:t>&gt;</w:t>
      </w:r>
      <w:proofErr w:type="spellStart"/>
      <w:r w:rsidRPr="00D80E2C">
        <w:t>Laadittu</w:t>
      </w:r>
      <w:proofErr w:type="spellEnd"/>
      <w:r w:rsidRPr="00D80E2C">
        <w:t xml:space="preserve"> 7.3.201</w:t>
      </w:r>
      <w:r w:rsidR="00D80E2C">
        <w:t>8</w:t>
      </w:r>
      <w:r w:rsidRPr="00D80E2C">
        <w:t xml:space="preserve"> EM</w:t>
      </w:r>
    </w:p>
    <w:p w:rsidR="00D80E2C" w:rsidRPr="00D80E2C" w:rsidRDefault="00D80E2C" w:rsidP="00D80E2C">
      <w:pPr>
        <w:pStyle w:val="BodyText"/>
        <w:ind w:firstLine="1190"/>
      </w:pPr>
      <w:r>
        <w:t xml:space="preserve">        </w:t>
      </w:r>
      <w:proofErr w:type="spellStart"/>
      <w:r w:rsidRPr="00D80E2C">
        <w:t>Perustelu</w:t>
      </w:r>
      <w:proofErr w:type="spellEnd"/>
      <w:r w:rsidRPr="00D80E2C">
        <w:t xml:space="preserve"> </w:t>
      </w:r>
      <w:proofErr w:type="spellStart"/>
      <w:r w:rsidRPr="00D80E2C">
        <w:t>muutettu</w:t>
      </w:r>
      <w:proofErr w:type="spellEnd"/>
      <w:r w:rsidRPr="00D80E2C">
        <w:t xml:space="preserve"> 8.3.201</w:t>
      </w:r>
      <w:r>
        <w:t>8</w:t>
      </w:r>
      <w:r w:rsidRPr="00D80E2C">
        <w:t xml:space="preserve"> EM</w:t>
      </w:r>
    </w:p>
    <w:p w:rsidR="009B7B17" w:rsidRPr="009B7B17" w:rsidRDefault="009B7B17" w:rsidP="009B7B17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3" w:name="_Toc508099599"/>
      <w:r>
        <w:t>Ei-toiminnalliset vaatimukset</w:t>
      </w:r>
      <w:bookmarkEnd w:id="13"/>
    </w:p>
    <w:p w:rsidR="002C27E3" w:rsidRDefault="002C27E3" w:rsidP="002C27E3">
      <w:pPr>
        <w:pStyle w:val="Heading2"/>
      </w:pPr>
      <w:bookmarkStart w:id="14" w:name="_Toc508099600"/>
      <w:r>
        <w:t>Reunaehdot ja rajoitteet</w:t>
      </w:r>
      <w:bookmarkEnd w:id="14"/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5" w:name="_Toc508099601"/>
      <w:r>
        <w:t>RAJAUKSET</w:t>
      </w:r>
      <w:bookmarkEnd w:id="15"/>
    </w:p>
    <w:p w:rsidR="00D56F64" w:rsidRDefault="00D56F64" w:rsidP="00DD60A1">
      <w:pPr>
        <w:pStyle w:val="BodyText"/>
        <w:ind w:left="0"/>
        <w:rPr>
          <w:lang w:val="fi-FI"/>
        </w:rPr>
      </w:pPr>
    </w:p>
    <w:p w:rsidR="00DD60A1" w:rsidRDefault="00DD60A1">
      <w:pPr>
        <w:pStyle w:val="BodyText"/>
        <w:rPr>
          <w:lang w:val="fi-FI"/>
        </w:rPr>
      </w:pPr>
      <w:r>
        <w:rPr>
          <w:lang w:val="fi-FI"/>
        </w:rPr>
        <w:t xml:space="preserve">Sovelluksen täytyy toimia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>-antureilla, ja anturilta on luettava joku arvo joka liitetään paikkatietoon. Verkkosivun on toimittava missä tahansa selaimessa tietokoneella.</w:t>
      </w:r>
    </w:p>
    <w:p w:rsidR="00D56F64" w:rsidRDefault="00D56F64">
      <w:pPr>
        <w:pStyle w:val="Heading1"/>
      </w:pPr>
      <w:r>
        <w:lastRenderedPageBreak/>
        <w:tab/>
      </w:r>
      <w:bookmarkStart w:id="16" w:name="_Toc508099602"/>
      <w:r>
        <w:t>YMPÄRISTÖ JA LIITTYMÄT</w:t>
      </w:r>
      <w:bookmarkEnd w:id="16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Vaadittava/tarvittava ympäristö. Laitteisto-, ohjelmisto- ja tietoliikenneliittymät.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7" w:name="_Toc508099603"/>
      <w:r>
        <w:t>HYÖDYT</w:t>
      </w:r>
      <w:bookmarkEnd w:id="17"/>
    </w:p>
    <w:p w:rsidR="00D56F64" w:rsidRDefault="00D56F64" w:rsidP="00DD60A1">
      <w:pPr>
        <w:pStyle w:val="BodyText"/>
        <w:ind w:left="0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D60A1" w:rsidRDefault="00DD60A1">
      <w:pPr>
        <w:pStyle w:val="BodyText"/>
        <w:rPr>
          <w:lang w:val="fi-FI"/>
        </w:rPr>
      </w:pPr>
      <w:r>
        <w:rPr>
          <w:lang w:val="fi-FI"/>
        </w:rPr>
        <w:t xml:space="preserve">Projekti hyödyttää kiinteistöjen seurattavien tietojen (esim. lämpötila, kosteus, sisäilma tai valoisuus riippuen anturista) keräämistä sekä niiden siirtämistä verkkoselaimelle. Tämä on toteutettavissa projektin tuntimäärän mukaisella panoksella. </w:t>
      </w:r>
    </w:p>
    <w:p w:rsidR="00D56F64" w:rsidRDefault="00D56F64">
      <w:pPr>
        <w:pStyle w:val="Heading1"/>
      </w:pPr>
      <w:r>
        <w:lastRenderedPageBreak/>
        <w:tab/>
      </w:r>
      <w:bookmarkStart w:id="18" w:name="_Toc508099604"/>
      <w:r>
        <w:t>AIKATAULU</w:t>
      </w:r>
      <w:bookmarkEnd w:id="18"/>
    </w:p>
    <w:p w:rsidR="00D56F64" w:rsidRDefault="00D56F64" w:rsidP="009E3B4E">
      <w:pPr>
        <w:pStyle w:val="BodyText"/>
        <w:ind w:left="0"/>
        <w:rPr>
          <w:lang w:val="fi-FI"/>
        </w:rPr>
      </w:pPr>
    </w:p>
    <w:p w:rsidR="00DD60A1" w:rsidRDefault="00DD60A1">
      <w:pPr>
        <w:pStyle w:val="BodyText"/>
        <w:rPr>
          <w:lang w:val="fi-FI"/>
        </w:rPr>
      </w:pPr>
      <w:r>
        <w:rPr>
          <w:lang w:val="fi-FI"/>
        </w:rPr>
        <w:t>13.3.2019 prototyypp</w:t>
      </w:r>
      <w:bookmarkStart w:id="19" w:name="_GoBack"/>
      <w:bookmarkEnd w:id="19"/>
      <w:r>
        <w:rPr>
          <w:lang w:val="fi-FI"/>
        </w:rPr>
        <w:t>i sovelluksesta asiakkaalle. Luovutus 10.4.2019.</w:t>
      </w:r>
    </w:p>
    <w:p w:rsidR="00D56F64" w:rsidRDefault="00D56F64">
      <w:pPr>
        <w:pStyle w:val="Heading1"/>
      </w:pPr>
      <w:r>
        <w:lastRenderedPageBreak/>
        <w:tab/>
      </w:r>
      <w:bookmarkStart w:id="20" w:name="_Toc508099605"/>
      <w:r>
        <w:t>TOTEUTUSVÄLINEET</w:t>
      </w:r>
      <w:bookmarkEnd w:id="2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Kehitysympäristö ja apuvälineet. Mahdolliset ratkaisuvaihtoehdot kuvataan tässä.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 xml:space="preserve">Esimerkiksi ohjelmointikielenä C++, tietokantana </w:t>
      </w:r>
      <w:proofErr w:type="spellStart"/>
      <w:r w:rsidR="0003324A">
        <w:rPr>
          <w:lang w:val="fi-FI"/>
        </w:rPr>
        <w:t>MySQL</w:t>
      </w:r>
      <w:proofErr w:type="spellEnd"/>
      <w:r>
        <w:rPr>
          <w:lang w:val="fi-FI"/>
        </w:rPr>
        <w:t xml:space="preserve">. 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21" w:name="_Toc508099606"/>
      <w:r>
        <w:t>LISÄTIETOJA</w:t>
      </w:r>
      <w:bookmarkEnd w:id="21"/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t>Esimerkiksi viitteet standardeihin, direktiiveihin ja suosituksiin.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637" w:rsidRDefault="003C4637">
      <w:r>
        <w:separator/>
      </w:r>
    </w:p>
  </w:endnote>
  <w:endnote w:type="continuationSeparator" w:id="0">
    <w:p w:rsidR="003C4637" w:rsidRDefault="003C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E3B4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9E3B4E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637" w:rsidRDefault="003C4637">
      <w:r>
        <w:separator/>
      </w:r>
    </w:p>
  </w:footnote>
  <w:footnote w:type="continuationSeparator" w:id="0">
    <w:p w:rsidR="003C4637" w:rsidRDefault="003C4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3324A"/>
    <w:rsid w:val="00045765"/>
    <w:rsid w:val="0008352C"/>
    <w:rsid w:val="000869AC"/>
    <w:rsid w:val="00146F8B"/>
    <w:rsid w:val="002C27E3"/>
    <w:rsid w:val="003126B3"/>
    <w:rsid w:val="003750AB"/>
    <w:rsid w:val="003B1431"/>
    <w:rsid w:val="003C4637"/>
    <w:rsid w:val="003E6C00"/>
    <w:rsid w:val="00757E1F"/>
    <w:rsid w:val="007A6092"/>
    <w:rsid w:val="007B027D"/>
    <w:rsid w:val="007B69D1"/>
    <w:rsid w:val="008D4168"/>
    <w:rsid w:val="00937E8D"/>
    <w:rsid w:val="009B7B17"/>
    <w:rsid w:val="009E3B4E"/>
    <w:rsid w:val="00B92FF2"/>
    <w:rsid w:val="00C275B3"/>
    <w:rsid w:val="00C51E25"/>
    <w:rsid w:val="00D23E68"/>
    <w:rsid w:val="00D56F64"/>
    <w:rsid w:val="00D80E2C"/>
    <w:rsid w:val="00DD60A1"/>
    <w:rsid w:val="00E1128C"/>
    <w:rsid w:val="00E569E6"/>
    <w:rsid w:val="00E90F9A"/>
    <w:rsid w:val="00EE17EA"/>
    <w:rsid w:val="00EE452F"/>
    <w:rsid w:val="00EF287B"/>
    <w:rsid w:val="00F4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6ACB6B6"/>
  <w15:docId w15:val="{CA529C60-0A37-454A-9DDD-8A43B115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733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Iiro I Lievonen</cp:lastModifiedBy>
  <cp:revision>3</cp:revision>
  <cp:lastPrinted>1999-09-17T11:37:00Z</cp:lastPrinted>
  <dcterms:created xsi:type="dcterms:W3CDTF">2018-03-06T12:43:00Z</dcterms:created>
  <dcterms:modified xsi:type="dcterms:W3CDTF">2019-02-20T10:01:00Z</dcterms:modified>
</cp:coreProperties>
</file>