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VIA EMAIL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>{{DATE}}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Dr. Howard Hepburn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Superintendent of Schools,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Broward County Public Schools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600 SE Third Ave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Ft. Lauderdale, Florida 33301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RE: </w:t>
        <w:tab/>
        <w:t xml:space="preserve">School of Hope Building Notice, pursuant 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highlight w:val="white"/>
          <w:rtl w:val="0"/>
        </w:rPr>
        <w:t xml:space="preserve">Fla. Admin. Code R. </w:t>
      </w:r>
      <w:r w:rsidDel="00000000" w:rsidR="00000000" w:rsidRPr="00000000">
        <w:rPr>
          <w:b w:val="1"/>
          <w:bCs w:val="1"/>
          <w:rtl w:val="0"/>
        </w:rPr>
        <w:t xml:space="preserve">6A-1.0998271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>{{FACILITY_NAME_UPPER}}</w:t>
      </w:r>
    </w:p>
    <w:p w:rsidR="00000000" w:rsidDel="00000000" w:rsidP="00000000" w:rsidRDefault="00000000" w:rsidRPr="00000000" w14:paraId="00000012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{{FACILITY_ADDRESS}}</w:t>
      </w:r>
    </w:p>
    <w:p w:rsidR="00000000" w:rsidDel="00000000" w:rsidP="00000000" w:rsidRDefault="00000000" w:rsidRPr="00000000" w14:paraId="00000013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Dear Superintendent Hepburn: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Please accept this School of Hope Building Notice, submitted by KIPP TEAM &amp; Family Schools, Inc. (a state designated School of Hope Operator) pursuant to Fla. Admin. Code R 6A-1.0998271, regarding the above-referenced facility.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>KIPP TEAM &amp; Family wishes to locate a School of Hope at the {{FACILITY_NAME_BODY}} campus starting in the {{START_YEAR}} school year.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>As per the Florida Department of Education’s {{REPORT_YEAR}} Vacant &amp; Underutilized Facilities report, this facility was at {{UTILIZATION}} utilization, with available capacity for an additional {{CAPACITY}} students. Our projected enrollment at the facility would be up to {{PROJECTED_ENROLLMENT}} students.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>Moreover, this site is {{SITING_BASIS}}within a five mile radius of PLP’s on the state’s {{PLP_LIST_YEAR}} list, including but not limited to: {{PLP_LIST}}.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Please also consider this letter a written request for floor plans and access to the above-referenced facility pursuant to Fla. Admin. Code R 6A-1.0998271 for a tour to assess the suitability of the facility, and also to plan repairs, maintenance, renovations, and/or other purposes on an ongoing basis.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We look forward to working collaboratively with the school district in pursuit of a mutually beneficial outcome for children. Thank you for your attention in this matter.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Regards,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1185863" cy="334198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5863" cy="334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Gabriella DiFilippo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Co-President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KIPP TEAM &amp; Family Schools, Inc.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cc:</w:t>
        <w:tab/>
        <w:t xml:space="preserve">Valerie Wanza, BCPS</w:t>
      </w:r>
    </w:p>
    <w:p w:rsidR="00000000" w:rsidDel="00000000" w:rsidP="00000000" w:rsidRDefault="00000000" w:rsidRPr="00000000" w14:paraId="00000030">
      <w:pPr>
        <w:ind w:firstLine="720"/>
        <w:rPr/>
      </w:pPr>
      <w:r w:rsidDel="00000000" w:rsidR="00000000" w:rsidRPr="00000000">
        <w:rPr>
          <w:rtl w:val="0"/>
        </w:rPr>
        <w:t xml:space="preserve">Allen Zeman, BCPS School Board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Adam Emerson, FLDOE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Vicki Pineda, FLDOE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Daniel Woodring, Woodring Law Firm</w:t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rtl w:val="0"/>
        </w:rPr>
        <w:tab/>
        <w:tab/>
      </w:r>
    </w:p>
    <w:sectPr>
      <w:headerReference r:id="rId7" w:type="default"/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4105275" cy="5905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05275" cy="5905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