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  <w:sz w:val="26"/>
          <w:szCs w:val="26"/>
        </w:rPr>
      </w:pPr>
      <w:r>
        <w:rPr>
          <w:rFonts w:eastAsia="Arial" w:cs="Arial" w:ascii="Arial" w:hAnsi="Arial"/>
          <w:b/>
          <w:sz w:val="26"/>
          <w:szCs w:val="2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CLOSURE RECORD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OF INTERVENTION BY FAMILY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hAnsi="Chivo" w:cs="Chivo"/>
        </w:rPr>
        <w:t xml:space="preserve">TREATMENT TEAMS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 file no.: {{numero}}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Team / File / Year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REFERRING ETF AND CENTRE: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E.T.F.: {{equipo}}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COMMUNITY SOCIAL SERVICES CENTRE: {{centro}}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MUNICIPALITY: {{municipio}}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</w:t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FAMILY NAME: 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Mother: 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Father: 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1: {{adulto1}}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{{adulto1_parentesco}}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{{adulto1_nacimiento}}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2: {{adulto2}}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{{adulto2_parentesco}}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{{adulto2_nacimiento}}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3: {{adulto3}}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{{adulto3_parentesco}}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{{adulto3_nacimiento}}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4: {{adulto4}}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{{adulto4_parentesco}}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Date of birth: {{adulto4_nacimiento}}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Other 5: {{adulto5}}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Relationship: {{adulto5_parentesco}}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Date of birth: {{adulto5_nacimiento}}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CHILD NAME AND DATE OF BIRTH:</w:t>
      </w:r>
    </w:p>
    <w:tbl>
      <w:tblPr>
        <w:tblW w:w="0" w:type="auto"/>
      </w:tblPr>
      <w:tblGrid>
        <w:gridCol w:w="9000"/>
      </w:tblGrid>
      <w:tr>
        <w:tc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{{#menores}}Name: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Sex: {{sexo}}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Date of birth: {{nacimiento}}{{/menores}}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 </w:t>
      </w:r>
      <w:r>
        <w:rPr>
          <w:rFonts w:ascii="Chivo" w:hAnsi="Chivo"/>
        </w:rPr>
        <w:tab/>
      </w:r>
    </w:p>
    <w:p>
      <w:pPr>
        <w:pStyle w:val="Normal"/>
        <w:numPr>
          <w:ilvl w:val="0"/>
          <w:numId w:val="1"/>
        </w:numPr>
        <w:ind w:left="283" w:hanging="283"/>
        <w:jc w:val="both"/>
        <w:rPr>
          <w:rFonts w:ascii="Chivo" w:hAnsi="Chivo"/>
        </w:rPr>
      </w:pPr>
      <w:r>
        <w:rPr>
          <w:rFonts w:ascii="Chivo" w:hAnsi="Chivo"/>
        </w:rPr>
        <w:t xml:space="preserve">REASON FOR CLOSURE: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shd w:fill="FFFFFF" w:val="clear"/>
        </w:rPr>
      </w:pPr>
      <w:r>
        <w:rPr>
          <w:shd w:fill="FFFFFF" w:val="clear"/>
        </w:rPr>
        <w:t xml:space="preserve">{{motivo_cierre}}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Attached: ETF Intervention Closure Report (Annex 2P) and VALÓRAME (Instrument for assessing the severity of risk, lack of protection and abandonment affecting children and adolescents in Andalusia).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On the date of electronic signature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Signed: {{firmante}}</w:t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Programme for Treatment of Families with Children</w:t>
      </w:r>
    </w:p>
    <w:sectPr>
      <w:headerReference w:type="default" r:id="rId54"/>
      <w:footerReference w:type="default" r:id="rId55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zh-CN" w:bidi="hi-IN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LibreOffice/7.1.5.2$Windows_X86_64 LibreOffice_project/85f04e9f809797b8199d13c421bd8a2b025d52b5</Application>
  <AppVersion>15.0000</AppVersion>
  <Pages>3</Pages>
  <Words>317</Words>
  <Characters>1678</Characters>
  <CharactersWithSpaces>2075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2024-04-29T15:46:00Z</dcterms:created>
  <dc:creator>Expedientes ETF</dc:creator>
  <dc:description/>
  <dc:language>es-ES</dc:language>
  <cp:lastModifiedBy>Expedientes ETF</cp:lastModifiedBy>
  <cp:lastPrinted>2025-03-27T14:27:00Z</cp:lastPrinted>
  <dcterms:modified xsi:type="dcterms:W3CDTF">2026-10-13T07:36:14Z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