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Annex 6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1"/>
        <w:rPr/>
      </w:pPr>
      <w:r>
        <w:rPr/>
        <w:t xml:space="preserve">REFERRAL REPORT FROM THE FAMILY TREATMENT PROGRAMME FOR CHILDREN AT RISK OR IN NEED OF PROTECTION TO ANOTHER SERVICE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4"/>
        <w:gridCol w:w="720"/>
        <w:gridCol w:w="1239"/>
        <w:gridCol w:w="2204"/>
        <w:gridCol w:w="2217"/>
      </w:tblGrid>
      <w:tr>
        <w:trPr/>
        <w:tc>
          <w:tcPr>
            <w:tcW w:w="284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CASE FILE NUMBER</w:t>
            </w:r>
          </w:p>
        </w:tc>
        <w:tc>
          <w:tcPr>
            <w:tcW w:w="5660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{{numero}}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Referral date</w:t>
            </w:r>
          </w:p>
        </w:tc>
        <w:tc>
          <w:tcPr>
            <w:tcW w:w="195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{{fecha_documento}}</w:t>
            </w:r>
          </w:p>
        </w:tc>
        <w:tc>
          <w:tcPr>
            <w:tcW w:w="220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Date received by community social services</w:t>
            </w:r>
          </w:p>
        </w:tc>
        <w:tc>
          <w:tcPr>
            <w:tcW w:w="221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{{fecha_entrada_sscc}}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Referring local authority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{{entidad_derivante}}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Receiving service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{{servicio_destino}}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CONTACT DETAILS OF THE REFERRING FAMILY TREATMENT TEAM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9"/>
        <w:gridCol w:w="4795"/>
      </w:tblGrid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Family treatment team: {{equipo}}</w:t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Reference professional: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Telephone: {{telefono_etf}}</w:t>
            </w:r>
          </w:p>
        </w:tc>
        <w:tc>
          <w:tcPr>
            <w:tcW w:w="47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Email: {{correo_etf}}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FAMILY CONTACT DETAILS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1"/>
        <w:gridCol w:w="2466"/>
        <w:gridCol w:w="1602"/>
        <w:gridCol w:w="1975"/>
      </w:tblGrid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First name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Surname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Telephone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{{#contactos}}{{nombre}}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{{apellidos}}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{{telefono}}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n-US" w:bidi="ar-SA"/>
              </w:rPr>
              <w:t xml:space="preserve">{{correo}}{{/contactos}}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Address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CHILDREN INCLUDED IN THE REFERRAL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2"/>
        <w:gridCol w:w="1858"/>
        <w:gridCol w:w="1856"/>
        <w:gridCol w:w="1698"/>
      </w:tblGrid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Full name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Date of birth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Education level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School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{{#menores}}{{nombre}}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 xml:space="preserve">{{nacimiento}}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{{escolarizacion}}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{{centro}}{{/menores}}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FAMILY SOCIODEMOGRAPHIC DATA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4"/>
        <w:gridCol w:w="6280"/>
      </w:tblGrid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Family structure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{{estructura}}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Socioeconomic situation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Housing: {{vivienda}}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Household income: {{ingresos}}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Employment status: {{situacion_laboral}}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Household economic situation: {{situacion_economica}}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Income band: {{tramo_ingresos}}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  <w:r>
        <w:br w:type="page"/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Members of the household in which the children live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1"/>
        <w:gridCol w:w="2364"/>
        <w:gridCol w:w="1298"/>
        <w:gridCol w:w="705"/>
        <w:gridCol w:w="1394"/>
        <w:gridCol w:w="1982"/>
      </w:tblGrid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sz w:val="20"/>
                <w:szCs w:val="20"/>
              </w:rPr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Full name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Relationship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Age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Education level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  <w:t xml:space="preserve">Other relevant information</w:t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{{#adultos}}{{papel}}</w:t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{{nombre}}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{{parentesco}}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{{edad}}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{{estudios}}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>{{otros_datos}}{{/adultos}}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5. FAMILY ASSESSMENT AND DIAGNOSIS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02"/>
        <w:gridCol w:w="6302"/>
      </w:tblGrid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Brief family history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Duration of cohabitation: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Significant events in the family history: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Family situation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the situation leading to referral: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Duration of the problem: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Social and community integration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Level of integration and social relationships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If difficulties have been identified, specify: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Who experiences difficulties, and with whom?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Reasons for the difficulties.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ASSESSMENT OF FAMILY RISK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3"/>
        <w:gridCol w:w="4281"/>
        <w:gridCol w:w="2230"/>
      </w:tblGrid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VALÓRAME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S" w:eastAsia="en-US" w:bidi="ar-SA"/>
              </w:rPr>
              <w:t xml:space="preserve">Overall severity assessment</w:t>
            </w:r>
          </w:p>
        </w:tc>
        <w:tc>
          <w:tcPr>
            <w:tcW w:w="223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Physical abuse</w:t>
            </w:r>
          </w:p>
        </w:tc>
        <w:tc>
          <w:tcPr>
            <w:tcW w:w="2230" w:type="dxa"/>
            <w:tcBorders>
              <w:top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Psychological abuse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Neglect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Abandonment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Sexual violence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Parental inability to manage behaviour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Prenatal abuse</w:t>
            </w:r>
          </w:p>
        </w:tc>
        <w:tc>
          <w:tcPr>
            <w:tcW w:w="2230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n-US" w:bidi="ar-SA"/>
              </w:rPr>
              <w:t xml:space="preserve">Other</w:t>
            </w:r>
          </w:p>
        </w:tc>
        <w:tc>
          <w:tcPr>
            <w:tcW w:w="2230" w:type="dxa"/>
            <w:tcBorders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the results:</w:t>
            </w:r>
          </w:p>
        </w:tc>
      </w:tr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 situations requiring protection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History of serious neglect or abuse by parents or guardians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Serious personal difficulties affecting parents or guardians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Temporary or permanent inability of parents or guardians to fulfil their duties of protection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Migrant children and adolescents without family support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s-ES" w:eastAsia="en-US" w:bidi="ar-SA"/>
              </w:rPr>
              <w:t xml:space="preserve">Migrant children and adolescents accompanied by adults whose family relationship has not yet been established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>
          <w:trHeight w:val="1305" w:hRule="atLeast"/>
        </w:trPr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 relevant information for determining severity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Reason for referral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PREVIOUS INTERVENTIONS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Previous interventions in the family treatment programme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2"/>
        <w:gridCol w:w="1600"/>
        <w:gridCol w:w="1728"/>
        <w:gridCol w:w="3304"/>
      </w:tblGrid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Team or reference professional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Telephone</w:t>
            </w:r>
          </w:p>
        </w:tc>
        <w:tc>
          <w:tcPr>
            <w:tcW w:w="1600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  <w:tc>
          <w:tcPr>
            <w:tcW w:w="1728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Email</w:t>
            </w:r>
          </w:p>
        </w:tc>
        <w:tc>
          <w:tcPr>
            <w:tcW w:w="3304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Intervention objectives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Describe the intervention carried out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Outcomes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Previous interventions by other services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2"/>
        <w:gridCol w:w="1073"/>
        <w:gridCol w:w="1732"/>
        <w:gridCol w:w="3307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Service responsible for the intervention</w:t>
            </w:r>
          </w:p>
        </w:tc>
        <w:tc>
          <w:tcPr>
            <w:tcW w:w="5039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Team or reference professional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Telephone</w:t>
            </w:r>
          </w:p>
        </w:tc>
        <w:tc>
          <w:tcPr>
            <w:tcW w:w="1073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Email</w:t>
            </w:r>
          </w:p>
        </w:tc>
        <w:tc>
          <w:tcPr>
            <w:tcW w:w="3307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Describe the intervention carried out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Outcomes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8. OBSERVATIONS AND SUPPORTING DOCUMENTATION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9"/>
        <w:gridCol w:w="6855"/>
      </w:tblGrid>
      <w:tr>
        <w:trPr>
          <w:trHeight w:val="658" w:hRule="atLeast"/>
        </w:trPr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Observations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i/>
          <w:iCs/>
          <w:color w:val="017836"/>
          <w:kern w:val="0"/>
          <w:szCs w:val="20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6811"/>
      </w:tblGrid>
      <w:tr>
        <w:trPr>
          <w:trHeight w:val="651" w:hRule="atLeast"/>
        </w:trPr>
        <w:tc>
          <w:tcPr>
            <w:tcW w:w="16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>Other documentation</w:t>
            </w:r>
          </w:p>
        </w:tc>
        <w:tc>
          <w:tcPr>
            <w:tcW w:w="68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s-ES" w:eastAsia="en-US" w:bidi="ar-SA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default" r:id="rId2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widowControl w:val="false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9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qFormat/>
    <w:rPr/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zh-CN" w:bidi="hi-IN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3</Pages>
  <Words>830</Words>
  <Characters>4844</Characters>
  <CharactersWithSpaces>5472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2025-09-25T14:39:00Z</dcterms:created>
  <dc:creator>Expedientes ETF</dc:creator>
  <dc:description/>
  <dc:language>es-ES</dc:language>
  <cp:lastModifiedBy>Expedientes ETF</cp:lastModifiedBy>
  <dcterms:modified xsi:type="dcterms:W3CDTF">2026-04-01T12:03:40Z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