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Arial" w:hAnsi="Arial" w:eastAsia="Arial" w:cs="Arial"/>
          <w:b/>
          <w:b/>
        </w:rPr>
      </w:pPr>
      <w:r>
        <w:rPr>
          <w:rFonts w:eastAsia="Arial" w:cs="Arial" w:ascii="Arial" w:hAnsi="Arial"/>
          <w:b/>
        </w:rPr>
      </w:r>
    </w:p>
    <w:p>
      <w:pPr>
        <w:outlineLvl w:val="0"/>
        <w:pStyle w:val="ETFRevision0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ACTA DE NO ACEPTACIÓN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>DE LA INTERVENCIÓN DE LOS EQUIPOS DE</w:t>
      </w:r>
    </w:p>
    <w:p>
      <w:pPr>
        <w:outlineLvl w:val="1"/>
        <w:pStyle w:val="ETFRevision1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 xml:space="preserve"> </w:t>
      </w:r>
      <w:r>
        <w:rPr>
          <w:rFonts w:eastAsia="Arial" w:cs="Chivo" w:ascii="Chivo" w:hAnsi="Chivo"/>
          <w:b/>
        </w:rPr>
        <w:t xml:space="preserve">TRATAMIENTO FAMILIAR 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center"/>
        <w:rPr>
          <w:rFonts w:ascii="Chivo" w:hAnsi="Chivo" w:cs="Chivo"/>
        </w:rPr>
      </w:pPr>
      <w:r>
        <w:rPr>
          <w:rFonts w:eastAsia="Arial" w:cs="Chivo" w:ascii="Chivo" w:hAnsi="Chivo"/>
          <w:b/>
        </w:rPr>
        <w:t>(Anexo  2L-</w:t>
      </w:r>
      <w:r>
        <w:rPr>
          <w:rFonts w:eastAsia="Arial" w:cs="Chivo" w:ascii="Chivo" w:hAnsi="Chivo"/>
          <w:b/>
        </w:rPr>
        <w:t>NA</w:t>
      </w:r>
      <w:r>
        <w:rPr>
          <w:rFonts w:eastAsia="Arial" w:cs="Chivo" w:ascii="Chivo" w:hAnsi="Chivo"/>
          <w:b/>
        </w:rPr>
        <w:t>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jc w:val="both"/>
        <w:rPr>
          <w:rFonts w:ascii="Chivo" w:hAnsi="Chivo" w:eastAsia="Arial" w:cs="Chivo"/>
          <w:b/>
          <w:b/>
        </w:rPr>
      </w:pPr>
      <w:r>
        <w:rPr>
          <w:rFonts w:eastAsia="Arial" w:cs="Chivo" w:ascii="Chivo" w:hAnsi="Chivo"/>
          <w:b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SERVICIO DERIVANTE</w:t>
      </w:r>
      <w:r>
        <w:rPr>
          <w:rFonts w:ascii="Chivo" w:hAnsi="Chivo"/>
          <w:sz w:val="22"/>
          <w:szCs w:val="22"/>
        </w:rPr>
        <w:t xml:space="preserve">: </w:t>
      </w:r>
    </w:p>
    <w:p>
      <w:pPr>
        <w:pStyle w:val="Textopreformateado"/>
        <w:jc w:val="both"/>
        <w:rPr>
          <w:shd w:fill="auto" w:val="clear"/>
        </w:rPr>
      </w:pPr>
      <w:r>
        <w:rPr>
          <w:rFonts w:ascii="Chivo" w:hAnsi="Chivo"/>
          <w:b/>
          <w:bCs/>
          <w:sz w:val="22"/>
          <w:szCs w:val="22"/>
          <w:shd w:fill="auto" w:val="clear"/>
        </w:rPr>
        <w:t>Caso procedente de:</w:t>
      </w:r>
      <w:r>
        <w:t xml:space="preserve">{{servicio_derivante}}</w:t>
      </w:r>
    </w:p>
    <w:p>
      <w:pPr>
        <w:pStyle w:val="Textopreformateado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{{origen_anexo3}} Servicios Sociales Comunitarios de </w:t>
      </w:r>
    </w:p>
    <w:p>
      <w:pPr>
        <w:pStyle w:val="Normal"/>
        <w:jc w:val="both"/>
        <w:rPr>
          <w:rFonts w:ascii="Chivo" w:hAnsi="Chivo"/>
          <w:sz w:val="22"/>
          <w:szCs w:val="22"/>
          <w:shd w:fill="FFFF00" w:val="clear"/>
        </w:rPr>
      </w:pPr>
      <w:r>
        <w:rPr>
          <w:rFonts w:ascii="Chivo" w:hAnsi="Chivo"/>
          <w:sz w:val="22"/>
          <w:szCs w:val="22"/>
          <w:shd w:fill="FFFF00" w:val="clear"/>
        </w:rPr>
        <w:t xml:space="preserve">{{origen_anexo4}} Servicio de Protección de Menores.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{{origen_etf}} ETF de   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 LA FAMILIA</w:t>
      </w:r>
      <w:r>
        <w:rPr>
          <w:rFonts w:ascii="Chivo" w:hAnsi="Chivo"/>
          <w:sz w:val="22"/>
          <w:szCs w:val="22"/>
        </w:rPr>
        <w:t xml:space="preserve">: </w:t>
      </w:r>
      <w:r>
        <w:t xml:space="preserve">{{familia}}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Madre. </w:t>
      </w:r>
      <w:r>
        <w:t xml:space="preserve">{{madre}}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{{madre_nacimiento}}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Padre. </w:t>
      </w:r>
      <w:r>
        <w:t xml:space="preserve">{{padre}}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Fecha de Nacimiento:  </w:t>
      </w:r>
      <w:r>
        <w:t xml:space="preserve">{{padre_nacimiento}}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{{#adultos}}Otros {{orden}}: {{nombre}}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Parentesco: </w:t>
            </w:r>
            <w:r>
              <w:t xml:space="preserve">{{parentesco}}</w:t>
            </w:r>
          </w:p>
          <w:p>
            <w:pPr>
              <w:pStyle w:val="Textopreformateado"/>
              <w:widowControl/>
              <w:suppressAutoHyphens w:val="true"/>
              <w:bidi w:val="0"/>
              <w:spacing w:before="0" w:after="0"/>
              <w:ind w:left="0" w:right="0" w:hanging="0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{{/adultos}}</w:t>
            </w:r>
          </w:p>
        </w:tc>
      </w:tr>
    </w:tbl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MUNICIPIO:  {{municipio}}</w:t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widowControl/>
        <w:suppressAutoHyphens w:val="true"/>
        <w:bidi w:val="0"/>
        <w:spacing w:before="0" w:after="0"/>
        <w:ind w:left="0" w:right="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NOMBRE DEL MENOR Y FECHA DE NACIMIENTO</w:t>
      </w:r>
      <w:r>
        <w:rPr>
          <w:rFonts w:ascii="Chivo" w:hAnsi="Chivo"/>
          <w:sz w:val="22"/>
          <w:szCs w:val="22"/>
        </w:rPr>
        <w:t xml:space="preserve">: </w:t>
      </w:r>
    </w:p>
    <w:tbl>
      <w:tblPr>
        <w:tblW w:w="0" w:type="auto"/>
      </w:tblPr>
      <w:tblGrid>
        <w:gridCol w:w="9000"/>
      </w:tblGrid>
      <w:tr>
        <w:tc>
          <w:tcPr>
            <w:tcW w:w="9000" w:type="dxa"/>
          </w:tcPr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{{#menores}}Nombre:   {{nombre}}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Sexo:          {{marca_h}}Varón       {{marca_m}}Femenino      </w:t>
            </w:r>
          </w:p>
          <w:p>
            <w:pPr>
              <w:pStyle w:val="Textopreformateado"/>
              <w:jc w:val="both"/>
              <w:rPr>
                <w:rFonts w:ascii="Chivo" w:hAnsi="Chivo"/>
                <w:sz w:val="22"/>
                <w:szCs w:val="22"/>
              </w:rPr>
            </w:pPr>
            <w:r>
              <w:rPr>
                <w:rFonts w:ascii="Chivo" w:hAnsi="Chivo"/>
                <w:sz w:val="22"/>
                <w:szCs w:val="22"/>
              </w:rPr>
              <w:t xml:space="preserve">Fecha de Nacimiento:  </w:t>
            </w:r>
            <w:r>
              <w:t xml:space="preserve">{{nacimiento}}</w:t>
            </w:r>
            <w:r>
              <w:t xml:space="preserve">{{/menores}}</w:t>
            </w:r>
          </w:p>
        </w:tc>
      </w:tr>
    </w:tbl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numPr>
          <w:ilvl w:val="0"/>
          <w:numId w:val="0"/>
        </w:numPr>
        <w:ind w:left="720" w:hanging="0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outlineLvl w:val="1"/>
        <w:pStyle w:val="ETFRevision1Textopreformateado"/>
        <w:numPr>
          <w:ilvl w:val="0"/>
          <w:numId w:val="1"/>
        </w:numPr>
        <w:ind w:left="283" w:hanging="283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/>
          <w:bCs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.</w:t>
      </w:r>
    </w:p>
    <w:p>
      <w:pPr>
        <w:pStyle w:val="Normal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b w:val="false"/>
          <w:bCs w:val="false"/>
          <w:sz w:val="22"/>
          <w:szCs w:val="22"/>
        </w:rPr>
        <w:t>Motivo de la NO aceptación</w:t>
      </w:r>
      <w:r>
        <w:rPr>
          <w:rFonts w:ascii="Chivo" w:hAnsi="Chivo"/>
          <w:sz w:val="22"/>
          <w:szCs w:val="22"/>
        </w:rPr>
        <w:t>:</w:t>
      </w:r>
      <w:r>
        <w:t xml:space="preserve">{{motivo}}</w:t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jc w:val="both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Normal"/>
        <w:rPr>
          <w:rFonts w:ascii="Chivo" w:hAnsi="Chivo" w:cs="Chivo"/>
          <w:sz w:val="22"/>
          <w:szCs w:val="22"/>
        </w:rPr>
      </w:pPr>
      <w:r>
        <w:rPr>
          <w:rFonts w:cs="Chivo" w:ascii="Chivo" w:hAnsi="Chivo"/>
          <w:sz w:val="22"/>
          <w:szCs w:val="22"/>
        </w:rPr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A la fecha de la firma electrónica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  <w:t xml:space="preserve">Fdo. {{firmante}}</w:t>
      </w:r>
    </w:p>
    <w:p>
      <w:pPr>
        <w:pStyle w:val="Normal"/>
        <w:jc w:val="center"/>
        <w:rPr>
          <w:rFonts w:ascii="Chivo" w:hAnsi="Chivo"/>
          <w:sz w:val="22"/>
          <w:szCs w:val="22"/>
        </w:rPr>
      </w:pPr>
      <w:r>
        <w:rPr>
          <w:rFonts w:eastAsia="Verdana" w:cs="Chivo" w:ascii="Chivo" w:hAnsi="Chivo"/>
          <w:sz w:val="22"/>
          <w:szCs w:val="22"/>
        </w:rPr>
        <w:t>Programa de Tratamiento a Familias con Menores</w:t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>
          <w:rFonts w:ascii="Chivo" w:hAnsi="Chivo"/>
          <w:sz w:val="22"/>
          <w:szCs w:val="22"/>
        </w:rPr>
      </w:r>
    </w:p>
    <w:p>
      <w:pPr>
        <w:pStyle w:val="Textopreformateado"/>
        <w:rPr>
          <w:rFonts w:ascii="Chivo" w:hAnsi="Chivo"/>
          <w:sz w:val="22"/>
          <w:szCs w:val="22"/>
        </w:rPr>
      </w:pPr>
      <w:r>
        <w:rPr/>
      </w:r>
    </w:p>
    <w:sectPr>
      <w:headerReference w:type="default" r:id="rId31"/>
      <w:footerReference w:type="default" r:id="rId32"/>
      <w:type w:val="nextPage"/>
      <w:pgSz w:w="11906" w:h="16838"/>
      <w:pgMar w:left="1418" w:right="1418" w:header="0" w:top="1741" w:footer="454" w:bottom="1418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roman"/>
    <w:pitch w:val="variable"/>
  </w:font>
  <w:font w:name="Segoe UI"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Liberation Mono">
    <w:altName w:val="Courier New"/>
    <w:charset w:val="00"/>
    <w:family w:val="roman"/>
    <w:pitch w:val="variable"/>
  </w:font>
  <w:font w:name="Arial">
    <w:charset w:val="00"/>
    <w:family w:val="roman"/>
    <w:pitch w:val="variable"/>
  </w:font>
  <w:font w:name="Chivo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epgina"/>
      <w:tabs>
        <w:tab w:val="clear" w:pos="8838"/>
        <w:tab w:val="center" w:pos="4419" w:leader="none"/>
      </w:tabs>
      <w:ind w:left="-426" w:right="-575" w:hanging="0"/>
      <w:jc w:val="both"/>
      <w:rPr>
        <w:rFonts w:ascii="Chivo" w:hAnsi="Chivo" w:cs="Chivo"/>
        <w:color w:val="173A4E"/>
        <w:sz w:val="16"/>
        <w:szCs w:val="16"/>
      </w:rPr>
    </w:pPr>
    <w:r>
      <w:rPr>
        <w:rFonts w:cs="Chivo" w:ascii="Chivo" w:hAnsi="Chivo"/>
        <w:color w:val="173A4E"/>
        <w:sz w:val="16"/>
        <w:szCs w:val="16"/>
      </w:rPr>
      <w:t xml:space="preserve">Expedientes ETF</w:t>
      <w:tab/>
      <w:t/>
    </w:r>
  </w:p>
  <w:p>
    <w:pPr>
      <w:pStyle w:val="Piedepgina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  <w:p>
    <w:pPr>
      <w:pStyle w:val="Cabecera"/>
      <w:tabs>
        <w:tab w:val="clear" w:pos="4419"/>
        <w:tab w:val="clear" w:pos="8838"/>
      </w:tabs>
      <w:rPr>
        <w:rFonts w:ascii="Chivo" w:hAnsi="Chivo" w:cs="Chivo"/>
        <w:lang w:val="es-ES" w:eastAsia="es-ES"/>
      </w:rPr>
    </w:pPr>
    <w:r>
      <w:rPr>
        <w:rFonts w:cs="Chivo" w:ascii="Chivo" w:hAnsi="Chivo"/>
        <w:lang w:val="es-ES" w:eastAsia="es-ES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hyphenationZone w:val="425"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s-ES" w:eastAsia="es-ES" w:bidi="es-ES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Times New Roman"/>
      <w:color w:val="auto"/>
      <w:kern w:val="0"/>
      <w:sz w:val="24"/>
      <w:szCs w:val="24"/>
      <w:lang w:val="es-ES" w:eastAsia="es-ES" w:bidi="es-ES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link w:val="Encabezado"/>
    <w:uiPriority w:val="99"/>
    <w:qFormat/>
    <w:rsid w:val="00f26b6b"/>
    <w:rPr/>
  </w:style>
  <w:style w:type="character" w:styleId="PiedepginaCar" w:customStyle="1">
    <w:name w:val="Pie de página Car"/>
    <w:basedOn w:val="DefaultParagraphFont"/>
    <w:link w:val="Piedepgina"/>
    <w:uiPriority w:val="99"/>
    <w:qFormat/>
    <w:rsid w:val="00f26b6b"/>
    <w:rPr/>
  </w:style>
  <w:style w:type="character" w:styleId="TextodegloboCar" w:customStyle="1">
    <w:name w:val="Texto de globo Car"/>
    <w:link w:val="Textodeglobo"/>
    <w:uiPriority w:val="99"/>
    <w:semiHidden/>
    <w:qFormat/>
    <w:rsid w:val="00573264"/>
    <w:rPr>
      <w:rFonts w:ascii="Segoe UI" w:hAnsi="Segoe UI" w:cs="Segoe UI"/>
      <w:sz w:val="18"/>
      <w:szCs w:val="18"/>
    </w:rPr>
  </w:style>
  <w:style w:type="character" w:styleId="Smbolosdenumeracin" w:customStyle="1">
    <w:name w:val="Símbolos de numeración"/>
    <w:qFormat/>
    <w:rPr/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ucida Sans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 w:customStyle="1">
    <w:name w:val="Índice"/>
    <w:basedOn w:val="Normal"/>
    <w:qFormat/>
    <w:pPr>
      <w:suppressLineNumbers/>
    </w:pPr>
    <w:rPr>
      <w:rFonts w:cs="Lucida Sans"/>
    </w:rPr>
  </w:style>
  <w:style w:type="paragraph" w:styleId="Ttulogeneral">
    <w:name w:val="Title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styleId="Cabeceraypie" w:customStyle="1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Piedepgina">
    <w:name w:val="Footer"/>
    <w:basedOn w:val="Normal"/>
    <w:link w:val="PiedepginaCar"/>
    <w:uiPriority w:val="99"/>
    <w:unhideWhenUsed/>
    <w:rsid w:val="00f26b6b"/>
    <w:pPr>
      <w:tabs>
        <w:tab w:val="clear" w:pos="708"/>
        <w:tab w:val="center" w:pos="4419" w:leader="none"/>
        <w:tab w:val="right" w:pos="8838" w:leader="none"/>
      </w:tabs>
    </w:pPr>
    <w:rPr/>
  </w:style>
  <w:style w:type="paragraph" w:styleId="Standard" w:customStyle="1">
    <w:name w:val="Standard"/>
    <w:qFormat/>
    <w:rsid w:val="00573264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SimSun" w:cs="Lucida Sans"/>
      <w:color w:val="auto"/>
      <w:kern w:val="2"/>
      <w:sz w:val="24"/>
      <w:szCs w:val="24"/>
      <w:lang w:val="es-ES" w:eastAsia="es-ES" w:bidi="es-ES"/>
    </w:rPr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73264"/>
    <w:pPr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c4421c"/>
    <w:pPr>
      <w:spacing w:before="0" w:after="0"/>
      <w:ind w:left="720" w:hanging="0"/>
      <w:contextualSpacing/>
    </w:pPr>
    <w:rPr/>
  </w:style>
  <w:style w:type="paragraph" w:styleId="Textopreformateado" w:customStyle="1">
    <w:name w:val="Texto preformateado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TFRevision0Normal">
    <w:name w:val="Título del documento (Normal)"/>
    <w:basedOn w:val="Normal"/>
    <w:qFormat/>
    <w:pPr>
      <w:outlineLvl w:val="0"/>
    </w:pPr>
  </w:style>
  <w:style w:type="paragraph" w:styleId="ETFRevision1Normal">
    <w:name w:val="Título de apartado (Normal)"/>
    <w:basedOn w:val="Normal"/>
    <w:qFormat/>
    <w:pPr>
      <w:outlineLvl w:val="1"/>
    </w:pPr>
  </w:style>
  <w:style w:type="paragraph" w:styleId="ETFRevision1Textopreformateado">
    <w:name w:val="Título de apartado (Textopreformateado)"/>
    <w:basedOn w:val="Textopreformateado"/>
    <w:qFormat/>
    <w:pPr>
      <w:outlineLvl w:val="1"/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31" Type="http://schemas.openxmlformats.org/officeDocument/2006/relationships/header" Target="header1.xml"/><Relationship Id="rId32" Type="http://schemas.openxmlformats.org/officeDocument/2006/relationships/footer" Target="footer1.xml"/><Relationship Id="rId33" Type="http://schemas.openxmlformats.org/officeDocument/2006/relationships/numbering" Target="numbering.xml"/><Relationship Id="rId34" Type="http://schemas.openxmlformats.org/officeDocument/2006/relationships/fontTable" Target="fontTable.xml"/><Relationship Id="rId35" Type="http://schemas.openxmlformats.org/officeDocument/2006/relationships/settings" Target="settings.xml"/><Relationship Id="rId36" Type="http://schemas.openxmlformats.org/officeDocument/2006/relationships/theme" Target="theme/theme1.xml"/>
</Relationships>
</file>

<file path=word/_rels/header1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Application>LibreOffice/7.1.5.2$Windows_X86_64 LibreOffice_project/85f04e9f809797b8199d13c421bd8a2b025d52b5</Application>
  <AppVersion>15.0000</AppVersion>
  <Pages>2</Pages>
  <Words>151</Words>
  <Characters>830</Characters>
  <CharactersWithSpaces>1040</CharactersWithSpaces>
  <Paragraphs>42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2026-02-19T13:09:00Z</dcterms:created>
  <dc:creator>Expedientes ETF</dc:creator>
  <dc:description/>
  <dc:language>es-ES</dc:language>
  <cp:lastModifiedBy>Expedientes ETF</cp:lastModifiedBy>
  <dcterms:modified xsi:type="dcterms:W3CDTF">2026-10-06T12:07:15Z</dcterms:modified>
  <cp:revision>36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