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b/>
        </w:rPr>
      </w:pPr>
    </w:p>
    <w:p w:rsidR="00BD45A5" w:rsidRDefault="002111AD"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ACCEPTANCE RECORD FOR INTERVENTION BY</w:t>
      </w:r>
    </w:p>
    <w:p w:rsidR="00BD45A5" w:rsidRDefault="002111AD"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 xml:space="preserve">FAMILY TREATMENT TEAMS 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(Acceptance Record)</w:t>
      </w:r>
    </w:p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eastAsia="Arial" w:hAnsi="Chivo" w:cs="Chivo"/>
          <w:b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E.T.F. </w:t>
      </w:r>
      <w:proofErr w:type="spellStart"/>
      <w:r>
        <w:rPr>
          <w:rFonts w:ascii="Chivo" w:hAnsi="Chivo"/>
          <w:b/>
          <w:bCs/>
          <w:sz w:val="22"/>
          <w:szCs w:val="22"/>
        </w:rPr>
        <w:t/>
      </w:r>
      <w:proofErr w:type="spellEnd"/>
      <w:r>
        <w:rPr>
          <w:rFonts w:ascii="Chivo" w:hAnsi="Chivo"/>
          <w:b/>
          <w:bCs/>
          <w:sz w:val="22"/>
          <w:szCs w:val="22"/>
        </w:rPr>
        <w:t xml:space="preserve">case </w:t>
      </w:r>
      <w:r>
        <w:rPr>
          <w:rFonts w:ascii="Chivo" w:hAnsi="Chivo"/>
          <w:sz w:val="22"/>
          <w:szCs w:val="22"/>
        </w:rPr>
        <w:t xml:space="preserve">no.:                               </w:t>
      </w:r>
      <w:r>
        <w:t xml:space="preserve">{{numero}}</w:t>
      </w:r>
    </w:p>
    <w:p w:rsidR="00BD45A5" w:rsidRDefault="002111AD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Team / Case / Year</w: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 w:rsidRPr="00BD45A5">
        <w:pict>
          <v:shapetype id="shapetype_75" o:spid="_x0000_m1081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ETF AND CENTRE DETAILS:</w:t>
      </w:r>
      <w:r>
        <w:rPr>
          <w:rFonts w:ascii="Chivo" w:hAnsi="Chivo"/>
          <w:sz w:val="22"/>
          <w:szCs w:val="22"/>
        </w:rPr>
        <w:t/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E.T.F.</w:t>
      </w:r>
      <w:r>
        <w:rPr>
          <w:rFonts w:ascii="Chivo" w:hAnsi="Chivo"/>
          <w:sz w:val="22"/>
          <w:szCs w:val="22"/>
        </w:rPr>
        <w:t xml:space="preserve">:  </w:t>
      </w:r>
      <w:r>
        <w:t xml:space="preserve">{{equipo}}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{{equipo_01}} ETF - 1 Vegas Altas - Alfacar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{{equipo_02}} ETF - 2 Vega Temple - Santa Fe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{{equipo_03}} ETF - 3 Río Fardes-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{{equipo_04}} ETF - 4 Valle Lecrín-Ogíjares /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{{equipo_05}} ETF - 5 Montes Orientales /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{{equipo_06}} ETF - 6 Huétor Tájar-Montefrío / Alhama / Íllora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{{equipo_07}} ETF - 7 Costa /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{{equipo_08}} ETF - 8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COMMUNITY SOCIAL SERVICES CENTRE: </w:t>
      </w:r>
      <w:r>
        <w:rPr>
          <w:rFonts w:ascii="Chivo" w:hAnsi="Chivo"/>
          <w:sz w:val="22"/>
          <w:szCs w:val="22"/>
        </w:rPr>
        <w:t xml:space="preserve"/>
      </w:r>
      <w:r>
        <w:t xml:space="preserve">{{centro}}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{{centro_vegas_altas}} Vegas Altas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{{centro_alfacar}} Alfacar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{{centro_vega_temple}} Vega Temple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{{centro_santa_fe}} Santa Fe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{{centro_rio_fardes}} Río Fardes 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{{centro_valle_lecrin_ogijares}} Valle Lecrín-Ogíjares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{{centro_sierra_nevada}}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{{centro_montes_orientales}} Montes Orientales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{{centro_pinos_puente_moclin}}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{{centro_huetor_tajar_montefrio}} Huétor Tájar-Montefrío 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{{centro_alhama}} Alhama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{{centro_costa}} Costa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{{centro_alpujarra}}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{{centro_norte}}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MUNICIPALITY:  {{municipio}}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REFERRING SERVICE: </w:t>
      </w:r>
      <w:r>
        <w:rPr>
          <w:rFonts w:ascii="Chivo" w:hAnsi="Chivo"/>
          <w:sz w:val="22"/>
          <w:szCs w:val="22"/>
        </w:rPr>
        <w:t xml:space="preserve"/>
      </w:r>
    </w:p>
    <w:p w:rsidR="00BD45A5" w:rsidRDefault="002111AD">
      <w:pPr>
        <w:pStyle w:val="Textopreformateado"/>
        <w:jc w:val="both"/>
      </w:pPr>
      <w:r>
        <w:rPr>
          <w:rFonts w:ascii="Chivo" w:hAnsi="Chivo"/>
          <w:b/>
          <w:bCs/>
          <w:sz w:val="22"/>
          <w:szCs w:val="22"/>
        </w:rPr>
        <w:t>Case referred by:</w:t>
      </w:r>
      <w:r>
        <w:t xml:space="preserve">{{servicio_derivante}}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{{origen_anexo3}} Community Social Services in </w:t>
      </w:r>
    </w:p>
    <w:p w:rsidR="00BD45A5" w:rsidRDefault="00BD45A5">
      <w:pPr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{{origen_anexo4}} Child Protection Service.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in  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</w:pPr>
      <w:r>
        <w:rPr>
          <w:rFonts w:ascii="Chivo" w:hAnsi="Chivo"/>
          <w:sz w:val="22"/>
          <w:szCs w:val="22"/>
        </w:rPr>
        <w:t xml:space="preserve">Attached: the referral report from Community Social Services (Annex 3) and VALÓRAME (Instrument for assessing the severity of risk, lack of protection and abandonment affecting children and adolescents in Andalusia).</w:t>
      </w:r>
      <w:r>
        <w:rPr>
          <w:rFonts w:ascii="Chivo" w:hAnsi="Chivo"/>
          <w:sz w:val="22"/>
          <w:szCs w:val="22"/>
        </w:rPr>
        <w:t/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ind w:left="720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DESCRIPTION OF THE FAMILY SITUATION.</w:t>
      </w:r>
      <w:r>
        <w:rPr>
          <w:rFonts w:ascii="Chivo" w:hAnsi="Chivo"/>
          <w:sz w:val="22"/>
          <w:szCs w:val="22"/>
        </w:rPr>
        <w:t/>
      </w:r>
    </w:p>
    <w:p w:rsidR="00BD45A5" w:rsidRDefault="002111AD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Description of the family situation:</w:t>
      </w:r>
      <w:r>
        <w:rPr>
          <w:rFonts w:ascii="Chivo" w:hAnsi="Chivo"/>
          <w:sz w:val="22"/>
          <w:szCs w:val="22"/>
        </w:rPr>
        <w:t/>
      </w:r>
      <w:r>
        <w:t xml:space="preserve">{{descripcion}}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FAMILY NAME: </w:t>
      </w:r>
      <w:r>
        <w:rPr>
          <w:rFonts w:ascii="Chivo" w:hAnsi="Chivo"/>
          <w:sz w:val="22"/>
          <w:szCs w:val="22"/>
        </w:rPr>
        <w:t xml:space="preserve"/>
      </w:r>
      <w:r>
        <w:t xml:space="preserve">{{familia}}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Mother: </w:t>
      </w:r>
      <w:r>
        <w:t xml:space="preserve">{{madre}}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 </w:t>
      </w:r>
      <w:r>
        <w:t xml:space="preserve">{{madre_nacimiento}}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Father: </w:t>
      </w:r>
      <w:r>
        <w:t xml:space="preserve">{{padre}}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 </w:t>
      </w:r>
      <w:r>
        <w:t xml:space="preserve">{{padre_nacimiento}}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{{#adultos}}Other {{orden}}: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Relationship: </w:t>
            </w:r>
            <w:r>
              <w:t xml:space="preserve">{{parentesco}}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Date of birth: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CHILD NAME AND DATE OF BIRTH: </w:t>
      </w:r>
      <w:r>
        <w:rPr>
          <w:rFonts w:ascii="Chivo" w:hAnsi="Chivo"/>
          <w:sz w:val="22"/>
          <w:szCs w:val="22"/>
        </w:rPr>
        <w:t xml:space="preserve"/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{{#menores}}Name: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Sex:          {{marca_h}}Male       {{marca_m}}Female      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Date of birth: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THE TEAM’S REFERENCE PROFESSIONAL FOR THE FAMILY: </w:t>
      </w:r>
      <w:r>
        <w:rPr>
          <w:rFonts w:ascii="Chivo" w:hAnsi="Chivo"/>
          <w:sz w:val="22"/>
          <w:szCs w:val="22"/>
        </w:rPr>
        <w:t xml:space="preserve"/>
      </w:r>
      <w:r>
        <w:t xml:space="preserve">{{profesional}}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{{profesional_ts}} Social worker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{{profesional_es}} Social educator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{{profesional_ps}} Psychologist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rPr>
          <w:rFonts w:ascii="Chivo" w:hAnsi="Chivo" w:cs="Chivo"/>
          <w:sz w:val="22"/>
          <w:szCs w:val="22"/>
        </w:rPr>
      </w:pP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On the date of electronic signature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Signed: {{firmante}}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Programme for Treatment of Families with Children</w:t>
      </w: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sectPr w:rsidR="00BD45A5" w:rsidSect="00BD45A5">
      <w:headerReference w:type="default" r:id="rId101"/>
      <w:footerReference w:type="default" r:id="rId102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ascii="Chivo" w:hAnsi="Chivo" w:cs="Chivo"/>
        <w:noProof/>
        <w:lang w:eastAsia="en-GB" w:val="en-GB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ascii="Chivo" w:hAnsi="Chivo" w:cs="Chivo"/>
        <w:noProof/>
        <w:lang w:eastAsia="en-GB" w:val="en-GB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GB" w:eastAsia="en-GB" w:bidi="en-GB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n-GB"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n-GB" w:bidi="en-GB"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extopreformateado">
    <w:name w:val="Section heading (Textopreformateado)"/>
    <w:basedOn w:val="Textopreformateado"/>
    <w:qFormat/>
    <w:pPr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