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77065" w14:textId="453F09F6" w:rsidR="00357CE5" w:rsidRDefault="00357CE5">
      <w:pPr>
        <w:pStyle w:val="Heading1"/>
        <w:spacing w:before="240" w:after="0" w:line="256" w:lineRule="auto"/>
        <w:rPr>
          <w:rFonts w:ascii="Calibri" w:eastAsia="Calibri" w:hAnsi="Calibri" w:cs="Calibri"/>
          <w:b/>
          <w:color w:val="2E75B5"/>
          <w:sz w:val="52"/>
          <w:szCs w:val="52"/>
        </w:rPr>
      </w:pPr>
      <w:r>
        <w:rPr>
          <w:rFonts w:ascii="Calibri" w:eastAsia="Calibri" w:hAnsi="Calibri" w:cs="Calibri"/>
          <w:b/>
          <w:color w:val="2E75B5"/>
          <w:sz w:val="52"/>
          <w:szCs w:val="52"/>
        </w:rPr>
        <w:t>Documentation</w:t>
      </w:r>
    </w:p>
    <w:p w14:paraId="7022F1C8" w14:textId="6DB46158" w:rsidR="009D7D9F" w:rsidRPr="00357CE5" w:rsidRDefault="001D7C74">
      <w:pPr>
        <w:pStyle w:val="Heading1"/>
        <w:spacing w:before="240" w:after="0" w:line="256" w:lineRule="auto"/>
        <w:rPr>
          <w:rFonts w:ascii="Calibri" w:eastAsia="Calibri" w:hAnsi="Calibri" w:cs="Calibri"/>
          <w:b/>
          <w:color w:val="2E75B5"/>
          <w:sz w:val="44"/>
          <w:szCs w:val="44"/>
        </w:rPr>
      </w:pPr>
      <w:r w:rsidRPr="00357CE5">
        <w:rPr>
          <w:rFonts w:ascii="Calibri" w:eastAsia="Calibri" w:hAnsi="Calibri" w:cs="Calibri"/>
          <w:b/>
          <w:color w:val="2E75B5"/>
          <w:sz w:val="44"/>
          <w:szCs w:val="44"/>
        </w:rPr>
        <w:t>Introduction:</w:t>
      </w:r>
    </w:p>
    <w:p w14:paraId="07A27288" w14:textId="77777777" w:rsidR="009D7D9F" w:rsidRDefault="009D7D9F">
      <w:pPr>
        <w:spacing w:after="160" w:line="256" w:lineRule="auto"/>
        <w:ind w:left="1125"/>
        <w:rPr>
          <w:rFonts w:ascii="Calibri" w:eastAsia="Calibri" w:hAnsi="Calibri" w:cs="Calibri"/>
        </w:rPr>
      </w:pPr>
    </w:p>
    <w:p w14:paraId="7E107C08" w14:textId="77777777" w:rsidR="009D7D9F" w:rsidRPr="00AA4852" w:rsidRDefault="001D7C74">
      <w:pPr>
        <w:pStyle w:val="Heading3"/>
        <w:spacing w:before="40" w:after="0" w:line="256" w:lineRule="auto"/>
        <w:ind w:left="1124"/>
        <w:rPr>
          <w:rFonts w:ascii="Calibri" w:eastAsia="Calibri" w:hAnsi="Calibri" w:cs="Calibri"/>
          <w:b/>
          <w:bCs/>
          <w:i/>
          <w:iCs/>
          <w:color w:val="1E4D78"/>
          <w:sz w:val="44"/>
          <w:szCs w:val="44"/>
        </w:rPr>
      </w:pPr>
      <w:bookmarkStart w:id="0" w:name="_30j0zll" w:colFirst="0" w:colLast="0"/>
      <w:bookmarkEnd w:id="0"/>
      <w:r w:rsidRPr="00AA4852">
        <w:rPr>
          <w:rFonts w:ascii="Calibri" w:eastAsia="Calibri" w:hAnsi="Calibri" w:cs="Calibri"/>
          <w:b/>
          <w:bCs/>
          <w:i/>
          <w:iCs/>
          <w:color w:val="1E4D78"/>
          <w:sz w:val="44"/>
          <w:szCs w:val="44"/>
        </w:rPr>
        <w:t>Telecall Scenario:</w:t>
      </w:r>
    </w:p>
    <w:p w14:paraId="59733AB0" w14:textId="77777777" w:rsidR="009D7D9F" w:rsidRDefault="009D7D9F">
      <w:pPr>
        <w:spacing w:after="160" w:line="256" w:lineRule="auto"/>
        <w:ind w:left="1124"/>
        <w:rPr>
          <w:rFonts w:ascii="Calibri" w:eastAsia="Calibri" w:hAnsi="Calibri" w:cs="Calibri"/>
        </w:rPr>
      </w:pPr>
    </w:p>
    <w:p w14:paraId="349F4E7A" w14:textId="77777777" w:rsidR="009D7D9F" w:rsidRDefault="001D7C74">
      <w:pPr>
        <w:spacing w:after="160" w:line="256" w:lineRule="auto"/>
        <w:ind w:left="1124" w:firstLine="315"/>
        <w:rPr>
          <w:rFonts w:ascii="Calibri" w:eastAsia="Calibri" w:hAnsi="Calibri" w:cs="Calibri"/>
          <w:sz w:val="24"/>
          <w:szCs w:val="24"/>
        </w:rPr>
      </w:pPr>
      <w:r>
        <w:rPr>
          <w:rFonts w:ascii="Calibri" w:eastAsia="Calibri" w:hAnsi="Calibri" w:cs="Calibri"/>
          <w:b/>
          <w:sz w:val="24"/>
          <w:szCs w:val="24"/>
          <w:u w:val="single"/>
        </w:rPr>
        <w:t>Telecall</w:t>
      </w:r>
      <w:r>
        <w:rPr>
          <w:rFonts w:ascii="Calibri" w:eastAsia="Calibri" w:hAnsi="Calibri" w:cs="Calibri"/>
          <w:sz w:val="24"/>
          <w:szCs w:val="24"/>
        </w:rPr>
        <w:t xml:space="preserve"> is a Jordanian Telecommunication Company that wants to be a pioneer telecommunication company In Jordan. The company provides internet services to the Customers in all of the governorates.</w:t>
      </w:r>
    </w:p>
    <w:p w14:paraId="5E925E4F" w14:textId="77777777" w:rsidR="009D7D9F" w:rsidRDefault="001D7C74">
      <w:pPr>
        <w:spacing w:after="160" w:line="256" w:lineRule="auto"/>
        <w:ind w:left="1124"/>
        <w:rPr>
          <w:rFonts w:ascii="Calibri" w:eastAsia="Calibri" w:hAnsi="Calibri" w:cs="Calibri"/>
          <w:sz w:val="24"/>
          <w:szCs w:val="24"/>
        </w:rPr>
      </w:pPr>
      <w:r>
        <w:rPr>
          <w:rFonts w:ascii="Calibri" w:eastAsia="Calibri" w:hAnsi="Calibri" w:cs="Calibri"/>
          <w:sz w:val="24"/>
          <w:szCs w:val="24"/>
        </w:rPr>
        <w:t>The company has a Head Quarter located in Alshmeisani and has four departments (Sales, Accounting, HR, and Customer Services) and each department has many employees. The employee works only for one department while the department can have multiple employees.</w:t>
      </w:r>
    </w:p>
    <w:p w14:paraId="3038DB2F" w14:textId="77777777" w:rsidR="009D7D9F" w:rsidRDefault="001D7C74">
      <w:pPr>
        <w:spacing w:after="160" w:line="256" w:lineRule="auto"/>
        <w:ind w:left="1124"/>
        <w:rPr>
          <w:rFonts w:ascii="Calibri" w:eastAsia="Calibri" w:hAnsi="Calibri" w:cs="Calibri"/>
          <w:sz w:val="24"/>
          <w:szCs w:val="24"/>
        </w:rPr>
      </w:pPr>
      <w:r>
        <w:rPr>
          <w:rFonts w:ascii="Calibri" w:eastAsia="Calibri" w:hAnsi="Calibri" w:cs="Calibri"/>
          <w:sz w:val="24"/>
          <w:szCs w:val="24"/>
        </w:rPr>
        <w:t>Employees serve customers that want to buy internet subscriptions or pay their bills. Also.</w:t>
      </w:r>
    </w:p>
    <w:p w14:paraId="103D75CA" w14:textId="77777777" w:rsidR="009D7D9F" w:rsidRDefault="001D7C74">
      <w:pPr>
        <w:spacing w:after="160" w:line="256" w:lineRule="auto"/>
        <w:ind w:left="1124"/>
        <w:rPr>
          <w:rFonts w:ascii="Calibri" w:eastAsia="Calibri" w:hAnsi="Calibri" w:cs="Calibri"/>
          <w:sz w:val="24"/>
          <w:szCs w:val="24"/>
        </w:rPr>
      </w:pPr>
      <w:r>
        <w:rPr>
          <w:rFonts w:ascii="Calibri" w:eastAsia="Calibri" w:hAnsi="Calibri" w:cs="Calibri"/>
          <w:sz w:val="24"/>
          <w:szCs w:val="24"/>
        </w:rPr>
        <w:t>There are multiple subscription types (Fiber 50Mbps, 4G Home 1000G,5G home 500 GB, DSL Home 500 GB, MIFI 100 GB), and each subscription is assigned to one of these subscription types.</w:t>
      </w:r>
    </w:p>
    <w:p w14:paraId="20DC8673" w14:textId="77777777" w:rsidR="009D7D9F" w:rsidRDefault="001D7C74">
      <w:pPr>
        <w:spacing w:after="160" w:line="256" w:lineRule="auto"/>
        <w:ind w:left="1124"/>
        <w:rPr>
          <w:rFonts w:ascii="Calibri" w:eastAsia="Calibri" w:hAnsi="Calibri" w:cs="Calibri"/>
          <w:sz w:val="24"/>
          <w:szCs w:val="24"/>
        </w:rPr>
      </w:pPr>
      <w:r>
        <w:rPr>
          <w:rFonts w:ascii="Calibri" w:eastAsia="Calibri" w:hAnsi="Calibri" w:cs="Calibri"/>
          <w:color w:val="1E4D78"/>
          <w:sz w:val="32"/>
          <w:szCs w:val="32"/>
        </w:rPr>
        <w:t>REASON AND WORK DISTRIBUTION</w:t>
      </w:r>
      <w:r>
        <w:rPr>
          <w:rFonts w:ascii="Calibri" w:eastAsia="Calibri" w:hAnsi="Calibri" w:cs="Calibri"/>
          <w:sz w:val="32"/>
          <w:szCs w:val="32"/>
        </w:rPr>
        <w:t>:</w:t>
      </w:r>
    </w:p>
    <w:p w14:paraId="471EA8DE" w14:textId="77777777" w:rsidR="009D7D9F" w:rsidRDefault="001D7C74">
      <w:pPr>
        <w:spacing w:after="160" w:line="256" w:lineRule="auto"/>
        <w:ind w:left="1124"/>
        <w:rPr>
          <w:rFonts w:ascii="Calibri" w:eastAsia="Calibri" w:hAnsi="Calibri" w:cs="Calibri"/>
          <w:b/>
          <w:sz w:val="24"/>
          <w:szCs w:val="24"/>
        </w:rPr>
      </w:pPr>
      <w:r>
        <w:rPr>
          <w:rFonts w:ascii="Calibri" w:eastAsia="Calibri" w:hAnsi="Calibri" w:cs="Calibri"/>
          <w:b/>
          <w:sz w:val="24"/>
          <w:szCs w:val="24"/>
        </w:rPr>
        <w:t>The reason we chose the idea, is that one of our members worked for Umniah</w:t>
      </w:r>
    </w:p>
    <w:p w14:paraId="7E41243C" w14:textId="77777777" w:rsidR="009D7D9F" w:rsidRDefault="001D7C74">
      <w:pPr>
        <w:spacing w:after="160" w:line="256" w:lineRule="auto"/>
        <w:ind w:left="1124"/>
        <w:rPr>
          <w:rFonts w:ascii="Calibri" w:eastAsia="Calibri" w:hAnsi="Calibri" w:cs="Calibri"/>
          <w:b/>
          <w:sz w:val="24"/>
          <w:szCs w:val="24"/>
        </w:rPr>
      </w:pPr>
      <w:r>
        <w:rPr>
          <w:rFonts w:ascii="Calibri" w:eastAsia="Calibri" w:hAnsi="Calibri" w:cs="Calibri"/>
          <w:b/>
          <w:sz w:val="24"/>
          <w:szCs w:val="24"/>
        </w:rPr>
        <w:t>so he had a good background in telecommunication companies.</w:t>
      </w:r>
    </w:p>
    <w:p w14:paraId="24181EF7" w14:textId="77777777" w:rsidR="009D7D9F" w:rsidRDefault="001D7C74">
      <w:pPr>
        <w:spacing w:after="160" w:line="256" w:lineRule="auto"/>
        <w:ind w:left="1124"/>
        <w:rPr>
          <w:sz w:val="34"/>
          <w:szCs w:val="34"/>
        </w:rPr>
      </w:pPr>
      <w:r>
        <w:rPr>
          <w:rFonts w:ascii="Calibri" w:eastAsia="Calibri" w:hAnsi="Calibri" w:cs="Calibri"/>
          <w:b/>
          <w:sz w:val="24"/>
          <w:szCs w:val="24"/>
        </w:rPr>
        <w:t>After we agreed on the idea we distributed the work into two groups, one works on the documentation and interface (Rand, Leen), and the second one works on the coding (Yaman, Ahmad).</w:t>
      </w:r>
    </w:p>
    <w:p w14:paraId="4C68A54C" w14:textId="77777777" w:rsidR="009D7D9F" w:rsidRDefault="009D7D9F">
      <w:pPr>
        <w:rPr>
          <w:sz w:val="34"/>
          <w:szCs w:val="34"/>
        </w:rPr>
      </w:pPr>
    </w:p>
    <w:p w14:paraId="659A3DF5" w14:textId="77777777" w:rsidR="009D7D9F" w:rsidRDefault="009D7D9F">
      <w:pPr>
        <w:rPr>
          <w:sz w:val="34"/>
          <w:szCs w:val="34"/>
        </w:rPr>
      </w:pPr>
    </w:p>
    <w:p w14:paraId="6947C8AD" w14:textId="77777777" w:rsidR="009D7D9F" w:rsidRPr="00357CE5" w:rsidRDefault="001D7C74">
      <w:pPr>
        <w:rPr>
          <w:i/>
          <w:iCs/>
          <w:color w:val="1F497D" w:themeColor="text2"/>
          <w:sz w:val="40"/>
          <w:szCs w:val="40"/>
        </w:rPr>
      </w:pPr>
      <w:r w:rsidRPr="00357CE5">
        <w:rPr>
          <w:i/>
          <w:iCs/>
          <w:color w:val="1F497D" w:themeColor="text2"/>
          <w:sz w:val="40"/>
          <w:szCs w:val="40"/>
        </w:rPr>
        <w:t>Entities:</w:t>
      </w:r>
    </w:p>
    <w:p w14:paraId="01EA8B8A" w14:textId="77777777" w:rsidR="009D7D9F" w:rsidRDefault="001D7C74">
      <w:pPr>
        <w:numPr>
          <w:ilvl w:val="0"/>
          <w:numId w:val="1"/>
        </w:numPr>
      </w:pPr>
      <w:r>
        <w:t>Customer (</w:t>
      </w:r>
      <w:r>
        <w:rPr>
          <w:b/>
        </w:rPr>
        <w:t>ID</w:t>
      </w:r>
      <w:r>
        <w:t xml:space="preserve"> NUMBER UNIQUE, </w:t>
      </w:r>
      <w:r>
        <w:rPr>
          <w:b/>
        </w:rPr>
        <w:t>F_Name</w:t>
      </w:r>
      <w:r>
        <w:t xml:space="preserve"> VARCHAR2, </w:t>
      </w:r>
      <w:r>
        <w:rPr>
          <w:b/>
        </w:rPr>
        <w:t>L_Name</w:t>
      </w:r>
      <w:r>
        <w:t xml:space="preserve"> VARCHAR2, </w:t>
      </w:r>
      <w:r>
        <w:rPr>
          <w:b/>
        </w:rPr>
        <w:t>Address</w:t>
      </w:r>
      <w:r>
        <w:t xml:space="preserve"> VARCHAR2, </w:t>
      </w:r>
      <w:r>
        <w:rPr>
          <w:b/>
        </w:rPr>
        <w:t>SSN</w:t>
      </w:r>
      <w:r>
        <w:t xml:space="preserve"> NUMBER, </w:t>
      </w:r>
      <w:r>
        <w:rPr>
          <w:b/>
        </w:rPr>
        <w:t>Phone_Number</w:t>
      </w:r>
      <w:r>
        <w:t xml:space="preserve"> NUMBER).</w:t>
      </w:r>
    </w:p>
    <w:p w14:paraId="1DF7D5D2" w14:textId="77777777" w:rsidR="009D7D9F" w:rsidRDefault="009D7D9F"/>
    <w:p w14:paraId="47D2A4F8" w14:textId="77777777" w:rsidR="009D7D9F" w:rsidRDefault="001D7C74">
      <w:pPr>
        <w:numPr>
          <w:ilvl w:val="0"/>
          <w:numId w:val="1"/>
        </w:numPr>
      </w:pPr>
      <w:r>
        <w:lastRenderedPageBreak/>
        <w:t>Employee (</w:t>
      </w:r>
      <w:r>
        <w:rPr>
          <w:b/>
        </w:rPr>
        <w:t>ID</w:t>
      </w:r>
      <w:r>
        <w:t xml:space="preserve"> NUMBER, </w:t>
      </w:r>
      <w:r>
        <w:rPr>
          <w:b/>
        </w:rPr>
        <w:t>SSN</w:t>
      </w:r>
      <w:r>
        <w:t xml:space="preserve"> NUMBER, </w:t>
      </w:r>
      <w:r>
        <w:rPr>
          <w:b/>
        </w:rPr>
        <w:t>BIRTH_DATE</w:t>
      </w:r>
      <w:r>
        <w:t xml:space="preserve"> DATE, </w:t>
      </w:r>
      <w:r>
        <w:rPr>
          <w:b/>
        </w:rPr>
        <w:t>F_Name</w:t>
      </w:r>
      <w:r>
        <w:t xml:space="preserve"> VARCHAR2, </w:t>
      </w:r>
      <w:r>
        <w:rPr>
          <w:b/>
        </w:rPr>
        <w:t>L_Name</w:t>
      </w:r>
      <w:r>
        <w:t xml:space="preserve"> VARCHAR2, </w:t>
      </w:r>
      <w:r>
        <w:rPr>
          <w:b/>
        </w:rPr>
        <w:t xml:space="preserve">Salary </w:t>
      </w:r>
      <w:r>
        <w:t xml:space="preserve">NUMBER, </w:t>
      </w:r>
      <w:r>
        <w:rPr>
          <w:b/>
        </w:rPr>
        <w:t xml:space="preserve">Email </w:t>
      </w:r>
      <w:r>
        <w:t>VARCHAR2).</w:t>
      </w:r>
    </w:p>
    <w:p w14:paraId="770F9A1A" w14:textId="77777777" w:rsidR="009D7D9F" w:rsidRDefault="009D7D9F"/>
    <w:p w14:paraId="2C97D9BF" w14:textId="77777777" w:rsidR="009D7D9F" w:rsidRDefault="001D7C74">
      <w:pPr>
        <w:numPr>
          <w:ilvl w:val="0"/>
          <w:numId w:val="1"/>
        </w:numPr>
      </w:pPr>
      <w:r>
        <w:t>Project (</w:t>
      </w:r>
      <w:r>
        <w:rPr>
          <w:b/>
        </w:rPr>
        <w:t>Department</w:t>
      </w:r>
      <w:r>
        <w:t xml:space="preserve"> FOREIGN KEY, </w:t>
      </w:r>
      <w:r>
        <w:rPr>
          <w:b/>
        </w:rPr>
        <w:t>ID</w:t>
      </w:r>
      <w:r>
        <w:t xml:space="preserve"> NUMBER, </w:t>
      </w:r>
      <w:r>
        <w:rPr>
          <w:b/>
        </w:rPr>
        <w:t xml:space="preserve">Name </w:t>
      </w:r>
      <w:r>
        <w:t xml:space="preserve">VARCHAR2, </w:t>
      </w:r>
      <w:r>
        <w:rPr>
          <w:b/>
        </w:rPr>
        <w:t xml:space="preserve">Budget </w:t>
      </w:r>
      <w:r>
        <w:t>NUMBER).</w:t>
      </w:r>
    </w:p>
    <w:p w14:paraId="5889496E" w14:textId="77777777" w:rsidR="009D7D9F" w:rsidRDefault="009D7D9F">
      <w:pPr>
        <w:ind w:left="720"/>
      </w:pPr>
    </w:p>
    <w:p w14:paraId="25D2E105" w14:textId="77777777" w:rsidR="009D7D9F" w:rsidRDefault="001D7C74">
      <w:pPr>
        <w:numPr>
          <w:ilvl w:val="0"/>
          <w:numId w:val="1"/>
        </w:numPr>
      </w:pPr>
      <w:r>
        <w:t>Department (</w:t>
      </w:r>
      <w:r>
        <w:rPr>
          <w:b/>
        </w:rPr>
        <w:t>Name</w:t>
      </w:r>
      <w:r>
        <w:t xml:space="preserve"> VARCHAR2 UNIQUE, </w:t>
      </w:r>
      <w:r>
        <w:rPr>
          <w:b/>
        </w:rPr>
        <w:t>Department_ID</w:t>
      </w:r>
      <w:r>
        <w:t xml:space="preserve"> NUMBER PRIMARY KEY).</w:t>
      </w:r>
    </w:p>
    <w:p w14:paraId="260F516A" w14:textId="77777777" w:rsidR="009D7D9F" w:rsidRDefault="009D7D9F"/>
    <w:p w14:paraId="34B305C2" w14:textId="77777777" w:rsidR="009D7D9F" w:rsidRDefault="001D7C74">
      <w:pPr>
        <w:numPr>
          <w:ilvl w:val="0"/>
          <w:numId w:val="1"/>
        </w:numPr>
      </w:pPr>
      <w:r>
        <w:t>Subscriptions (</w:t>
      </w:r>
      <w:r>
        <w:rPr>
          <w:b/>
        </w:rPr>
        <w:t>Name</w:t>
      </w:r>
      <w:r>
        <w:t xml:space="preserve"> VARCHAR</w:t>
      </w:r>
      <w:proofErr w:type="gramStart"/>
      <w:r>
        <w:t>2,</w:t>
      </w:r>
      <w:r>
        <w:rPr>
          <w:b/>
        </w:rPr>
        <w:t>Subscription</w:t>
      </w:r>
      <w:proofErr w:type="gramEnd"/>
      <w:r>
        <w:rPr>
          <w:b/>
        </w:rPr>
        <w:t>_type</w:t>
      </w:r>
      <w:r>
        <w:t xml:space="preserve"> VARCHAR2, </w:t>
      </w:r>
      <w:r>
        <w:rPr>
          <w:b/>
        </w:rPr>
        <w:t>Bill_ID</w:t>
      </w:r>
      <w:r>
        <w:t xml:space="preserve"> NUMBER </w:t>
      </w:r>
      <w:r>
        <w:tab/>
        <w:t xml:space="preserve">FOREIGN KEY, </w:t>
      </w:r>
      <w:r>
        <w:rPr>
          <w:b/>
        </w:rPr>
        <w:t>Date_of_purchise</w:t>
      </w:r>
      <w:r>
        <w:t xml:space="preserve"> DATE, </w:t>
      </w:r>
      <w:r>
        <w:rPr>
          <w:b/>
        </w:rPr>
        <w:t>End_Date</w:t>
      </w:r>
      <w:r>
        <w:t xml:space="preserve"> DATE, </w:t>
      </w:r>
      <w:r>
        <w:rPr>
          <w:b/>
        </w:rPr>
        <w:t>Price</w:t>
      </w:r>
      <w:r>
        <w:t xml:space="preserve"> NUMBER).</w:t>
      </w:r>
    </w:p>
    <w:p w14:paraId="52F0AA6F" w14:textId="77777777" w:rsidR="009D7D9F" w:rsidRDefault="001D7C74">
      <w:r>
        <w:tab/>
      </w:r>
    </w:p>
    <w:p w14:paraId="75C73EAF" w14:textId="77777777" w:rsidR="009D7D9F" w:rsidRDefault="001D7C74">
      <w:pPr>
        <w:numPr>
          <w:ilvl w:val="0"/>
          <w:numId w:val="1"/>
        </w:numPr>
      </w:pPr>
      <w:r>
        <w:t>Bill (</w:t>
      </w:r>
      <w:r>
        <w:rPr>
          <w:b/>
        </w:rPr>
        <w:t>ID</w:t>
      </w:r>
      <w:r>
        <w:t xml:space="preserve"> NUMBER PRIMARY KEY, </w:t>
      </w:r>
      <w:r>
        <w:rPr>
          <w:b/>
        </w:rPr>
        <w:t>Price</w:t>
      </w:r>
      <w:r>
        <w:t xml:space="preserve"> NUMBER, </w:t>
      </w:r>
      <w:r>
        <w:rPr>
          <w:b/>
        </w:rPr>
        <w:t>Cusomer_Name</w:t>
      </w:r>
      <w:r>
        <w:t xml:space="preserve"> VARCHAR2, </w:t>
      </w:r>
      <w:r>
        <w:rPr>
          <w:b/>
        </w:rPr>
        <w:t>Type_of_subscribtion</w:t>
      </w:r>
      <w:r>
        <w:t xml:space="preserve"> VARCHAR2).</w:t>
      </w:r>
    </w:p>
    <w:p w14:paraId="77BCC205" w14:textId="77777777" w:rsidR="009D7D9F" w:rsidRDefault="009D7D9F"/>
    <w:p w14:paraId="1F6C432A" w14:textId="77777777" w:rsidR="009D7D9F" w:rsidRDefault="009D7D9F"/>
    <w:p w14:paraId="175953CA" w14:textId="77777777" w:rsidR="009D7D9F" w:rsidRPr="00357CE5" w:rsidRDefault="001D7C74">
      <w:pPr>
        <w:rPr>
          <w:i/>
          <w:iCs/>
          <w:color w:val="1F497D" w:themeColor="text2"/>
          <w:sz w:val="34"/>
          <w:szCs w:val="34"/>
        </w:rPr>
      </w:pPr>
      <w:r w:rsidRPr="00357CE5">
        <w:rPr>
          <w:i/>
          <w:iCs/>
          <w:color w:val="1F497D" w:themeColor="text2"/>
          <w:sz w:val="34"/>
          <w:szCs w:val="34"/>
        </w:rPr>
        <w:t>Requirements:</w:t>
      </w:r>
    </w:p>
    <w:p w14:paraId="58F02254" w14:textId="77777777" w:rsidR="009D7D9F" w:rsidRDefault="009D7D9F"/>
    <w:p w14:paraId="0F61E854" w14:textId="77777777" w:rsidR="009D7D9F" w:rsidRDefault="001D7C74">
      <w:pPr>
        <w:numPr>
          <w:ilvl w:val="0"/>
          <w:numId w:val="2"/>
        </w:numPr>
      </w:pPr>
      <w:r>
        <w:t xml:space="preserve">Each </w:t>
      </w:r>
      <w:r>
        <w:rPr>
          <w:b/>
        </w:rPr>
        <w:t>Customer</w:t>
      </w:r>
      <w:r>
        <w:t xml:space="preserve"> can have many </w:t>
      </w:r>
      <w:r>
        <w:rPr>
          <w:b/>
        </w:rPr>
        <w:t>Subscriptions</w:t>
      </w:r>
      <w:r>
        <w:t xml:space="preserve"> while each </w:t>
      </w:r>
      <w:r>
        <w:rPr>
          <w:b/>
        </w:rPr>
        <w:t>Subscription</w:t>
      </w:r>
      <w:r>
        <w:t xml:space="preserve"> can have multiple </w:t>
      </w:r>
      <w:r>
        <w:rPr>
          <w:b/>
        </w:rPr>
        <w:t>Customers</w:t>
      </w:r>
      <w:r>
        <w:t>.</w:t>
      </w:r>
    </w:p>
    <w:p w14:paraId="3A1AA300" w14:textId="77777777" w:rsidR="009D7D9F" w:rsidRDefault="001D7C74">
      <w:pPr>
        <w:numPr>
          <w:ilvl w:val="0"/>
          <w:numId w:val="2"/>
        </w:numPr>
      </w:pPr>
      <w:r>
        <w:t xml:space="preserve">Each </w:t>
      </w:r>
      <w:r>
        <w:rPr>
          <w:b/>
        </w:rPr>
        <w:t>Customer</w:t>
      </w:r>
      <w:r>
        <w:t xml:space="preserve"> can pay many </w:t>
      </w:r>
      <w:r>
        <w:rPr>
          <w:b/>
        </w:rPr>
        <w:t>Bills</w:t>
      </w:r>
      <w:r>
        <w:t xml:space="preserve"> while exactly one </w:t>
      </w:r>
      <w:r>
        <w:rPr>
          <w:b/>
        </w:rPr>
        <w:t xml:space="preserve">Customer </w:t>
      </w:r>
      <w:r>
        <w:t xml:space="preserve">pays each </w:t>
      </w:r>
      <w:r>
        <w:rPr>
          <w:b/>
        </w:rPr>
        <w:t>Bill</w:t>
      </w:r>
      <w:r>
        <w:t>.</w:t>
      </w:r>
    </w:p>
    <w:p w14:paraId="2AEC1197" w14:textId="77777777" w:rsidR="009D7D9F" w:rsidRDefault="001D7C74">
      <w:pPr>
        <w:numPr>
          <w:ilvl w:val="0"/>
          <w:numId w:val="2"/>
        </w:numPr>
      </w:pPr>
      <w:r>
        <w:t xml:space="preserve">Each </w:t>
      </w:r>
      <w:r>
        <w:rPr>
          <w:b/>
        </w:rPr>
        <w:t>Subscription</w:t>
      </w:r>
      <w:r>
        <w:t xml:space="preserve"> has one </w:t>
      </w:r>
      <w:r>
        <w:rPr>
          <w:b/>
        </w:rPr>
        <w:t>Bill</w:t>
      </w:r>
      <w:r>
        <w:t xml:space="preserve"> and exactly one </w:t>
      </w:r>
      <w:r>
        <w:rPr>
          <w:b/>
        </w:rPr>
        <w:t>Bill</w:t>
      </w:r>
      <w:r>
        <w:t xml:space="preserve"> has one </w:t>
      </w:r>
      <w:r>
        <w:rPr>
          <w:b/>
        </w:rPr>
        <w:t>Subscription</w:t>
      </w:r>
      <w:r>
        <w:t>.</w:t>
      </w:r>
    </w:p>
    <w:p w14:paraId="3D6B987C" w14:textId="77777777" w:rsidR="009D7D9F" w:rsidRDefault="001D7C74">
      <w:pPr>
        <w:numPr>
          <w:ilvl w:val="0"/>
          <w:numId w:val="2"/>
        </w:numPr>
      </w:pPr>
      <w:r>
        <w:t xml:space="preserve">Each </w:t>
      </w:r>
      <w:r>
        <w:rPr>
          <w:b/>
        </w:rPr>
        <w:t>Employee</w:t>
      </w:r>
      <w:r>
        <w:t xml:space="preserve"> works in precisely one </w:t>
      </w:r>
      <w:r>
        <w:rPr>
          <w:b/>
        </w:rPr>
        <w:t>Department</w:t>
      </w:r>
      <w:r>
        <w:t xml:space="preserve"> while </w:t>
      </w:r>
      <w:r>
        <w:rPr>
          <w:b/>
        </w:rPr>
        <w:t>Department</w:t>
      </w:r>
      <w:r>
        <w:t xml:space="preserve"> can have many </w:t>
      </w:r>
      <w:r>
        <w:rPr>
          <w:b/>
        </w:rPr>
        <w:t>Employees</w:t>
      </w:r>
      <w:r>
        <w:t>.</w:t>
      </w:r>
    </w:p>
    <w:p w14:paraId="63C5A396" w14:textId="77777777" w:rsidR="009D7D9F" w:rsidRDefault="001D7C74">
      <w:pPr>
        <w:numPr>
          <w:ilvl w:val="0"/>
          <w:numId w:val="2"/>
        </w:numPr>
      </w:pPr>
      <w:r>
        <w:t xml:space="preserve">Each </w:t>
      </w:r>
      <w:r>
        <w:rPr>
          <w:b/>
        </w:rPr>
        <w:t>Employee</w:t>
      </w:r>
      <w:r>
        <w:t xml:space="preserve"> may perform on a </w:t>
      </w:r>
      <w:r>
        <w:rPr>
          <w:b/>
        </w:rPr>
        <w:t>Project</w:t>
      </w:r>
      <w:r>
        <w:t xml:space="preserve"> and each </w:t>
      </w:r>
      <w:r>
        <w:rPr>
          <w:b/>
        </w:rPr>
        <w:t>Project</w:t>
      </w:r>
      <w:r>
        <w:t xml:space="preserve"> should be performed by many </w:t>
      </w:r>
      <w:r>
        <w:rPr>
          <w:b/>
        </w:rPr>
        <w:t>Employees</w:t>
      </w:r>
      <w:r>
        <w:t>.</w:t>
      </w:r>
    </w:p>
    <w:p w14:paraId="3021A9D4" w14:textId="77777777" w:rsidR="009D7D9F" w:rsidRDefault="001D7C74">
      <w:pPr>
        <w:numPr>
          <w:ilvl w:val="0"/>
          <w:numId w:val="2"/>
        </w:numPr>
      </w:pPr>
      <w:r>
        <w:t xml:space="preserve">Each </w:t>
      </w:r>
      <w:r>
        <w:rPr>
          <w:b/>
        </w:rPr>
        <w:t>Department</w:t>
      </w:r>
      <w:r>
        <w:t xml:space="preserve"> may control many </w:t>
      </w:r>
      <w:r>
        <w:rPr>
          <w:b/>
        </w:rPr>
        <w:t>Projects</w:t>
      </w:r>
      <w:r>
        <w:t xml:space="preserve"> while each </w:t>
      </w:r>
      <w:r>
        <w:rPr>
          <w:b/>
        </w:rPr>
        <w:t>Project</w:t>
      </w:r>
      <w:r>
        <w:t xml:space="preserve"> controlled by exactly one </w:t>
      </w:r>
      <w:r>
        <w:rPr>
          <w:b/>
        </w:rPr>
        <w:t>Department</w:t>
      </w:r>
      <w:r>
        <w:t>.</w:t>
      </w:r>
    </w:p>
    <w:p w14:paraId="167CF8EB" w14:textId="77777777" w:rsidR="009D7D9F" w:rsidRDefault="009D7D9F"/>
    <w:p w14:paraId="53660D1C" w14:textId="77777777" w:rsidR="009D7D9F" w:rsidRDefault="009D7D9F"/>
    <w:p w14:paraId="0D11DECA" w14:textId="77777777" w:rsidR="009D7D9F" w:rsidRDefault="001D7C74">
      <w:pPr>
        <w:rPr>
          <w:sz w:val="34"/>
          <w:szCs w:val="34"/>
        </w:rPr>
      </w:pPr>
      <w:r w:rsidRPr="00357CE5">
        <w:rPr>
          <w:i/>
          <w:iCs/>
          <w:color w:val="1F497D" w:themeColor="text2"/>
          <w:sz w:val="34"/>
          <w:szCs w:val="34"/>
        </w:rPr>
        <w:lastRenderedPageBreak/>
        <w:t>ERD:</w:t>
      </w:r>
      <w:r>
        <w:rPr>
          <w:noProof/>
          <w:sz w:val="34"/>
          <w:szCs w:val="34"/>
          <w:lang w:val="en-US"/>
        </w:rPr>
        <w:drawing>
          <wp:inline distT="114300" distB="114300" distL="114300" distR="114300" wp14:anchorId="7216BD9D" wp14:editId="6D753269">
            <wp:extent cx="59436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203700"/>
                    </a:xfrm>
                    <a:prstGeom prst="rect">
                      <a:avLst/>
                    </a:prstGeom>
                    <a:ln/>
                  </pic:spPr>
                </pic:pic>
              </a:graphicData>
            </a:graphic>
          </wp:inline>
        </w:drawing>
      </w:r>
    </w:p>
    <w:p w14:paraId="019CA947" w14:textId="341C00BA" w:rsidR="009D7D9F" w:rsidRPr="00357CE5" w:rsidRDefault="00357CE5">
      <w:pPr>
        <w:rPr>
          <w:i/>
          <w:iCs/>
          <w:color w:val="1F497D" w:themeColor="text2"/>
          <w:sz w:val="32"/>
          <w:szCs w:val="32"/>
        </w:rPr>
      </w:pPr>
      <w:r w:rsidRPr="00357CE5">
        <w:rPr>
          <w:i/>
          <w:iCs/>
          <w:color w:val="1F497D" w:themeColor="text2"/>
          <w:sz w:val="32"/>
          <w:szCs w:val="32"/>
        </w:rPr>
        <w:t>Relational schema:</w:t>
      </w:r>
    </w:p>
    <w:p w14:paraId="3154B511" w14:textId="19B30A52" w:rsidR="00357CE5" w:rsidRPr="00357CE5" w:rsidRDefault="00357CE5">
      <w:pPr>
        <w:rPr>
          <w:i/>
          <w:iCs/>
          <w:color w:val="1F497D" w:themeColor="text2"/>
          <w:sz w:val="32"/>
          <w:szCs w:val="32"/>
        </w:rPr>
      </w:pPr>
    </w:p>
    <w:p w14:paraId="049FA7A9" w14:textId="1418A503" w:rsidR="00357CE5" w:rsidRDefault="00357CE5">
      <w:pPr>
        <w:rPr>
          <w:sz w:val="32"/>
          <w:szCs w:val="32"/>
        </w:rPr>
      </w:pPr>
      <w:r>
        <w:rPr>
          <w:noProof/>
          <w:lang w:val="en-US"/>
        </w:rPr>
        <w:drawing>
          <wp:inline distT="0" distB="0" distL="0" distR="0" wp14:anchorId="7D54065E" wp14:editId="7084074A">
            <wp:extent cx="4587704" cy="3025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7286" cy="3038052"/>
                    </a:xfrm>
                    <a:prstGeom prst="rect">
                      <a:avLst/>
                    </a:prstGeom>
                    <a:noFill/>
                    <a:ln>
                      <a:noFill/>
                    </a:ln>
                  </pic:spPr>
                </pic:pic>
              </a:graphicData>
            </a:graphic>
          </wp:inline>
        </w:drawing>
      </w:r>
    </w:p>
    <w:p w14:paraId="4FBFA68D" w14:textId="03C00E5D" w:rsidR="00DD6B64" w:rsidRPr="00C4609B" w:rsidRDefault="00357CE5" w:rsidP="00DD6B64">
      <w:pPr>
        <w:rPr>
          <w:b/>
          <w:bCs/>
          <w:i/>
          <w:iCs/>
          <w:color w:val="1F497D" w:themeColor="text2"/>
          <w:sz w:val="36"/>
          <w:szCs w:val="36"/>
        </w:rPr>
      </w:pPr>
      <w:r w:rsidRPr="00C4609B">
        <w:rPr>
          <w:b/>
          <w:bCs/>
          <w:i/>
          <w:iCs/>
          <w:color w:val="1F497D" w:themeColor="text2"/>
          <w:sz w:val="36"/>
          <w:szCs w:val="36"/>
        </w:rPr>
        <w:lastRenderedPageBreak/>
        <w:t>Coding part</w:t>
      </w:r>
      <w:r w:rsidR="00DD6B64" w:rsidRPr="00C4609B">
        <w:rPr>
          <w:b/>
          <w:bCs/>
          <w:i/>
          <w:iCs/>
          <w:color w:val="1F497D" w:themeColor="text2"/>
          <w:sz w:val="36"/>
          <w:szCs w:val="36"/>
        </w:rPr>
        <w:t xml:space="preserve"> (Double click the box)</w:t>
      </w:r>
      <w:r w:rsidRPr="00C4609B">
        <w:rPr>
          <w:b/>
          <w:bCs/>
          <w:i/>
          <w:iCs/>
          <w:color w:val="1F497D" w:themeColor="text2"/>
          <w:sz w:val="36"/>
          <w:szCs w:val="36"/>
        </w:rPr>
        <w:t>:</w:t>
      </w:r>
    </w:p>
    <w:bookmarkStart w:id="1" w:name="_MON_1735157539"/>
    <w:bookmarkEnd w:id="1"/>
    <w:p w14:paraId="4AC602DE" w14:textId="71C879D0" w:rsidR="00357CE5" w:rsidRPr="00357CE5" w:rsidRDefault="00DD6B64">
      <w:pPr>
        <w:rPr>
          <w:i/>
          <w:iCs/>
          <w:color w:val="1F497D" w:themeColor="text2"/>
          <w:sz w:val="40"/>
          <w:szCs w:val="40"/>
        </w:rPr>
      </w:pPr>
      <w:r>
        <w:rPr>
          <w:sz w:val="20"/>
          <w:szCs w:val="20"/>
        </w:rPr>
        <w:object w:dxaOrig="9360" w:dyaOrig="12959" w14:anchorId="7E7A0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pt;height:611.45pt" o:ole="">
            <v:imagedata r:id="rId8" o:title=""/>
          </v:shape>
          <o:OLEObject Type="Embed" ProgID="Word.OpenDocumentText.12" ShapeID="_x0000_i1039" DrawAspect="Content" ObjectID="_1735158726" r:id="rId9"/>
        </w:object>
      </w:r>
    </w:p>
    <w:p w14:paraId="4762BC51" w14:textId="552F6128" w:rsidR="00D46431" w:rsidRDefault="00D46431" w:rsidP="00D46431">
      <w:pPr>
        <w:rPr>
          <w:sz w:val="20"/>
          <w:szCs w:val="20"/>
        </w:rPr>
      </w:pPr>
    </w:p>
    <w:p w14:paraId="5C7DD938" w14:textId="6303325A" w:rsidR="00D46431" w:rsidRDefault="00D46431" w:rsidP="00D46431">
      <w:pPr>
        <w:rPr>
          <w:sz w:val="20"/>
          <w:szCs w:val="20"/>
        </w:rPr>
      </w:pPr>
    </w:p>
    <w:p w14:paraId="0CAF8DF3" w14:textId="09161225" w:rsidR="00D46431" w:rsidRDefault="004C6869" w:rsidP="00D46431">
      <w:pPr>
        <w:rPr>
          <w:i/>
          <w:iCs/>
          <w:color w:val="1F497D" w:themeColor="text2"/>
          <w:sz w:val="36"/>
          <w:szCs w:val="36"/>
        </w:rPr>
      </w:pPr>
      <w:r w:rsidRPr="004C6869">
        <w:rPr>
          <w:i/>
          <w:iCs/>
          <w:color w:val="1F497D" w:themeColor="text2"/>
          <w:sz w:val="36"/>
          <w:szCs w:val="36"/>
        </w:rPr>
        <w:t>INTERFACE</w:t>
      </w:r>
    </w:p>
    <w:p w14:paraId="2EC2B98F" w14:textId="68D5BECD" w:rsidR="004C6869" w:rsidRDefault="004C6869" w:rsidP="00D46431">
      <w:pPr>
        <w:rPr>
          <w:i/>
          <w:iCs/>
          <w:color w:val="1F497D" w:themeColor="text2"/>
          <w:sz w:val="36"/>
          <w:szCs w:val="36"/>
        </w:rPr>
      </w:pPr>
    </w:p>
    <w:p w14:paraId="023AB283" w14:textId="0FB6638D" w:rsidR="004C6869" w:rsidRPr="00C4609B" w:rsidRDefault="004C6869" w:rsidP="00C4609B">
      <w:pPr>
        <w:rPr>
          <w:b/>
          <w:bCs/>
          <w:i/>
          <w:iCs/>
          <w:color w:val="1F497D" w:themeColor="text2"/>
          <w:sz w:val="36"/>
          <w:szCs w:val="36"/>
        </w:rPr>
      </w:pPr>
      <w:proofErr w:type="spellStart"/>
      <w:r w:rsidRPr="00C4609B">
        <w:rPr>
          <w:b/>
          <w:bCs/>
          <w:i/>
          <w:iCs/>
          <w:color w:val="1F497D" w:themeColor="text2"/>
          <w:sz w:val="36"/>
          <w:szCs w:val="36"/>
        </w:rPr>
        <w:t>Connection.php</w:t>
      </w:r>
      <w:proofErr w:type="spellEnd"/>
      <w:r w:rsidR="00C4609B">
        <w:rPr>
          <w:b/>
          <w:bCs/>
          <w:i/>
          <w:iCs/>
          <w:color w:val="1F497D" w:themeColor="text2"/>
          <w:sz w:val="36"/>
          <w:szCs w:val="36"/>
        </w:rPr>
        <w:t xml:space="preserve"> (Double click the box):</w:t>
      </w:r>
    </w:p>
    <w:bookmarkStart w:id="2" w:name="_MON_1735158240"/>
    <w:bookmarkEnd w:id="2"/>
    <w:p w14:paraId="23CF992A" w14:textId="0EF4FF10" w:rsidR="004C6869" w:rsidRDefault="00EE7359" w:rsidP="004C6869">
      <w:pPr>
        <w:rPr>
          <w:i/>
          <w:iCs/>
          <w:sz w:val="28"/>
          <w:szCs w:val="28"/>
        </w:rPr>
      </w:pPr>
      <w:r>
        <w:rPr>
          <w:i/>
          <w:iCs/>
          <w:sz w:val="28"/>
          <w:szCs w:val="28"/>
        </w:rPr>
        <w:object w:dxaOrig="9360" w:dyaOrig="3420" w14:anchorId="0E5CF22C">
          <v:shape id="_x0000_i1068" type="#_x0000_t75" style="width:468pt;height:170.85pt" o:ole="">
            <v:imagedata r:id="rId10" o:title=""/>
          </v:shape>
          <o:OLEObject Type="Embed" ProgID="Word.OpenDocumentText.12" ShapeID="_x0000_i1068" DrawAspect="Content" ObjectID="_1735158727" r:id="rId11"/>
        </w:object>
      </w:r>
    </w:p>
    <w:p w14:paraId="5038111C" w14:textId="11F535B8" w:rsidR="004C6869" w:rsidRDefault="004C6869" w:rsidP="004C6869">
      <w:pPr>
        <w:rPr>
          <w:i/>
          <w:iCs/>
          <w:sz w:val="28"/>
          <w:szCs w:val="28"/>
        </w:rPr>
      </w:pPr>
    </w:p>
    <w:p w14:paraId="071A7F75" w14:textId="07DC6F61" w:rsidR="004C6869" w:rsidRPr="00C4609B" w:rsidRDefault="004C6869" w:rsidP="004C6869">
      <w:pPr>
        <w:rPr>
          <w:b/>
          <w:bCs/>
          <w:i/>
          <w:iCs/>
          <w:color w:val="1F497D" w:themeColor="text2"/>
          <w:sz w:val="36"/>
          <w:szCs w:val="36"/>
        </w:rPr>
      </w:pPr>
      <w:proofErr w:type="spellStart"/>
      <w:r w:rsidRPr="00C4609B">
        <w:rPr>
          <w:b/>
          <w:bCs/>
          <w:i/>
          <w:iCs/>
          <w:color w:val="1F497D" w:themeColor="text2"/>
          <w:sz w:val="36"/>
          <w:szCs w:val="36"/>
        </w:rPr>
        <w:lastRenderedPageBreak/>
        <w:t>Index.php</w:t>
      </w:r>
      <w:proofErr w:type="spellEnd"/>
      <w:r w:rsidR="00DD6B64" w:rsidRPr="00C4609B">
        <w:rPr>
          <w:b/>
          <w:bCs/>
          <w:i/>
          <w:iCs/>
          <w:color w:val="1F497D" w:themeColor="text2"/>
          <w:sz w:val="36"/>
          <w:szCs w:val="36"/>
        </w:rPr>
        <w:t xml:space="preserve"> (Double click the box)</w:t>
      </w:r>
      <w:r w:rsidR="00C4609B">
        <w:rPr>
          <w:b/>
          <w:bCs/>
          <w:i/>
          <w:iCs/>
          <w:color w:val="1F497D" w:themeColor="text2"/>
          <w:sz w:val="36"/>
          <w:szCs w:val="36"/>
        </w:rPr>
        <w:t>:</w:t>
      </w:r>
      <w:bookmarkStart w:id="3" w:name="_MON_1735158083"/>
      <w:bookmarkEnd w:id="3"/>
      <w:r w:rsidR="00DD6B64" w:rsidRPr="00C4609B">
        <w:rPr>
          <w:i/>
          <w:iCs/>
          <w:sz w:val="36"/>
          <w:szCs w:val="36"/>
        </w:rPr>
        <w:object w:dxaOrig="9360" w:dyaOrig="12780" w14:anchorId="2B5F8822">
          <v:shape id="_x0000_i1076" type="#_x0000_t75" style="width:468pt;height:601.8pt" o:ole="">
            <v:imagedata r:id="rId12" o:title=""/>
          </v:shape>
          <o:OLEObject Type="Embed" ProgID="Word.OpenDocumentText.12" ShapeID="_x0000_i1076" DrawAspect="Content" ObjectID="_1735158728" r:id="rId13"/>
        </w:object>
      </w:r>
    </w:p>
    <w:p w14:paraId="0209BDE5" w14:textId="46BF1398" w:rsidR="004C6869" w:rsidRDefault="004C6869" w:rsidP="004C6869">
      <w:pPr>
        <w:rPr>
          <w:i/>
          <w:iCs/>
          <w:sz w:val="28"/>
          <w:szCs w:val="28"/>
        </w:rPr>
      </w:pPr>
    </w:p>
    <w:p w14:paraId="64AF82F8" w14:textId="63E192EA" w:rsidR="004C6869" w:rsidRDefault="004C6869" w:rsidP="004C6869">
      <w:pPr>
        <w:rPr>
          <w:i/>
          <w:iCs/>
          <w:sz w:val="28"/>
          <w:szCs w:val="28"/>
        </w:rPr>
      </w:pPr>
    </w:p>
    <w:p w14:paraId="0A076F4E" w14:textId="5A45CCB1" w:rsidR="004C6869" w:rsidRDefault="004C6869" w:rsidP="004C6869">
      <w:pPr>
        <w:rPr>
          <w:i/>
          <w:iCs/>
          <w:sz w:val="28"/>
          <w:szCs w:val="28"/>
        </w:rPr>
      </w:pPr>
    </w:p>
    <w:p w14:paraId="42CA7579" w14:textId="130F5608" w:rsidR="004C6869" w:rsidRPr="001D7C74" w:rsidRDefault="004C6869" w:rsidP="004C6869">
      <w:pPr>
        <w:rPr>
          <w:i/>
          <w:iCs/>
          <w:color w:val="1F497D" w:themeColor="text2"/>
          <w:sz w:val="28"/>
          <w:szCs w:val="28"/>
        </w:rPr>
      </w:pPr>
      <w:r w:rsidRPr="001D7C74">
        <w:rPr>
          <w:i/>
          <w:iCs/>
          <w:color w:val="1F497D" w:themeColor="text2"/>
          <w:sz w:val="28"/>
          <w:szCs w:val="28"/>
        </w:rPr>
        <w:t xml:space="preserve">In this file we used the connection.php file to connect to our localhost </w:t>
      </w:r>
    </w:p>
    <w:p w14:paraId="52532348" w14:textId="106B7B15" w:rsidR="004C6869" w:rsidRPr="001D7C74" w:rsidRDefault="004C6869" w:rsidP="004C6869">
      <w:pPr>
        <w:rPr>
          <w:i/>
          <w:iCs/>
          <w:color w:val="1F497D" w:themeColor="text2"/>
          <w:sz w:val="28"/>
          <w:szCs w:val="28"/>
        </w:rPr>
      </w:pPr>
      <w:r w:rsidRPr="001D7C74">
        <w:rPr>
          <w:i/>
          <w:iCs/>
          <w:color w:val="1F497D" w:themeColor="text2"/>
          <w:sz w:val="28"/>
          <w:szCs w:val="28"/>
        </w:rPr>
        <w:t xml:space="preserve">And we used the employee table to retrieve the email which we used as </w:t>
      </w:r>
    </w:p>
    <w:p w14:paraId="065D82B7" w14:textId="7A7EBEC7" w:rsidR="004C6869" w:rsidRPr="001D7C74" w:rsidRDefault="004C6869" w:rsidP="004C6869">
      <w:pPr>
        <w:rPr>
          <w:i/>
          <w:iCs/>
          <w:color w:val="1F497D" w:themeColor="text2"/>
          <w:sz w:val="28"/>
          <w:szCs w:val="28"/>
        </w:rPr>
      </w:pPr>
      <w:r w:rsidRPr="001D7C74">
        <w:rPr>
          <w:i/>
          <w:iCs/>
          <w:color w:val="1F497D" w:themeColor="text2"/>
          <w:sz w:val="28"/>
          <w:szCs w:val="28"/>
        </w:rPr>
        <w:t xml:space="preserve">User name and employee id as a password as shown </w:t>
      </w:r>
      <w:proofErr w:type="gramStart"/>
      <w:r w:rsidRPr="001D7C74">
        <w:rPr>
          <w:i/>
          <w:iCs/>
          <w:color w:val="1F497D" w:themeColor="text2"/>
          <w:sz w:val="28"/>
          <w:szCs w:val="28"/>
        </w:rPr>
        <w:t>below :</w:t>
      </w:r>
      <w:proofErr w:type="gramEnd"/>
    </w:p>
    <w:p w14:paraId="176ECAEC" w14:textId="21A985A2" w:rsidR="004C6869" w:rsidRPr="001D7C74" w:rsidRDefault="004C6869" w:rsidP="004C6869">
      <w:pPr>
        <w:rPr>
          <w:i/>
          <w:iCs/>
          <w:color w:val="1F497D" w:themeColor="text2"/>
          <w:sz w:val="28"/>
          <w:szCs w:val="28"/>
        </w:rPr>
      </w:pPr>
    </w:p>
    <w:p w14:paraId="7F786C38" w14:textId="342BB6B1" w:rsidR="004C6869" w:rsidRDefault="004C6869" w:rsidP="004C6869">
      <w:pPr>
        <w:rPr>
          <w:i/>
          <w:iCs/>
          <w:sz w:val="28"/>
          <w:szCs w:val="28"/>
        </w:rPr>
      </w:pPr>
      <w:r>
        <w:rPr>
          <w:noProof/>
          <w:lang w:val="en-US"/>
        </w:rPr>
        <w:drawing>
          <wp:inline distT="0" distB="0" distL="0" distR="0" wp14:anchorId="58705728" wp14:editId="1ADDD9B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E642342" w14:textId="2B696E35" w:rsidR="004C6869" w:rsidRDefault="004C6869" w:rsidP="004C6869">
      <w:pPr>
        <w:rPr>
          <w:i/>
          <w:iCs/>
          <w:sz w:val="28"/>
          <w:szCs w:val="28"/>
        </w:rPr>
      </w:pPr>
      <w:r>
        <w:rPr>
          <w:i/>
          <w:iCs/>
          <w:sz w:val="28"/>
          <w:szCs w:val="28"/>
        </w:rPr>
        <w:t xml:space="preserve"> </w:t>
      </w:r>
    </w:p>
    <w:p w14:paraId="06B59EC8" w14:textId="3DC5E918" w:rsidR="00DD6B64" w:rsidRDefault="00DD6B64" w:rsidP="004C6869">
      <w:pPr>
        <w:rPr>
          <w:i/>
          <w:iCs/>
          <w:sz w:val="28"/>
          <w:szCs w:val="28"/>
        </w:rPr>
      </w:pPr>
    </w:p>
    <w:p w14:paraId="6C8C0D4A" w14:textId="53E6CC56" w:rsidR="00DD6B64" w:rsidRDefault="00DD6B64" w:rsidP="004C6869">
      <w:pPr>
        <w:rPr>
          <w:i/>
          <w:iCs/>
          <w:sz w:val="28"/>
          <w:szCs w:val="28"/>
        </w:rPr>
      </w:pPr>
    </w:p>
    <w:p w14:paraId="5839F434" w14:textId="77777777" w:rsidR="00DD6B64" w:rsidRDefault="00DD6B64" w:rsidP="004C6869">
      <w:pPr>
        <w:rPr>
          <w:i/>
          <w:iCs/>
          <w:sz w:val="28"/>
          <w:szCs w:val="28"/>
        </w:rPr>
      </w:pPr>
    </w:p>
    <w:p w14:paraId="09066ECC" w14:textId="56D54434" w:rsidR="00DD6B64" w:rsidRDefault="00DD6B64" w:rsidP="004C6869">
      <w:pPr>
        <w:rPr>
          <w:i/>
          <w:iCs/>
          <w:sz w:val="28"/>
          <w:szCs w:val="28"/>
        </w:rPr>
      </w:pPr>
    </w:p>
    <w:p w14:paraId="6A53304D" w14:textId="6315D417" w:rsidR="004C6869" w:rsidRPr="00C4609B" w:rsidRDefault="00DD6B64" w:rsidP="00D46431">
      <w:pPr>
        <w:rPr>
          <w:b/>
          <w:bCs/>
          <w:i/>
          <w:iCs/>
          <w:color w:val="1F497D" w:themeColor="text2"/>
          <w:sz w:val="36"/>
          <w:szCs w:val="36"/>
        </w:rPr>
      </w:pPr>
      <w:proofErr w:type="spellStart"/>
      <w:r w:rsidRPr="00C4609B">
        <w:rPr>
          <w:b/>
          <w:bCs/>
          <w:i/>
          <w:iCs/>
          <w:color w:val="1F497D" w:themeColor="text2"/>
          <w:sz w:val="36"/>
          <w:szCs w:val="36"/>
        </w:rPr>
        <w:lastRenderedPageBreak/>
        <w:t>Home.php</w:t>
      </w:r>
      <w:proofErr w:type="spellEnd"/>
      <w:r w:rsidRPr="00C4609B">
        <w:rPr>
          <w:b/>
          <w:bCs/>
          <w:i/>
          <w:iCs/>
          <w:color w:val="1F497D" w:themeColor="text2"/>
          <w:sz w:val="36"/>
          <w:szCs w:val="36"/>
        </w:rPr>
        <w:t xml:space="preserve"> (Double click the box)</w:t>
      </w:r>
      <w:r w:rsidR="00C4609B">
        <w:rPr>
          <w:b/>
          <w:bCs/>
          <w:i/>
          <w:iCs/>
          <w:color w:val="1F497D" w:themeColor="text2"/>
          <w:sz w:val="36"/>
          <w:szCs w:val="36"/>
        </w:rPr>
        <w:t>:</w:t>
      </w:r>
      <w:bookmarkStart w:id="4" w:name="_MON_1735157787"/>
      <w:bookmarkEnd w:id="4"/>
      <w:r w:rsidR="00A63798" w:rsidRPr="00C4609B">
        <w:rPr>
          <w:b/>
          <w:bCs/>
          <w:i/>
          <w:iCs/>
          <w:color w:val="1F497D" w:themeColor="text2"/>
          <w:sz w:val="36"/>
          <w:szCs w:val="36"/>
        </w:rPr>
        <w:object w:dxaOrig="9360" w:dyaOrig="12780" w14:anchorId="787C571B">
          <v:shape id="_x0000_i1071" type="#_x0000_t75" style="width:468pt;height:567.4pt" o:ole="">
            <v:imagedata r:id="rId15" o:title=""/>
          </v:shape>
          <o:OLEObject Type="Embed" ProgID="Word.OpenDocumentText.12" ShapeID="_x0000_i1071" DrawAspect="Content" ObjectID="_1735158729" r:id="rId16"/>
        </w:object>
      </w:r>
    </w:p>
    <w:p w14:paraId="65C40A0A" w14:textId="0B87EC2E" w:rsidR="00DD6B64" w:rsidRDefault="00DD6B64" w:rsidP="00D46431">
      <w:pPr>
        <w:rPr>
          <w:i/>
          <w:iCs/>
          <w:color w:val="1F497D" w:themeColor="text2"/>
          <w:sz w:val="36"/>
          <w:szCs w:val="36"/>
        </w:rPr>
      </w:pPr>
    </w:p>
    <w:p w14:paraId="0B0C00CE" w14:textId="2ECEBE42" w:rsidR="004C6869" w:rsidRDefault="004C6869" w:rsidP="00D46431">
      <w:pPr>
        <w:rPr>
          <w:i/>
          <w:iCs/>
          <w:color w:val="1F497D" w:themeColor="text2"/>
          <w:sz w:val="36"/>
          <w:szCs w:val="36"/>
        </w:rPr>
      </w:pPr>
    </w:p>
    <w:p w14:paraId="4C65AF96" w14:textId="099E12D1" w:rsidR="00DD6B64" w:rsidRDefault="00DD6B64" w:rsidP="00DD6B64">
      <w:pPr>
        <w:rPr>
          <w:i/>
          <w:iCs/>
          <w:color w:val="1F497D" w:themeColor="text2"/>
          <w:sz w:val="36"/>
          <w:szCs w:val="36"/>
        </w:rPr>
      </w:pPr>
      <w:r>
        <w:rPr>
          <w:i/>
          <w:iCs/>
          <w:color w:val="1F497D" w:themeColor="text2"/>
          <w:sz w:val="36"/>
          <w:szCs w:val="36"/>
        </w:rPr>
        <w:lastRenderedPageBreak/>
        <w:t>After pressing the submit button, it will take us to the home page and on the home page it will show us the customer’s information.</w:t>
      </w:r>
    </w:p>
    <w:p w14:paraId="78446CE8" w14:textId="7412F6BD" w:rsidR="004C6869" w:rsidRDefault="004C6869" w:rsidP="00D46431">
      <w:pPr>
        <w:rPr>
          <w:i/>
          <w:iCs/>
          <w:color w:val="1F497D" w:themeColor="text2"/>
          <w:sz w:val="36"/>
          <w:szCs w:val="36"/>
        </w:rPr>
      </w:pPr>
    </w:p>
    <w:p w14:paraId="1690B79C" w14:textId="3825150A" w:rsidR="004C6869" w:rsidRDefault="00DD6B64" w:rsidP="00D46431">
      <w:pPr>
        <w:rPr>
          <w:i/>
          <w:iCs/>
          <w:color w:val="1F497D" w:themeColor="text2"/>
          <w:sz w:val="36"/>
          <w:szCs w:val="36"/>
        </w:rPr>
      </w:pPr>
      <w:r>
        <w:rPr>
          <w:i/>
          <w:iCs/>
          <w:noProof/>
          <w:color w:val="1F497D" w:themeColor="text2"/>
          <w:sz w:val="36"/>
          <w:szCs w:val="36"/>
          <w:lang w:val="en-US"/>
        </w:rPr>
        <w:drawing>
          <wp:inline distT="0" distB="0" distL="0" distR="0" wp14:anchorId="01A4EBA4" wp14:editId="1DBE238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31b1b2e-5532-482c-969b-eb0af177cc1a.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A9AD6C" w14:textId="0A6EF40F" w:rsidR="004C6869" w:rsidRDefault="004C6869" w:rsidP="00D46431">
      <w:pPr>
        <w:rPr>
          <w:i/>
          <w:iCs/>
          <w:color w:val="1F497D" w:themeColor="text2"/>
          <w:sz w:val="36"/>
          <w:szCs w:val="36"/>
        </w:rPr>
      </w:pPr>
    </w:p>
    <w:p w14:paraId="5D95A589" w14:textId="50FC5A8D" w:rsidR="004C6869" w:rsidRDefault="004C6869" w:rsidP="00D46431">
      <w:pPr>
        <w:rPr>
          <w:i/>
          <w:iCs/>
          <w:color w:val="1F497D" w:themeColor="text2"/>
          <w:sz w:val="36"/>
          <w:szCs w:val="36"/>
        </w:rPr>
      </w:pPr>
    </w:p>
    <w:p w14:paraId="7C2AAEA2" w14:textId="0C7A6DC6" w:rsidR="004C6869" w:rsidRDefault="004C6869" w:rsidP="00D46431">
      <w:pPr>
        <w:rPr>
          <w:i/>
          <w:iCs/>
          <w:color w:val="1F497D" w:themeColor="text2"/>
          <w:sz w:val="36"/>
          <w:szCs w:val="36"/>
        </w:rPr>
      </w:pPr>
    </w:p>
    <w:p w14:paraId="4FD1EE37" w14:textId="43AC910B" w:rsidR="004C6869" w:rsidRDefault="004C6869" w:rsidP="00D46431">
      <w:pPr>
        <w:rPr>
          <w:i/>
          <w:iCs/>
          <w:color w:val="1F497D" w:themeColor="text2"/>
          <w:sz w:val="36"/>
          <w:szCs w:val="36"/>
        </w:rPr>
      </w:pPr>
    </w:p>
    <w:p w14:paraId="4E451D66" w14:textId="4C85BA0E" w:rsidR="004C6869" w:rsidRDefault="004C6869" w:rsidP="00D46431">
      <w:pPr>
        <w:rPr>
          <w:i/>
          <w:iCs/>
          <w:color w:val="1F497D" w:themeColor="text2"/>
          <w:sz w:val="36"/>
          <w:szCs w:val="36"/>
        </w:rPr>
      </w:pPr>
    </w:p>
    <w:p w14:paraId="413F896C" w14:textId="3D87C203" w:rsidR="004C6869" w:rsidRDefault="004C6869" w:rsidP="00D46431">
      <w:pPr>
        <w:rPr>
          <w:i/>
          <w:iCs/>
          <w:color w:val="1F497D" w:themeColor="text2"/>
          <w:sz w:val="36"/>
          <w:szCs w:val="36"/>
        </w:rPr>
      </w:pPr>
    </w:p>
    <w:p w14:paraId="1C2AB566" w14:textId="2D7DC866" w:rsidR="004C6869" w:rsidRDefault="004C6869" w:rsidP="00D46431">
      <w:pPr>
        <w:rPr>
          <w:i/>
          <w:iCs/>
          <w:color w:val="1F497D" w:themeColor="text2"/>
          <w:sz w:val="36"/>
          <w:szCs w:val="36"/>
        </w:rPr>
      </w:pPr>
    </w:p>
    <w:p w14:paraId="4D7DA953" w14:textId="77777777" w:rsidR="004C6869" w:rsidRPr="004C6869" w:rsidRDefault="004C6869" w:rsidP="00D46431">
      <w:pPr>
        <w:rPr>
          <w:i/>
          <w:iCs/>
          <w:color w:val="1F497D" w:themeColor="text2"/>
          <w:sz w:val="36"/>
          <w:szCs w:val="36"/>
        </w:rPr>
      </w:pPr>
    </w:p>
    <w:p w14:paraId="52003184" w14:textId="483D62F6" w:rsidR="0050296E" w:rsidRDefault="0050296E" w:rsidP="0050296E">
      <w:pPr>
        <w:rPr>
          <w:sz w:val="20"/>
          <w:szCs w:val="20"/>
        </w:rPr>
      </w:pPr>
    </w:p>
    <w:p w14:paraId="760A48BD" w14:textId="03955E8B" w:rsidR="00AA4852" w:rsidRDefault="00AA4852" w:rsidP="0050296E">
      <w:pPr>
        <w:rPr>
          <w:sz w:val="20"/>
          <w:szCs w:val="20"/>
        </w:rPr>
      </w:pPr>
    </w:p>
    <w:p w14:paraId="1458B2EC" w14:textId="29D4B298" w:rsidR="00AA4852" w:rsidRDefault="00AA4852" w:rsidP="0050296E">
      <w:pPr>
        <w:rPr>
          <w:sz w:val="20"/>
          <w:szCs w:val="20"/>
        </w:rPr>
      </w:pPr>
    </w:p>
    <w:p w14:paraId="5FD44729" w14:textId="6DBAD6D8" w:rsidR="00AA4852" w:rsidRDefault="00AA4852" w:rsidP="0050296E">
      <w:pPr>
        <w:rPr>
          <w:sz w:val="20"/>
          <w:szCs w:val="20"/>
        </w:rPr>
      </w:pPr>
    </w:p>
    <w:p w14:paraId="33D10C56" w14:textId="77777777" w:rsidR="00AA4852" w:rsidRDefault="00AA4852" w:rsidP="0050296E">
      <w:pPr>
        <w:rPr>
          <w:sz w:val="20"/>
          <w:szCs w:val="20"/>
        </w:rPr>
      </w:pPr>
    </w:p>
    <w:p w14:paraId="6544B324" w14:textId="179955F4" w:rsidR="0050296E" w:rsidRPr="0050296E" w:rsidRDefault="0050296E" w:rsidP="0050296E">
      <w:pPr>
        <w:rPr>
          <w:sz w:val="32"/>
          <w:szCs w:val="32"/>
        </w:rPr>
      </w:pPr>
    </w:p>
    <w:p w14:paraId="70833E5D" w14:textId="08B748A7" w:rsidR="0050296E" w:rsidRPr="00AA4852" w:rsidRDefault="00AA4852" w:rsidP="0050296E">
      <w:pPr>
        <w:rPr>
          <w:b/>
          <w:bCs/>
          <w:i/>
          <w:iCs/>
          <w:sz w:val="48"/>
          <w:szCs w:val="48"/>
        </w:rPr>
      </w:pPr>
      <w:r w:rsidRPr="00AA4852">
        <w:rPr>
          <w:b/>
          <w:bCs/>
          <w:i/>
          <w:iCs/>
          <w:sz w:val="48"/>
          <w:szCs w:val="48"/>
        </w:rPr>
        <w:lastRenderedPageBreak/>
        <w:t>Thank you</w:t>
      </w:r>
      <w:bookmarkStart w:id="5" w:name="_GoBack"/>
      <w:bookmarkEnd w:id="5"/>
      <w:r w:rsidRPr="00AA4852">
        <w:rPr>
          <w:b/>
          <w:bCs/>
          <w:i/>
          <w:iCs/>
          <w:sz w:val="48"/>
          <w:szCs w:val="48"/>
        </w:rPr>
        <w:t>:</w:t>
      </w:r>
    </w:p>
    <w:p w14:paraId="0616262F" w14:textId="034FDB1A" w:rsidR="0050296E" w:rsidRPr="00AA4852" w:rsidRDefault="00EE7359" w:rsidP="0050296E">
      <w:pPr>
        <w:rPr>
          <w:sz w:val="48"/>
          <w:szCs w:val="48"/>
        </w:rPr>
      </w:pPr>
      <w:proofErr w:type="spellStart"/>
      <w:r w:rsidRPr="00AA4852">
        <w:rPr>
          <w:sz w:val="48"/>
          <w:szCs w:val="48"/>
        </w:rPr>
        <w:t>Yaman</w:t>
      </w:r>
      <w:proofErr w:type="spellEnd"/>
      <w:r w:rsidRPr="00AA4852">
        <w:rPr>
          <w:sz w:val="48"/>
          <w:szCs w:val="48"/>
        </w:rPr>
        <w:t xml:space="preserve"> S</w:t>
      </w:r>
      <w:r w:rsidR="0050296E" w:rsidRPr="00AA4852">
        <w:rPr>
          <w:sz w:val="48"/>
          <w:szCs w:val="48"/>
        </w:rPr>
        <w:t>ameer</w:t>
      </w:r>
      <w:r w:rsidR="00A63798" w:rsidRPr="00AA4852">
        <w:rPr>
          <w:sz w:val="48"/>
          <w:szCs w:val="48"/>
        </w:rPr>
        <w:t xml:space="preserve"> </w:t>
      </w:r>
      <w:r w:rsidR="00A63798" w:rsidRPr="00AA4852">
        <w:rPr>
          <w:b/>
          <w:bCs/>
          <w:sz w:val="48"/>
          <w:szCs w:val="48"/>
        </w:rPr>
        <w:t>20200535</w:t>
      </w:r>
    </w:p>
    <w:p w14:paraId="72B1CF65" w14:textId="078FF686" w:rsidR="0050296E" w:rsidRPr="00AA4852" w:rsidRDefault="00EE7359" w:rsidP="0050296E">
      <w:pPr>
        <w:rPr>
          <w:sz w:val="48"/>
          <w:szCs w:val="48"/>
        </w:rPr>
      </w:pPr>
      <w:r w:rsidRPr="00AA4852">
        <w:rPr>
          <w:sz w:val="48"/>
          <w:szCs w:val="48"/>
        </w:rPr>
        <w:t>Ahmad A</w:t>
      </w:r>
      <w:r w:rsidR="0050296E" w:rsidRPr="00AA4852">
        <w:rPr>
          <w:sz w:val="48"/>
          <w:szCs w:val="48"/>
        </w:rPr>
        <w:t>wwad</w:t>
      </w:r>
      <w:r w:rsidR="00A63798" w:rsidRPr="00AA4852">
        <w:rPr>
          <w:sz w:val="48"/>
          <w:szCs w:val="48"/>
        </w:rPr>
        <w:t xml:space="preserve"> </w:t>
      </w:r>
      <w:r w:rsidR="00A63798" w:rsidRPr="00AA4852">
        <w:rPr>
          <w:b/>
          <w:bCs/>
          <w:sz w:val="48"/>
          <w:szCs w:val="48"/>
        </w:rPr>
        <w:t>20201145</w:t>
      </w:r>
    </w:p>
    <w:p w14:paraId="1229A374" w14:textId="1E659410" w:rsidR="00AA4852" w:rsidRPr="00AA4852" w:rsidRDefault="00EE7359" w:rsidP="00AA4852">
      <w:pPr>
        <w:rPr>
          <w:b/>
          <w:bCs/>
          <w:sz w:val="48"/>
          <w:szCs w:val="48"/>
        </w:rPr>
      </w:pPr>
      <w:r w:rsidRPr="00AA4852">
        <w:rPr>
          <w:sz w:val="48"/>
          <w:szCs w:val="48"/>
        </w:rPr>
        <w:t xml:space="preserve">Rand </w:t>
      </w:r>
      <w:proofErr w:type="spellStart"/>
      <w:r w:rsidRPr="00AA4852">
        <w:rPr>
          <w:sz w:val="48"/>
          <w:szCs w:val="48"/>
        </w:rPr>
        <w:t>A</w:t>
      </w:r>
      <w:r w:rsidR="0050296E" w:rsidRPr="00AA4852">
        <w:rPr>
          <w:sz w:val="48"/>
          <w:szCs w:val="48"/>
        </w:rPr>
        <w:t>lshoubaki</w:t>
      </w:r>
      <w:proofErr w:type="spellEnd"/>
      <w:r w:rsidR="00A63798" w:rsidRPr="00AA4852">
        <w:rPr>
          <w:sz w:val="48"/>
          <w:szCs w:val="48"/>
        </w:rPr>
        <w:t xml:space="preserve"> </w:t>
      </w:r>
      <w:r w:rsidR="00A63798" w:rsidRPr="00AA4852">
        <w:rPr>
          <w:b/>
          <w:bCs/>
          <w:sz w:val="48"/>
          <w:szCs w:val="48"/>
        </w:rPr>
        <w:t>20200956</w:t>
      </w:r>
    </w:p>
    <w:p w14:paraId="41210DE0" w14:textId="46A16C17" w:rsidR="0050296E" w:rsidRPr="00AA4852" w:rsidRDefault="0050296E" w:rsidP="0050296E">
      <w:pPr>
        <w:rPr>
          <w:sz w:val="48"/>
          <w:szCs w:val="48"/>
        </w:rPr>
      </w:pPr>
      <w:proofErr w:type="spellStart"/>
      <w:r w:rsidRPr="00AA4852">
        <w:rPr>
          <w:sz w:val="48"/>
          <w:szCs w:val="48"/>
        </w:rPr>
        <w:t>Leen</w:t>
      </w:r>
      <w:proofErr w:type="spellEnd"/>
      <w:r w:rsidRPr="00AA4852">
        <w:rPr>
          <w:sz w:val="48"/>
          <w:szCs w:val="48"/>
        </w:rPr>
        <w:t xml:space="preserve"> </w:t>
      </w:r>
      <w:proofErr w:type="spellStart"/>
      <w:r w:rsidR="00EE7359" w:rsidRPr="00AA4852">
        <w:rPr>
          <w:sz w:val="48"/>
          <w:szCs w:val="48"/>
        </w:rPr>
        <w:t>D</w:t>
      </w:r>
      <w:r w:rsidRPr="00AA4852">
        <w:rPr>
          <w:sz w:val="48"/>
          <w:szCs w:val="48"/>
        </w:rPr>
        <w:t>aqa</w:t>
      </w:r>
      <w:proofErr w:type="spellEnd"/>
      <w:r w:rsidR="00A63798" w:rsidRPr="00AA4852">
        <w:rPr>
          <w:sz w:val="48"/>
          <w:szCs w:val="48"/>
        </w:rPr>
        <w:t xml:space="preserve"> </w:t>
      </w:r>
      <w:r w:rsidR="00A63798" w:rsidRPr="00AA4852">
        <w:rPr>
          <w:b/>
          <w:bCs/>
          <w:sz w:val="48"/>
          <w:szCs w:val="48"/>
        </w:rPr>
        <w:t>20200575</w:t>
      </w:r>
    </w:p>
    <w:p w14:paraId="6AA6EAA0" w14:textId="2083EB3F" w:rsidR="0050296E" w:rsidRDefault="0050296E" w:rsidP="00357CE5">
      <w:pPr>
        <w:rPr>
          <w:sz w:val="20"/>
          <w:szCs w:val="20"/>
        </w:rPr>
      </w:pPr>
    </w:p>
    <w:p w14:paraId="7FE491AC" w14:textId="7EB55FC1" w:rsidR="0050296E" w:rsidRDefault="0050296E" w:rsidP="00357CE5">
      <w:pPr>
        <w:rPr>
          <w:sz w:val="20"/>
          <w:szCs w:val="20"/>
        </w:rPr>
      </w:pPr>
    </w:p>
    <w:p w14:paraId="0F275B17" w14:textId="77777777" w:rsidR="0050296E" w:rsidRPr="00357CE5" w:rsidRDefault="0050296E" w:rsidP="00357CE5">
      <w:pPr>
        <w:rPr>
          <w:sz w:val="20"/>
          <w:szCs w:val="20"/>
        </w:rPr>
      </w:pPr>
    </w:p>
    <w:sectPr w:rsidR="0050296E" w:rsidRPr="00357C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4613A"/>
    <w:multiLevelType w:val="multilevel"/>
    <w:tmpl w:val="5E00A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01205E"/>
    <w:multiLevelType w:val="multilevel"/>
    <w:tmpl w:val="C676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9F"/>
    <w:rsid w:val="001D7C74"/>
    <w:rsid w:val="00357CE5"/>
    <w:rsid w:val="004C6869"/>
    <w:rsid w:val="0050296E"/>
    <w:rsid w:val="009D7D9F"/>
    <w:rsid w:val="00A63798"/>
    <w:rsid w:val="00AA4852"/>
    <w:rsid w:val="00C4609B"/>
    <w:rsid w:val="00D46431"/>
    <w:rsid w:val="00DD6B64"/>
    <w:rsid w:val="00EE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0C1"/>
  <w15:docId w15:val="{FEE39D2C-FCEE-4EDA-B4BC-42DF4AC9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111B-BCBC-4453-BF78-A2CAD27F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256</Words>
  <Characters>2851</Characters>
  <Application>Microsoft Office Word</Application>
  <DocSecurity>0</DocSecurity>
  <Lines>178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dc:creator>
  <cp:lastModifiedBy>Ahmad Awwad</cp:lastModifiedBy>
  <cp:revision>6</cp:revision>
  <dcterms:created xsi:type="dcterms:W3CDTF">2023-01-13T20:24:00Z</dcterms:created>
  <dcterms:modified xsi:type="dcterms:W3CDTF">2023-01-13T20:45:00Z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c464cbb51ea04e1e8054bc255b2a57ed0b97afde41ee5512793f3b2a517506b6</vt:lpwstr>
  </property>
</Properties>
</file>