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2188</Words>
  <Characters>12473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about:blank</vt:lpstr>
    </vt:vector>
  </TitlesOfParts>
  <Company/>
  <LinksUpToDate>false</LinksUpToDate>
  <CharactersWithSpaces>14632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about:blank</dc:title>
  <dc:subject/>
  <dc:creator>Jiya Rajwanshi [CSE - 2022]</dc:creator>
  <cp:keywords/>
  <cp:lastModifiedBy>Riya Mathur [CCE - 2022]</cp:lastModifiedBy>
  <cp:revision>3</cp:revision>
  <dcterms:created xsi:type="dcterms:W3CDTF">2025-05-18T17:25:00Z</dcterms:created>
  <dcterms:modified xsi:type="dcterms:W3CDTF">2025-05-21T20:38:00Z</dcterms:modified>
</cp:coreProperties>
</file>