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74320" w14:textId="77777777" w:rsidR="00984F54" w:rsidRDefault="00622458">
      <w:pPr>
        <w:pStyle w:val="1"/>
        <w:ind w:left="7"/>
      </w:pPr>
      <w:r>
        <w:t>РОCСИЙСКИЙ УНИВЕРСИТЕТ ДРУЖБЫ НАРОДОВ</w:t>
      </w:r>
    </w:p>
    <w:p w14:paraId="0C372A53" w14:textId="77777777" w:rsidR="00984F54" w:rsidRDefault="00622458">
      <w:pPr>
        <w:spacing w:after="267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D0D37E" wp14:editId="174E82FC">
                <wp:extent cx="6707471" cy="7622"/>
                <wp:effectExtent l="0" t="0" r="0" b="0"/>
                <wp:docPr id="1351" name="Group 1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700" name="Shape 1700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" style="width:528.147pt;height:0.600166pt;mso-position-horizontal-relative:char;mso-position-vertical-relative:line" coordsize="67074,76">
                <v:shape id="Shape 1701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B5F63D5" w14:textId="77777777" w:rsidR="00984F54" w:rsidRDefault="00622458">
      <w:pPr>
        <w:spacing w:after="0" w:line="259" w:lineRule="auto"/>
        <w:ind w:left="9"/>
      </w:pPr>
      <w:r>
        <w:rPr>
          <w:color w:val="2B2B2B"/>
          <w:sz w:val="25"/>
        </w:rPr>
        <w:t>Факультет физико-математических и естественных наук</w:t>
      </w:r>
    </w:p>
    <w:p w14:paraId="5585A643" w14:textId="77777777" w:rsidR="00984F54" w:rsidRDefault="00622458">
      <w:pPr>
        <w:spacing w:after="255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03BAD7" wp14:editId="3C2393E9">
                <wp:extent cx="6707471" cy="7622"/>
                <wp:effectExtent l="0" t="0" r="0" b="0"/>
                <wp:docPr id="1353" name="Group 1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702" name="Shape 1702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3" style="width:528.147pt;height:0.600166pt;mso-position-horizontal-relative:char;mso-position-vertical-relative:line" coordsize="67074,76">
                <v:shape id="Shape 1703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34847E9" w14:textId="77777777" w:rsidR="00984F54" w:rsidRDefault="00622458">
      <w:pPr>
        <w:spacing w:after="0" w:line="259" w:lineRule="auto"/>
        <w:ind w:left="9"/>
      </w:pPr>
      <w:r>
        <w:rPr>
          <w:color w:val="2B2B2B"/>
          <w:sz w:val="25"/>
        </w:rPr>
        <w:t>Кафедра прикладной информатики и теории вероятностей</w:t>
      </w:r>
    </w:p>
    <w:p w14:paraId="06FB7AE2" w14:textId="77777777" w:rsidR="00984F54" w:rsidRDefault="00622458">
      <w:pPr>
        <w:spacing w:after="255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EE2843" wp14:editId="3A8B6B48">
                <wp:extent cx="6707471" cy="7622"/>
                <wp:effectExtent l="0" t="0" r="0" b="0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704" name="Shape 1704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" style="width:528.147pt;height:0.600166pt;mso-position-horizontal-relative:char;mso-position-vertical-relative:line" coordsize="67074,76">
                <v:shape id="Shape 1705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8A5DD48" w14:textId="77777777" w:rsidR="00984F54" w:rsidRDefault="00622458">
      <w:pPr>
        <w:spacing w:after="0" w:line="259" w:lineRule="auto"/>
        <w:ind w:left="9"/>
      </w:pPr>
      <w:r>
        <w:rPr>
          <w:color w:val="2B2B2B"/>
          <w:sz w:val="25"/>
        </w:rPr>
        <w:t>ОТЧЕТ</w:t>
      </w:r>
    </w:p>
    <w:p w14:paraId="0E27184C" w14:textId="77777777" w:rsidR="00984F54" w:rsidRDefault="00622458">
      <w:pPr>
        <w:spacing w:after="255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9F73F0" wp14:editId="2D2F7C4E">
                <wp:extent cx="6707471" cy="7622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706" name="Shape 1706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528.147pt;height:0.600159pt;mso-position-horizontal-relative:char;mso-position-vertical-relative:line" coordsize="67074,76">
                <v:shape id="Shape 1707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CDBDDA0" w14:textId="77777777" w:rsidR="00984F54" w:rsidRDefault="00622458">
      <w:pPr>
        <w:spacing w:after="0" w:line="259" w:lineRule="auto"/>
        <w:ind w:left="9"/>
      </w:pPr>
      <w:r>
        <w:rPr>
          <w:color w:val="2B2B2B"/>
          <w:sz w:val="25"/>
        </w:rPr>
        <w:t>ПО ЛАБОРАТОРНОЙ РАБОТЕ № 7</w:t>
      </w:r>
    </w:p>
    <w:p w14:paraId="69D1F793" w14:textId="77777777" w:rsidR="00984F54" w:rsidRDefault="00622458">
      <w:pPr>
        <w:spacing w:after="324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C08612" wp14:editId="21E409D4">
                <wp:extent cx="6707471" cy="7622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708" name="Shape 1708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0" style="width:528.147pt;height:0.600174pt;mso-position-horizontal-relative:char;mso-position-vertical-relative:line" coordsize="67074,76">
                <v:shape id="Shape 1709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713A1F0" w14:textId="77777777" w:rsidR="00984F54" w:rsidRDefault="00622458">
      <w:pPr>
        <w:spacing w:after="132" w:line="259" w:lineRule="auto"/>
        <w:ind w:left="0" w:firstLine="0"/>
      </w:pPr>
      <w:r>
        <w:rPr>
          <w:color w:val="2B2B2B"/>
          <w:sz w:val="20"/>
        </w:rPr>
        <w:t>дисциплина: Операционные системы</w:t>
      </w:r>
    </w:p>
    <w:p w14:paraId="07383E5F" w14:textId="77777777" w:rsidR="00984F54" w:rsidRDefault="00622458">
      <w:pPr>
        <w:spacing w:after="138"/>
      </w:pPr>
      <w:r>
        <w:t>Студент: Юрченко Артём Алексеевич Группа: НФИбд-02-20</w:t>
      </w:r>
    </w:p>
    <w:p w14:paraId="13BD6F3F" w14:textId="77777777" w:rsidR="00984F54" w:rsidRDefault="00622458">
      <w:pPr>
        <w:spacing w:after="138"/>
      </w:pPr>
      <w:r>
        <w:t>МОСКВА</w:t>
      </w:r>
    </w:p>
    <w:p w14:paraId="65618838" w14:textId="77777777" w:rsidR="00984F54" w:rsidRDefault="00622458">
      <w:pPr>
        <w:spacing w:after="102"/>
      </w:pPr>
      <w:r>
        <w:t>2021 г.</w:t>
      </w:r>
    </w:p>
    <w:p w14:paraId="69B3BF5B" w14:textId="77777777" w:rsidR="00984F54" w:rsidRDefault="00622458">
      <w:pPr>
        <w:spacing w:after="348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59C0B7" wp14:editId="4242F6E2">
                <wp:extent cx="6707471" cy="22866"/>
                <wp:effectExtent l="0" t="0" r="0" b="0"/>
                <wp:docPr id="1362" name="Group 1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22866"/>
                          <a:chOff x="0" y="0"/>
                          <a:chExt cx="6707471" cy="22866"/>
                        </a:xfrm>
                      </wpg:grpSpPr>
                      <wps:wsp>
                        <wps:cNvPr id="1710" name="Shape 1710"/>
                        <wps:cNvSpPr/>
                        <wps:spPr>
                          <a:xfrm>
                            <a:off x="0" y="0"/>
                            <a:ext cx="6707471" cy="2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22866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22866"/>
                                </a:lnTo>
                                <a:lnTo>
                                  <a:pt x="0" y="22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2" style="width:528.147pt;height:1.80051pt;mso-position-horizontal-relative:char;mso-position-vertical-relative:line" coordsize="67074,228">
                <v:shape id="Shape 1711" style="position:absolute;width:67074;height:228;left:0;top:0;" coordsize="6707471,22866" path="m0,0l6707471,0l6707471,22866l0,22866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2FC0FF4B" w14:textId="77777777" w:rsidR="00984F54" w:rsidRDefault="00622458">
      <w:pPr>
        <w:pStyle w:val="1"/>
        <w:ind w:left="7"/>
      </w:pPr>
      <w:r>
        <w:t>Цель работы</w:t>
      </w:r>
    </w:p>
    <w:p w14:paraId="1A0EB60B" w14:textId="77777777" w:rsidR="00984F54" w:rsidRDefault="00622458">
      <w:pPr>
        <w:spacing w:after="252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06241B" wp14:editId="6CA3D7C7">
                <wp:extent cx="6707471" cy="7622"/>
                <wp:effectExtent l="0" t="0" r="0" b="0"/>
                <wp:docPr id="1365" name="Group 1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5" style="width:528.147pt;height:0.600189pt;mso-position-horizontal-relative:char;mso-position-vertical-relative:line" coordsize="67074,76">
                <v:shape id="Shape 1713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16A76A6" w14:textId="77777777" w:rsidR="00984F54" w:rsidRDefault="00622458">
      <w:pPr>
        <w:spacing w:after="380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14:paraId="2C56900E" w14:textId="77777777" w:rsidR="00984F54" w:rsidRDefault="00622458">
      <w:pPr>
        <w:pStyle w:val="1"/>
        <w:ind w:left="7"/>
      </w:pPr>
      <w:r>
        <w:t>Выполнение лабораторной работы</w:t>
      </w:r>
    </w:p>
    <w:p w14:paraId="0FE12315" w14:textId="77777777" w:rsidR="00984F54" w:rsidRDefault="00622458">
      <w:pPr>
        <w:spacing w:after="252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99E16E" wp14:editId="7E6A27C7">
                <wp:extent cx="6707471" cy="7622"/>
                <wp:effectExtent l="0" t="0" r="0" b="0"/>
                <wp:docPr id="1368" name="Group 1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2"/>
                          <a:chOff x="0" y="0"/>
                          <a:chExt cx="6707471" cy="7622"/>
                        </a:xfrm>
                      </wpg:grpSpPr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8" style="width:528.147pt;height:0.600159pt;mso-position-horizontal-relative:char;mso-position-vertical-relative:line" coordsize="67074,76">
                <v:shape id="Shape 1715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B0BA6BC" w14:textId="77777777" w:rsidR="00984F54" w:rsidRDefault="00622458">
      <w:pPr>
        <w:numPr>
          <w:ilvl w:val="0"/>
          <w:numId w:val="1"/>
        </w:numPr>
        <w:spacing w:after="138"/>
        <w:ind w:left="485" w:hanging="204"/>
      </w:pPr>
      <w:r>
        <w:t>Осуществля</w:t>
      </w:r>
      <w:r>
        <w:t>ем вход в систему, используя соответствующее имя пользователя.</w:t>
      </w:r>
    </w:p>
    <w:p w14:paraId="1908466D" w14:textId="77777777" w:rsidR="00984F54" w:rsidRDefault="00622458">
      <w:pPr>
        <w:numPr>
          <w:ilvl w:val="0"/>
          <w:numId w:val="1"/>
        </w:numPr>
        <w:ind w:left="485" w:hanging="204"/>
      </w:pPr>
      <w:proofErr w:type="spellStart"/>
      <w:r>
        <w:t>Записывем</w:t>
      </w:r>
      <w:proofErr w:type="spellEnd"/>
      <w:r>
        <w:t xml:space="preserve"> в файл file.txt названия файлов, содержащихся в каталоге /</w:t>
      </w:r>
      <w:proofErr w:type="spellStart"/>
      <w:r>
        <w:t>etc</w:t>
      </w:r>
      <w:proofErr w:type="spellEnd"/>
      <w:r>
        <w:t>. Дописываем в этот же файл названия файлов, содержащихся в домашнем каталоге. Выводим файл на консоль.</w:t>
      </w:r>
    </w:p>
    <w:p w14:paraId="6D828C0D" w14:textId="77777777" w:rsidR="00984F54" w:rsidRDefault="00622458">
      <w:pPr>
        <w:spacing w:after="0" w:line="259" w:lineRule="auto"/>
        <w:ind w:left="20" w:firstLine="0"/>
      </w:pPr>
      <w:r>
        <w:rPr>
          <w:noProof/>
        </w:rPr>
        <w:drawing>
          <wp:inline distT="0" distB="0" distL="0" distR="0" wp14:anchorId="4984EFEF" wp14:editId="0BF57A5F">
            <wp:extent cx="3780575" cy="2614389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575" cy="26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3C15D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63643A1E" wp14:editId="1716862A">
            <wp:extent cx="1554914" cy="2500057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914" cy="250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E353" w14:textId="77777777" w:rsidR="00984F54" w:rsidRDefault="00622458">
      <w:pPr>
        <w:ind w:left="291"/>
      </w:pPr>
      <w:r>
        <w:t>1. Выводим име</w:t>
      </w:r>
      <w:r>
        <w:t xml:space="preserve">на всех файлов, имеющих </w:t>
      </w:r>
      <w:proofErr w:type="gramStart"/>
      <w:r>
        <w:t>расширение .</w:t>
      </w:r>
      <w:proofErr w:type="spellStart"/>
      <w:proofErr w:type="gramEnd"/>
      <w:r>
        <w:t>conf</w:t>
      </w:r>
      <w:proofErr w:type="spellEnd"/>
      <w:r>
        <w:t>.</w:t>
      </w:r>
    </w:p>
    <w:p w14:paraId="0AE6DF7E" w14:textId="77777777" w:rsidR="00984F54" w:rsidRDefault="00622458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5625B6FF" wp14:editId="7FEA483F">
            <wp:extent cx="2690611" cy="13719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611" cy="1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8D75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59E2A381" wp14:editId="66A76733">
            <wp:extent cx="1577780" cy="2362859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7780" cy="236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B38C" w14:textId="77777777" w:rsidR="00984F54" w:rsidRDefault="00622458">
      <w:pPr>
        <w:ind w:left="291"/>
      </w:pPr>
      <w:r>
        <w:t>4. Определяем, какие файлы в домашнем каталоге имеют имена, начинавшиеся с символа c. Используем несколько вариантов, чтобы это сделать.</w:t>
      </w:r>
    </w:p>
    <w:p w14:paraId="67AFC6DE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3F2EF97A" wp14:editId="08259105">
            <wp:extent cx="1387227" cy="19817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7227" cy="1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17A6" w14:textId="77777777" w:rsidR="00984F54" w:rsidRDefault="00622458">
      <w:pPr>
        <w:ind w:left="291"/>
      </w:pPr>
      <w:r>
        <w:t xml:space="preserve">1. Выводим на экран (по </w:t>
      </w:r>
      <w:proofErr w:type="spellStart"/>
      <w:r>
        <w:t>странично</w:t>
      </w:r>
      <w:proofErr w:type="spellEnd"/>
      <w:r>
        <w:t>) имена файлов из каталога /</w:t>
      </w:r>
      <w:proofErr w:type="spellStart"/>
      <w:r>
        <w:t>etc</w:t>
      </w:r>
      <w:proofErr w:type="spellEnd"/>
      <w:r>
        <w:t>, начин</w:t>
      </w:r>
      <w:r>
        <w:t>ающиеся с символа h.</w:t>
      </w:r>
    </w:p>
    <w:p w14:paraId="3D3135D0" w14:textId="77777777" w:rsidR="00984F54" w:rsidRDefault="00622458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24391C2C" wp14:editId="3DFA9608">
            <wp:extent cx="1989375" cy="10671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9375" cy="1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45BB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515A86C6" wp14:editId="18F139EA">
            <wp:extent cx="2949763" cy="442083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763" cy="4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D040" w14:textId="77777777" w:rsidR="00984F54" w:rsidRDefault="00622458">
      <w:pPr>
        <w:ind w:left="291"/>
      </w:pPr>
      <w:r>
        <w:t>6. Запускаем в фоновом режиме процесс, который будет записывать в файл ~/</w:t>
      </w:r>
      <w:proofErr w:type="spellStart"/>
      <w:r>
        <w:t>logfile</w:t>
      </w:r>
      <w:proofErr w:type="spellEnd"/>
      <w:r>
        <w:t xml:space="preserve"> файлы, имена которых начинаются с </w:t>
      </w:r>
      <w:proofErr w:type="spellStart"/>
      <w:r>
        <w:t>log</w:t>
      </w:r>
      <w:proofErr w:type="spellEnd"/>
      <w:r>
        <w:t>.</w:t>
      </w:r>
    </w:p>
    <w:p w14:paraId="281F25BB" w14:textId="77777777" w:rsidR="00984F54" w:rsidRDefault="00622458">
      <w:pPr>
        <w:spacing w:after="0" w:line="259" w:lineRule="auto"/>
        <w:ind w:left="20" w:firstLine="0"/>
      </w:pPr>
      <w:r>
        <w:rPr>
          <w:noProof/>
        </w:rPr>
        <w:drawing>
          <wp:inline distT="0" distB="0" distL="0" distR="0" wp14:anchorId="794793A1" wp14:editId="49F78E95">
            <wp:extent cx="2949763" cy="442083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763" cy="4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41C9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3925D726" wp14:editId="7BBBB1A8">
            <wp:extent cx="3437579" cy="2332371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579" cy="233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A778" w14:textId="77777777" w:rsidR="00984F54" w:rsidRDefault="00622458">
      <w:pPr>
        <w:numPr>
          <w:ilvl w:val="0"/>
          <w:numId w:val="2"/>
        </w:numPr>
        <w:ind w:left="485" w:hanging="204"/>
      </w:pPr>
      <w:r>
        <w:lastRenderedPageBreak/>
        <w:t>Удаляем файл ~/</w:t>
      </w:r>
      <w:proofErr w:type="spellStart"/>
      <w:r>
        <w:t>logfile</w:t>
      </w:r>
      <w:proofErr w:type="spellEnd"/>
      <w:r>
        <w:t>.</w:t>
      </w:r>
    </w:p>
    <w:p w14:paraId="1E5C6C34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6A9B669A" wp14:editId="66BC036D">
            <wp:extent cx="3551911" cy="678369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1911" cy="6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D6EA" w14:textId="77777777" w:rsidR="00984F54" w:rsidRDefault="00622458">
      <w:pPr>
        <w:numPr>
          <w:ilvl w:val="0"/>
          <w:numId w:val="2"/>
        </w:numPr>
        <w:ind w:left="485" w:hanging="204"/>
      </w:pPr>
      <w:r>
        <w:t xml:space="preserve">Запускаем из консоли в фоновом режиме редактор </w:t>
      </w:r>
      <w:proofErr w:type="spellStart"/>
      <w:r>
        <w:t>gedit</w:t>
      </w:r>
      <w:proofErr w:type="spellEnd"/>
      <w:r>
        <w:t>.</w:t>
      </w:r>
    </w:p>
    <w:p w14:paraId="26D4A88D" w14:textId="77777777" w:rsidR="00984F54" w:rsidRDefault="00622458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55DC5280" wp14:editId="0055D38B">
            <wp:extent cx="1600646" cy="449706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646" cy="44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DF05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77A12334" wp14:editId="7BD08C6E">
            <wp:extent cx="4801940" cy="4131193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940" cy="41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ACB0" w14:textId="77777777" w:rsidR="00984F54" w:rsidRDefault="00622458">
      <w:pPr>
        <w:ind w:left="485" w:hanging="204"/>
      </w:pPr>
      <w:r>
        <w:t xml:space="preserve">1. Определяем идентификатор процесса </w:t>
      </w:r>
      <w:proofErr w:type="spellStart"/>
      <w:r>
        <w:t>gedit</w:t>
      </w:r>
      <w:proofErr w:type="spellEnd"/>
      <w:r>
        <w:t xml:space="preserve">, используя команду </w:t>
      </w:r>
      <w:proofErr w:type="spellStart"/>
      <w:r>
        <w:t>ps</w:t>
      </w:r>
      <w:proofErr w:type="spellEnd"/>
      <w:r>
        <w:t xml:space="preserve">, конвейер и фильтр </w:t>
      </w:r>
      <w:proofErr w:type="spellStart"/>
      <w:r>
        <w:t>grep</w:t>
      </w:r>
      <w:proofErr w:type="spellEnd"/>
      <w:r>
        <w:t xml:space="preserve">. Определяем этот идентификатор более простым способом: при запуске процесса в </w:t>
      </w:r>
      <w:proofErr w:type="spellStart"/>
      <w:r>
        <w:t>консоле</w:t>
      </w:r>
      <w:proofErr w:type="spellEnd"/>
      <w:r>
        <w:t xml:space="preserve"> уже определился его PID</w:t>
      </w:r>
      <w:r>
        <w:t>.</w:t>
      </w:r>
    </w:p>
    <w:p w14:paraId="05E7CF08" w14:textId="77777777" w:rsidR="00984F54" w:rsidRDefault="00622458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0AA86102" wp14:editId="789E45BE">
            <wp:extent cx="1623513" cy="25153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3513" cy="2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1962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6AE676D1" wp14:editId="2669263D">
            <wp:extent cx="1501559" cy="175309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559" cy="17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646" w14:textId="77777777" w:rsidR="00984F54" w:rsidRDefault="00622458">
      <w:pPr>
        <w:ind w:left="291"/>
      </w:pPr>
      <w:r>
        <w:t>1. Читаем справку (</w:t>
      </w:r>
      <w:proofErr w:type="spellStart"/>
      <w:r>
        <w:t>man</w:t>
      </w:r>
      <w:proofErr w:type="spellEnd"/>
      <w:r>
        <w:t xml:space="preserve">) команды </w:t>
      </w:r>
      <w:proofErr w:type="spellStart"/>
      <w:r>
        <w:t>kill</w:t>
      </w:r>
      <w:proofErr w:type="spellEnd"/>
      <w:r>
        <w:t xml:space="preserve">, после чего используем её для завершения процесса </w:t>
      </w:r>
      <w:proofErr w:type="spellStart"/>
      <w:r>
        <w:t>gedit</w:t>
      </w:r>
      <w:proofErr w:type="spellEnd"/>
      <w:r>
        <w:t>.</w:t>
      </w:r>
    </w:p>
    <w:p w14:paraId="7831D4D1" w14:textId="77777777" w:rsidR="00984F54" w:rsidRDefault="00622458">
      <w:pPr>
        <w:spacing w:after="180" w:line="259" w:lineRule="auto"/>
        <w:ind w:left="2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AECC4CF" wp14:editId="5846FA16">
                <wp:extent cx="5381221" cy="3086961"/>
                <wp:effectExtent l="0" t="0" r="0" b="0"/>
                <wp:docPr id="1198" name="Group 1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221" cy="3086961"/>
                          <a:chOff x="0" y="0"/>
                          <a:chExt cx="5381221" cy="3086961"/>
                        </a:xfrm>
                      </wpg:grpSpPr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685" cy="3064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Rectangle 171"/>
                        <wps:cNvSpPr/>
                        <wps:spPr>
                          <a:xfrm>
                            <a:off x="3818685" y="2995494"/>
                            <a:ext cx="29926" cy="1216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423C" w14:textId="77777777" w:rsidR="00984F54" w:rsidRDefault="0062245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841552" y="2804943"/>
                            <a:ext cx="1539670" cy="259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98" style="width:423.718pt;height:243.068pt;mso-position-horizontal-relative:char;mso-position-vertical-relative:line" coordsize="53812,30869">
                <v:shape id="Picture 170" style="position:absolute;width:38186;height:30640;left:0;top:0;" filled="f">
                  <v:imagedata r:id="rId20"/>
                </v:shape>
                <v:rect id="Rectangle 171" style="position:absolute;width:299;height:1216;left:38186;top:29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73" style="position:absolute;width:15396;height:2591;left:38415;top:28049;" filled="f">
                  <v:imagedata r:id="rId21"/>
                </v:shape>
              </v:group>
            </w:pict>
          </mc:Fallback>
        </mc:AlternateContent>
      </w:r>
    </w:p>
    <w:p w14:paraId="2ABE4A84" w14:textId="77777777" w:rsidR="00984F54" w:rsidRDefault="00622458">
      <w:pPr>
        <w:ind w:left="291"/>
      </w:pPr>
      <w:r>
        <w:t xml:space="preserve">1. </w:t>
      </w:r>
      <w:r>
        <w:t xml:space="preserve">Выполняем команды </w:t>
      </w:r>
      <w:proofErr w:type="spellStart"/>
      <w:r>
        <w:t>df</w:t>
      </w:r>
      <w:proofErr w:type="spellEnd"/>
      <w:r>
        <w:t xml:space="preserve"> и </w:t>
      </w:r>
      <w:proofErr w:type="spellStart"/>
      <w:r>
        <w:t>du</w:t>
      </w:r>
      <w:proofErr w:type="spellEnd"/>
      <w:r>
        <w:t xml:space="preserve">, предварительно получив более подробную информацию об этих командах, с помощью команды </w:t>
      </w:r>
      <w:proofErr w:type="spellStart"/>
      <w:r>
        <w:t>man</w:t>
      </w:r>
      <w:proofErr w:type="spellEnd"/>
      <w:r>
        <w:t>.</w:t>
      </w:r>
    </w:p>
    <w:p w14:paraId="613D75B4" w14:textId="77777777" w:rsidR="00984F54" w:rsidRDefault="00622458">
      <w:pPr>
        <w:spacing w:after="180" w:line="259" w:lineRule="auto"/>
        <w:ind w:left="20" w:firstLine="0"/>
      </w:pPr>
      <w:r>
        <w:rPr>
          <w:noProof/>
        </w:rPr>
        <w:drawing>
          <wp:inline distT="0" distB="0" distL="0" distR="0" wp14:anchorId="35F5035F" wp14:editId="138F2423">
            <wp:extent cx="3826308" cy="3079339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6308" cy="30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6CBC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drawing>
          <wp:inline distT="0" distB="0" distL="0" distR="0" wp14:anchorId="756A1745" wp14:editId="020BB9FE">
            <wp:extent cx="3757708" cy="3056472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7708" cy="305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22D0" w14:textId="77777777" w:rsidR="00984F54" w:rsidRDefault="00622458">
      <w:pPr>
        <w:ind w:left="291"/>
      </w:pPr>
      <w:r>
        <w:t xml:space="preserve">1. Воспользовавшись справкой команды </w:t>
      </w:r>
      <w:proofErr w:type="spellStart"/>
      <w:r>
        <w:t>find</w:t>
      </w:r>
      <w:proofErr w:type="spellEnd"/>
      <w:r>
        <w:t>, выводим имена всех директорий, имеющихся в домашнем каталоге.</w:t>
      </w:r>
    </w:p>
    <w:p w14:paraId="039D8073" w14:textId="77777777" w:rsidR="00984F54" w:rsidRDefault="00622458">
      <w:pPr>
        <w:spacing w:after="216" w:line="259" w:lineRule="auto"/>
        <w:ind w:left="20" w:firstLine="0"/>
      </w:pPr>
      <w:r>
        <w:rPr>
          <w:noProof/>
        </w:rPr>
        <w:lastRenderedPageBreak/>
        <w:drawing>
          <wp:inline distT="0" distB="0" distL="0" distR="0" wp14:anchorId="16EAE592" wp14:editId="4C75D088">
            <wp:extent cx="1814066" cy="205797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4066" cy="2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6B0F" w14:textId="77777777" w:rsidR="00984F54" w:rsidRDefault="00622458">
      <w:proofErr w:type="gramStart"/>
      <w:r>
        <w:t>![</w:t>
      </w:r>
      <w:proofErr w:type="gramEnd"/>
      <w:r>
        <w:t>Вывод всех имен директорий в домашнем каталоге]https://sun9-27.userapi.com/impg/MbnpcOd26wccnoQsD8hSMgfDIpG2D4dKc5XFzQ/8xE8uN6xJQM.jpg? size=352x383&amp;quality=96&amp;sign=e296b1a276e9c071fd1721050ce73ec6&amp;type=album)</w:t>
      </w:r>
    </w:p>
    <w:p w14:paraId="03F8E988" w14:textId="77777777" w:rsidR="00984F54" w:rsidRDefault="00622458">
      <w:pPr>
        <w:spacing w:after="312" w:line="259" w:lineRule="auto"/>
        <w:ind w:left="20" w:firstLine="0"/>
      </w:pPr>
      <w:r>
        <w:rPr>
          <w:noProof/>
        </w:rPr>
        <w:drawing>
          <wp:inline distT="0" distB="0" distL="0" distR="0" wp14:anchorId="5ECDCE9E" wp14:editId="187C5BBE">
            <wp:extent cx="1311006" cy="129576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1006" cy="1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BA07" w14:textId="77777777" w:rsidR="00984F54" w:rsidRDefault="00622458">
      <w:pPr>
        <w:pStyle w:val="1"/>
        <w:ind w:left="7"/>
      </w:pPr>
      <w:r>
        <w:t>Выводы</w:t>
      </w:r>
    </w:p>
    <w:p w14:paraId="18A4A484" w14:textId="77777777" w:rsidR="00984F54" w:rsidRDefault="00622458">
      <w:pPr>
        <w:spacing w:after="252" w:line="259" w:lineRule="auto"/>
        <w:ind w:left="20" w:right="-1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5D8416A" wp14:editId="045284F6">
                <wp:extent cx="6707471" cy="7621"/>
                <wp:effectExtent l="0" t="0" r="0" b="0"/>
                <wp:docPr id="1309" name="Group 1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7621"/>
                          <a:chOff x="0" y="0"/>
                          <a:chExt cx="6707471" cy="7621"/>
                        </a:xfrm>
                      </wpg:grpSpPr>
                      <wps:wsp>
                        <wps:cNvPr id="1716" name="Shape 1716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9" style="width:528.147pt;height:0.600098pt;mso-position-horizontal-relative:char;mso-position-vertical-relative:line" coordsize="67074,76">
                <v:shape id="Shape 1717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F482D19" w14:textId="77777777" w:rsidR="00984F54" w:rsidRDefault="00622458">
      <w:pPr>
        <w:spacing w:after="380"/>
      </w:pPr>
      <w:r>
        <w:t>Мы ознакомились с инструментами п</w:t>
      </w:r>
      <w:r>
        <w:t>оиска файлов и фильтрации текстовых данных. Приобрели практические навыки: по управлению процессами (и заданиями), по проверке использования диска и обслуживанию файловых систем.</w:t>
      </w:r>
    </w:p>
    <w:p w14:paraId="0EF70D6C" w14:textId="77777777" w:rsidR="00984F54" w:rsidRDefault="00622458">
      <w:pPr>
        <w:pStyle w:val="1"/>
        <w:spacing w:after="109"/>
        <w:ind w:left="7"/>
      </w:pPr>
      <w:r>
        <w:t>Термины</w:t>
      </w:r>
    </w:p>
    <w:p w14:paraId="36CAAD18" w14:textId="77777777" w:rsidR="00984F54" w:rsidRDefault="00622458">
      <w:pPr>
        <w:spacing w:after="138"/>
        <w:ind w:left="511"/>
      </w:pPr>
      <w:r>
        <w:t>Файловая система (ФС) — архитектура хранения данных, которые могут на</w:t>
      </w:r>
      <w:r>
        <w:t>ходиться в разделах жесткого диска и ОП.</w:t>
      </w:r>
    </w:p>
    <w:p w14:paraId="185F48CA" w14:textId="77777777" w:rsidR="00984F54" w:rsidRDefault="00622458">
      <w:pPr>
        <w:spacing w:after="138"/>
        <w:ind w:left="511"/>
      </w:pPr>
      <w:r>
        <w:t>Точка монтирования — каталог (путь к каталогу), к которому присоединяются файлы устройств.</w:t>
      </w:r>
    </w:p>
    <w:p w14:paraId="1A782369" w14:textId="77777777" w:rsidR="00984F54" w:rsidRDefault="00622458">
      <w:pPr>
        <w:spacing w:after="140"/>
        <w:ind w:left="511"/>
      </w:pPr>
      <w:r>
        <w:t xml:space="preserve">Каталог, он же директория, (от </w:t>
      </w:r>
      <w:proofErr w:type="spellStart"/>
      <w:r>
        <w:t>англисйкого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– это объект в ФС (файловой системе), необходимый для того, чтобы упро</w:t>
      </w:r>
      <w:r>
        <w:t>сить работу с файлами.</w:t>
      </w:r>
    </w:p>
    <w:p w14:paraId="0DF32533" w14:textId="77777777" w:rsidR="00984F54" w:rsidRDefault="00622458">
      <w:pPr>
        <w:spacing w:after="140"/>
        <w:ind w:left="511"/>
      </w:pPr>
      <w:r>
        <w:t xml:space="preserve">Домашний каталог - каталог, предназначенный для хранения собственных данных пользователя </w:t>
      </w:r>
      <w:proofErr w:type="spellStart"/>
      <w:r>
        <w:t>Linux</w:t>
      </w:r>
      <w:proofErr w:type="spellEnd"/>
      <w:r>
        <w:t>. Как правило, является текущим непосредственно после регистрации пользователя в системе.</w:t>
      </w:r>
    </w:p>
    <w:p w14:paraId="43E6D5E4" w14:textId="77777777" w:rsidR="00984F54" w:rsidRDefault="00622458">
      <w:pPr>
        <w:spacing w:after="140"/>
        <w:ind w:left="511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C371CF" wp14:editId="20F204FE">
                <wp:simplePos x="0" y="0"/>
                <wp:positionH relativeFrom="column">
                  <wp:posOffset>12958</wp:posOffset>
                </wp:positionH>
                <wp:positionV relativeFrom="paragraph">
                  <wp:posOffset>-1219540</wp:posOffset>
                </wp:positionV>
                <wp:extent cx="6707471" cy="1913155"/>
                <wp:effectExtent l="0" t="0" r="0" b="0"/>
                <wp:wrapNone/>
                <wp:docPr id="1310" name="Group 1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7471" cy="1913155"/>
                          <a:chOff x="0" y="0"/>
                          <a:chExt cx="6707471" cy="1913155"/>
                        </a:xfrm>
                      </wpg:grpSpPr>
                      <wps:wsp>
                        <wps:cNvPr id="1718" name="Shape 1718"/>
                        <wps:cNvSpPr/>
                        <wps:spPr>
                          <a:xfrm>
                            <a:off x="0" y="0"/>
                            <a:ext cx="67074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7471" h="9144">
                                <a:moveTo>
                                  <a:pt x="0" y="0"/>
                                </a:moveTo>
                                <a:lnTo>
                                  <a:pt x="6707471" y="0"/>
                                </a:lnTo>
                                <a:lnTo>
                                  <a:pt x="67074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190553" y="190553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6"/>
                                </a:cubicBezTo>
                                <a:cubicBezTo>
                                  <a:pt x="30488" y="23664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4"/>
                                  <a:pt x="0" y="15246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190553" y="396351"/>
                            <a:ext cx="30488" cy="30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88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4"/>
                                  <a:pt x="30488" y="15242"/>
                                </a:cubicBezTo>
                                <a:cubicBezTo>
                                  <a:pt x="30488" y="23661"/>
                                  <a:pt x="23663" y="30488"/>
                                  <a:pt x="15244" y="30488"/>
                                </a:cubicBezTo>
                                <a:cubicBezTo>
                                  <a:pt x="6825" y="30488"/>
                                  <a:pt x="0" y="23661"/>
                                  <a:pt x="0" y="15242"/>
                                </a:cubicBezTo>
                                <a:cubicBezTo>
                                  <a:pt x="0" y="6824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90553" y="602146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190553" y="922276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90553" y="1242405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0553" y="1562534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190553" y="1882663"/>
                            <a:ext cx="30488" cy="30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8" h="30491">
                                <a:moveTo>
                                  <a:pt x="15244" y="0"/>
                                </a:moveTo>
                                <a:cubicBezTo>
                                  <a:pt x="23663" y="0"/>
                                  <a:pt x="30488" y="6827"/>
                                  <a:pt x="30488" y="15246"/>
                                </a:cubicBezTo>
                                <a:cubicBezTo>
                                  <a:pt x="30488" y="23664"/>
                                  <a:pt x="23663" y="30491"/>
                                  <a:pt x="15244" y="30491"/>
                                </a:cubicBezTo>
                                <a:cubicBezTo>
                                  <a:pt x="6825" y="30491"/>
                                  <a:pt x="0" y="23664"/>
                                  <a:pt x="0" y="15246"/>
                                </a:cubicBezTo>
                                <a:cubicBezTo>
                                  <a:pt x="0" y="6827"/>
                                  <a:pt x="6825" y="0"/>
                                  <a:pt x="15244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0" style="width:528.147pt;height:150.642pt;position:absolute;z-index:-2147483631;mso-position-horizontal-relative:text;mso-position-horizontal:absolute;margin-left:1.02029pt;mso-position-vertical-relative:text;margin-top:-96.0269pt;" coordsize="67074,19131">
                <v:shape id="Shape 1719" style="position:absolute;width:67074;height:91;left:0;top:0;" coordsize="6707471,9144" path="m0,0l6707471,0l6707471,9144l0,9144l0,0">
                  <v:stroke weight="0pt" endcap="flat" joinstyle="miter" miterlimit="10" on="false" color="#000000" opacity="0"/>
                  <v:fill on="true" color="#eaecef"/>
                </v:shape>
                <v:shape id="Shape 201" style="position:absolute;width:304;height:304;left:1905;top:1905;" coordsize="30488,30488" path="m15244,0c23663,0,30488,6824,30488,15246c30488,23664,23663,30488,15244,30488c6825,30488,0,23664,0,15246c0,6824,6825,0,15244,0x">
                  <v:stroke weight="0.600167pt" endcap="square" joinstyle="bevel" on="true" color="#000000"/>
                  <v:fill on="true" color="#000000"/>
                </v:shape>
                <v:shape id="Shape 203" style="position:absolute;width:304;height:304;left:1905;top:3963;" coordsize="30488,30488" path="m15244,0c23663,0,30488,6824,30488,15242c30488,23661,23663,30488,15244,30488c6825,30488,0,23661,0,15242c0,6824,6825,0,15244,0x">
                  <v:stroke weight="0.600167pt" endcap="square" joinstyle="bevel" on="true" color="#000000"/>
                  <v:fill on="true" color="#000000"/>
                </v:shape>
                <v:shape id="Shape 205" style="position:absolute;width:304;height:304;left:1905;top:6021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08" style="position:absolute;width:304;height:304;left:1905;top:9222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11" style="position:absolute;width:304;height:304;left:1905;top:12424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14" style="position:absolute;width:304;height:304;left:1905;top:15625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  <v:shape id="Shape 217" style="position:absolute;width:304;height:304;left:1905;top:18826;" coordsize="30488,30491" path="m15244,0c23663,0,30488,6827,30488,15246c30488,23664,23663,30491,15244,30491c6825,30491,0,23664,0,15246c0,6827,6825,0,15244,0x">
                  <v:stroke weight="0.60016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>Команда - записанный по специальным правилам тек</w:t>
      </w:r>
      <w:r>
        <w:t>ст (возможно с аргументами), представляющий собой указание на выполнение какой-либо функций (или действий) в операционной системе.</w:t>
      </w:r>
    </w:p>
    <w:p w14:paraId="09A866CB" w14:textId="77777777" w:rsidR="00984F54" w:rsidRDefault="00622458">
      <w:pPr>
        <w:spacing w:after="140"/>
        <w:ind w:left="511"/>
      </w:pPr>
      <w:r>
        <w:t>Конвейер (</w:t>
      </w:r>
      <w:proofErr w:type="spellStart"/>
      <w:r>
        <w:t>pipe</w:t>
      </w:r>
      <w:proofErr w:type="spellEnd"/>
      <w:r>
        <w:t>) служит для объединения простых команд или утилит в цепочки, в которых результат работы предыдущей команды пер</w:t>
      </w:r>
      <w:r>
        <w:t>едаётся последующей.</w:t>
      </w:r>
    </w:p>
    <w:p w14:paraId="1C7C40DB" w14:textId="77777777" w:rsidR="00984F54" w:rsidRDefault="00622458">
      <w:pPr>
        <w:ind w:left="511"/>
      </w:pPr>
      <w:r>
        <w:t>PIP. Любой команде, выполняемой в системе, присваивается идентификатор процесса (</w:t>
      </w:r>
      <w:proofErr w:type="spellStart"/>
      <w:r>
        <w:t>process</w:t>
      </w:r>
      <w:proofErr w:type="spellEnd"/>
      <w:r>
        <w:t xml:space="preserve">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sectPr w:rsidR="00984F54">
      <w:pgSz w:w="11900" w:h="16840"/>
      <w:pgMar w:top="570" w:right="783" w:bottom="738" w:left="6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22E0E"/>
    <w:multiLevelType w:val="hybridMultilevel"/>
    <w:tmpl w:val="3A5ADD7A"/>
    <w:lvl w:ilvl="0" w:tplc="40766F70">
      <w:start w:val="1"/>
      <w:numFmt w:val="decimal"/>
      <w:lvlText w:val="%1."/>
      <w:lvlJc w:val="left"/>
      <w:pPr>
        <w:ind w:left="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F34F990">
      <w:start w:val="1"/>
      <w:numFmt w:val="lowerLetter"/>
      <w:lvlText w:val="%2"/>
      <w:lvlJc w:val="left"/>
      <w:pPr>
        <w:ind w:left="1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D8819C2">
      <w:start w:val="1"/>
      <w:numFmt w:val="lowerRoman"/>
      <w:lvlText w:val="%3"/>
      <w:lvlJc w:val="left"/>
      <w:pPr>
        <w:ind w:left="2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C825354">
      <w:start w:val="1"/>
      <w:numFmt w:val="decimal"/>
      <w:lvlText w:val="%4"/>
      <w:lvlJc w:val="left"/>
      <w:pPr>
        <w:ind w:left="2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56A4A70">
      <w:start w:val="1"/>
      <w:numFmt w:val="lowerLetter"/>
      <w:lvlText w:val="%5"/>
      <w:lvlJc w:val="left"/>
      <w:pPr>
        <w:ind w:left="3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D283900">
      <w:start w:val="1"/>
      <w:numFmt w:val="lowerRoman"/>
      <w:lvlText w:val="%6"/>
      <w:lvlJc w:val="left"/>
      <w:pPr>
        <w:ind w:left="4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1A48A22C">
      <w:start w:val="1"/>
      <w:numFmt w:val="decimal"/>
      <w:lvlText w:val="%7"/>
      <w:lvlJc w:val="left"/>
      <w:pPr>
        <w:ind w:left="4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4B0E5EA">
      <w:start w:val="1"/>
      <w:numFmt w:val="lowerLetter"/>
      <w:lvlText w:val="%8"/>
      <w:lvlJc w:val="left"/>
      <w:pPr>
        <w:ind w:left="5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A88FA38">
      <w:start w:val="1"/>
      <w:numFmt w:val="lowerRoman"/>
      <w:lvlText w:val="%9"/>
      <w:lvlJc w:val="left"/>
      <w:pPr>
        <w:ind w:left="6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572EE5"/>
    <w:multiLevelType w:val="hybridMultilevel"/>
    <w:tmpl w:val="979A5AD6"/>
    <w:lvl w:ilvl="0" w:tplc="4986F3A6">
      <w:start w:val="1"/>
      <w:numFmt w:val="decimal"/>
      <w:lvlText w:val="%1."/>
      <w:lvlJc w:val="left"/>
      <w:pPr>
        <w:ind w:left="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A6C14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94A12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24643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6A6E6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E774D3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F96DA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9F46D1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F50DB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54"/>
    <w:rsid w:val="00622458"/>
    <w:rsid w:val="0098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ADE4"/>
  <w15:docId w15:val="{370994DD-E883-4A36-960E-842DA6EE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52" w:lineRule="auto"/>
      <w:ind w:left="30" w:hanging="10"/>
    </w:pPr>
    <w:rPr>
      <w:rFonts w:ascii="Calibri" w:eastAsia="Calibri" w:hAnsi="Calibri" w:cs="Calibri"/>
      <w:color w:val="000000"/>
      <w:sz w:val="1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2" w:hanging="10"/>
      <w:outlineLvl w:val="0"/>
    </w:pPr>
    <w:rPr>
      <w:rFonts w:ascii="Calibri" w:eastAsia="Calibri" w:hAnsi="Calibri" w:cs="Calibri"/>
      <w:color w:val="2B2B2B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3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8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7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Unique Tema</dc:creator>
  <cp:keywords/>
  <cp:lastModifiedBy>Unique Tema</cp:lastModifiedBy>
  <cp:revision>2</cp:revision>
  <dcterms:created xsi:type="dcterms:W3CDTF">2021-10-29T10:02:00Z</dcterms:created>
  <dcterms:modified xsi:type="dcterms:W3CDTF">2021-10-29T10:02:00Z</dcterms:modified>
</cp:coreProperties>
</file>