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0715fossb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17/08/2026 — Form Changes / Meeting Notes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sh69l5ky5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Driver Walk-in Form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Classification &amp; Outcome → Status</w:t>
      </w:r>
      <w:r w:rsidDel="00000000" w:rsidR="00000000" w:rsidRPr="00000000">
        <w:rPr>
          <w:rtl w:val="0"/>
        </w:rPr>
        <w:t xml:space="preserve">, there are currently 5 options. Remove the existing options that are not required and keep only: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Follow-up Required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Follow-up Required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u48yyb34o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Partner Onboarding Form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need </w:t>
      </w:r>
      <w:r w:rsidDel="00000000" w:rsidR="00000000" w:rsidRPr="00000000">
        <w:rPr>
          <w:b w:val="1"/>
          <w:bCs w:val="1"/>
          <w:rtl w:val="0"/>
        </w:rPr>
        <w:t xml:space="preserve">two reference numbers in Emergency Contact Details</w:t>
      </w:r>
      <w:r w:rsidDel="00000000" w:rsidR="00000000" w:rsidRPr="00000000">
        <w:rPr>
          <w:rtl w:val="0"/>
        </w:rPr>
        <w:t xml:space="preserve"> (Reference 1 / Reference 2).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should be added in </w:t>
      </w:r>
      <w:r w:rsidDel="00000000" w:rsidR="00000000" w:rsidRPr="00000000">
        <w:rPr>
          <w:b w:val="1"/>
          <w:bCs w:val="1"/>
          <w:rtl w:val="0"/>
        </w:rPr>
        <w:t xml:space="preserve">Section 1 – Candidate Info</w:t>
      </w:r>
      <w:r w:rsidDel="00000000" w:rsidR="00000000" w:rsidRPr="00000000">
        <w:rPr>
          <w:rtl w:val="0"/>
        </w:rPr>
        <w:t xml:space="preserve">, below Emergency Contact Details.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Currently, 3 references are captured under </w:t>
      </w:r>
      <w:r w:rsidDel="00000000" w:rsidR="00000000" w:rsidRPr="00000000">
        <w:rPr>
          <w:b w:val="1"/>
          <w:bCs w:val="1"/>
          <w:rtl w:val="0"/>
        </w:rPr>
        <w:t xml:space="preserve">Rent &amp; Operator / Section 3</w:t>
      </w:r>
      <w:r w:rsidDel="00000000" w:rsidR="00000000" w:rsidRPr="00000000">
        <w:rPr>
          <w:rtl w:val="0"/>
        </w:rPr>
        <w:t xml:space="preserve">. Remove those references from the rental models (Drive to Own / LetzOwn, etc.) and move the reference collection to Candidate Info.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 should therefore be captured once at the candidate level instead of separately under individual rental models.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LetzOwn, 4 cheques are required</w:t>
      </w:r>
      <w:r w:rsidDel="00000000" w:rsidR="00000000" w:rsidRPr="00000000">
        <w:rPr>
          <w:rtl w:val="0"/>
        </w:rPr>
        <w:t xml:space="preserve">. For others, cheques can be optional.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other rental models, the number of cheques can also be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, but there should still be an option to select/add cheques if required.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KYC &amp; Docs</w:t>
      </w:r>
      <w:r w:rsidDel="00000000" w:rsidR="00000000" w:rsidRPr="00000000">
        <w:rPr>
          <w:rtl w:val="0"/>
        </w:rPr>
        <w:t xml:space="preserve">, we already have a structure for Local Address Proof where up to 4 files can be uploaded. A similar structure can be used for </w:t>
      </w:r>
      <w:r w:rsidDel="00000000" w:rsidR="00000000" w:rsidRPr="00000000">
        <w:rPr>
          <w:b w:val="1"/>
          <w:bCs w:val="1"/>
          <w:rtl w:val="0"/>
        </w:rPr>
        <w:t xml:space="preserve">Security Cheques</w:t>
      </w:r>
      <w:r w:rsidDel="00000000" w:rsidR="00000000" w:rsidRPr="00000000">
        <w:rPr>
          <w:rtl w:val="0"/>
        </w:rPr>
        <w:t xml:space="preserve">, allowing up to 4 cheque documents to be added.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address is </w:t>
      </w:r>
      <w:r w:rsidDel="00000000" w:rsidR="00000000" w:rsidRPr="00000000">
        <w:rPr>
          <w:b w:val="1"/>
          <w:bCs w:val="1"/>
          <w:rtl w:val="0"/>
        </w:rPr>
        <w:t xml:space="preserve">compulsory only in the case of LetzOwn</w:t>
      </w:r>
      <w:r w:rsidDel="00000000" w:rsidR="00000000" w:rsidRPr="00000000">
        <w:rPr>
          <w:rtl w:val="0"/>
        </w:rPr>
        <w:t xml:space="preserve">. For others, it is optional.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and ID verification via </w:t>
      </w:r>
      <w:r w:rsidDel="00000000" w:rsidR="00000000" w:rsidRPr="00000000">
        <w:rPr>
          <w:b w:val="1"/>
          <w:bCs w:val="1"/>
          <w:rtl w:val="0"/>
        </w:rPr>
        <w:t xml:space="preserve">SpringVerify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 </w:t>
      </w:r>
      <w:r w:rsidDel="00000000" w:rsidR="00000000" w:rsidRPr="00000000">
        <w:rPr>
          <w:b w:val="1"/>
          <w:bCs w:val="1"/>
          <w:rtl w:val="0"/>
        </w:rPr>
        <w:t xml:space="preserve">flag for Reference Verification</w:t>
      </w:r>
      <w:r w:rsidDel="00000000" w:rsidR="00000000" w:rsidRPr="00000000">
        <w:rPr>
          <w:rtl w:val="0"/>
        </w:rPr>
        <w:t xml:space="preserve"> for future use.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will have the option to </w:t>
      </w:r>
      <w:r w:rsidDel="00000000" w:rsidR="00000000" w:rsidRPr="00000000">
        <w:rPr>
          <w:b w:val="1"/>
          <w:bCs w:val="1"/>
          <w:rtl w:val="0"/>
        </w:rPr>
        <w:t xml:space="preserve">Send for Approval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 address details are </w:t>
      </w:r>
      <w:r w:rsidDel="00000000" w:rsidR="00000000" w:rsidRPr="00000000">
        <w:rPr>
          <w:b w:val="1"/>
          <w:bCs w:val="1"/>
          <w:rtl w:val="0"/>
        </w:rPr>
        <w:t xml:space="preserve">mandatory only for LetzOwn</w:t>
      </w:r>
      <w:r w:rsidDel="00000000" w:rsidR="00000000" w:rsidRPr="00000000">
        <w:rPr>
          <w:rtl w:val="0"/>
        </w:rPr>
        <w:t xml:space="preserve">. For others, they are optional.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OCR:</w:t>
      </w:r>
      <w:r w:rsidDel="00000000" w:rsidR="00000000" w:rsidRPr="00000000">
        <w:rPr>
          <w:rtl w:val="0"/>
        </w:rPr>
        <w:t xml:space="preserve"> We can pull data from PAN and Aadhaar cards for verification.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PAN and Aadhaar, keep the </w:t>
      </w:r>
      <w:r w:rsidDel="00000000" w:rsidR="00000000" w:rsidRPr="00000000">
        <w:rPr>
          <w:b w:val="1"/>
          <w:bCs w:val="1"/>
          <w:rtl w:val="0"/>
        </w:rPr>
        <w:t xml:space="preserve">document/photo first and the corresponding number below it</w:t>
      </w:r>
      <w:r w:rsidDel="00000000" w:rsidR="00000000" w:rsidRPr="00000000">
        <w:rPr>
          <w:rtl w:val="0"/>
        </w:rPr>
        <w:t xml:space="preserve">. For example: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 Photo / Document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 Number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Aadhaar Photo / Document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Aadhaar Number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structure should support future OCR implementation, where PAN/Aadhaar numbers can automatically be fetched from the uploaded documents.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Rental model selection should be in Candidate Info.</w:t>
      </w:r>
      <w:r w:rsidDel="00000000" w:rsidR="00000000" w:rsidRPr="00000000">
        <w:rPr>
          <w:rtl w:val="0"/>
        </w:rPr>
        <w:t xml:space="preserve"> If LetzOwn is selected, requirements such as police verification should appear accordingly.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Police Verification option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LetzOwn</w:t>
      </w:r>
      <w:r w:rsidDel="00000000" w:rsidR="00000000" w:rsidRPr="00000000">
        <w:rPr>
          <w:rtl w:val="0"/>
        </w:rPr>
        <w:t xml:space="preserve">, police verification is required and the </w:t>
      </w:r>
      <w:r w:rsidDel="00000000" w:rsidR="00000000" w:rsidRPr="00000000">
        <w:rPr>
          <w:b w:val="1"/>
          <w:bCs w:val="1"/>
          <w:rtl w:val="0"/>
        </w:rPr>
        <w:t xml:space="preserve">Police Verification Document needs to be uploaded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can swap </w:t>
      </w:r>
      <w:r w:rsidDel="00000000" w:rsidR="00000000" w:rsidRPr="00000000">
        <w:rPr>
          <w:b w:val="1"/>
          <w:bCs w:val="1"/>
          <w:rtl w:val="0"/>
        </w:rPr>
        <w:t xml:space="preserve">Steps 2 and 3</w:t>
      </w:r>
      <w:r w:rsidDel="00000000" w:rsidR="00000000" w:rsidRPr="00000000">
        <w:rPr>
          <w:rtl w:val="0"/>
        </w:rPr>
        <w:t xml:space="preserve"> in onboarding so the flow becomes: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Candidate Info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KYC &amp; Docs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Rent &amp; Operator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should be assigned to a </w:t>
      </w:r>
      <w:r w:rsidDel="00000000" w:rsidR="00000000" w:rsidRPr="00000000">
        <w:rPr>
          <w:b w:val="1"/>
          <w:bCs w:val="1"/>
          <w:rtl w:val="0"/>
        </w:rPr>
        <w:t xml:space="preserve">Driver Manager</w:t>
      </w:r>
      <w:r w:rsidDel="00000000" w:rsidR="00000000" w:rsidRPr="00000000">
        <w:rPr>
          <w:rtl w:val="0"/>
        </w:rPr>
        <w:t xml:space="preserve">. Add a field somewhere in the onboarding form to assign the Driver/Operator to a Driver Manager.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sdy7i8bhy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Allocation / Audit / Inspection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first allocation after PDI does not require inspection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vehicle is new and its </w:t>
      </w:r>
      <w:r w:rsidDel="00000000" w:rsidR="00000000" w:rsidRPr="00000000">
        <w:rPr>
          <w:b w:val="1"/>
          <w:bCs w:val="1"/>
          <w:rtl w:val="0"/>
        </w:rPr>
        <w:t xml:space="preserve">Pre-Delivery Inspection (PDI)</w:t>
      </w:r>
      <w:r w:rsidDel="00000000" w:rsidR="00000000" w:rsidRPr="00000000">
        <w:rPr>
          <w:rtl w:val="0"/>
        </w:rPr>
        <w:t xml:space="preserve"> has already been completed at the showroom, the vehicle can be allocated directly without inspecting it again.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should be </w:t>
      </w:r>
      <w:r w:rsidDel="00000000" w:rsidR="00000000" w:rsidRPr="00000000">
        <w:rPr>
          <w:b w:val="1"/>
          <w:bCs w:val="1"/>
          <w:rtl w:val="0"/>
        </w:rPr>
        <w:t xml:space="preserve">automatic</w:t>
      </w:r>
      <w:r w:rsidDel="00000000" w:rsidR="00000000" w:rsidRPr="00000000">
        <w:rPr>
          <w:rtl w:val="0"/>
        </w:rPr>
        <w:t xml:space="preserve">, as the Audit Form will already be completed.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will be a </w:t>
      </w:r>
      <w:r w:rsidDel="00000000" w:rsidR="00000000" w:rsidRPr="00000000">
        <w:rPr>
          <w:b w:val="1"/>
          <w:bCs w:val="1"/>
          <w:rtl w:val="0"/>
        </w:rPr>
        <w:t xml:space="preserve">separate Vehicle Inspection Form</w:t>
      </w:r>
      <w:r w:rsidDel="00000000" w:rsidR="00000000" w:rsidRPr="00000000">
        <w:rPr>
          <w:rtl w:val="0"/>
        </w:rPr>
        <w:t xml:space="preserve"> where the vehicle can be inspected.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completed inspection should be linked to the relevant </w:t>
      </w:r>
      <w:r w:rsidDel="00000000" w:rsidR="00000000" w:rsidRPr="00000000">
        <w:rPr>
          <w:b w:val="1"/>
          <w:bCs w:val="1"/>
          <w:rtl w:val="0"/>
        </w:rPr>
        <w:t xml:space="preserve">vehicle and Vehicle Allocation Form</w:t>
      </w:r>
      <w:r w:rsidDel="00000000" w:rsidR="00000000" w:rsidRPr="00000000">
        <w:rPr>
          <w:rtl w:val="0"/>
        </w:rPr>
        <w:t xml:space="preserve">, so the system can determine whether an inspection has already been completed before allocation.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Until the separate Audit/Inspection Form is available, the required inspection checklist/details can remain in the Vehicle Allocation flow.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Allocation cannot happen until the Jama Form is filled.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Stepney / Spare Tire</w:t>
      </w:r>
      <w:r w:rsidDel="00000000" w:rsidR="00000000" w:rsidRPr="00000000">
        <w:rPr>
          <w:rtl w:val="0"/>
        </w:rPr>
        <w:t xml:space="preserve"> needs to be added to the inspection checklist: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Available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Stepney photo</w:t>
      </w:r>
      <w:r w:rsidDel="00000000" w:rsidR="00000000" w:rsidRPr="00000000">
        <w:rPr>
          <w:rtl w:val="0"/>
        </w:rPr>
        <w:t xml:space="preserve"> should also be required.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Available / Not Available</w:t>
      </w:r>
      <w:r w:rsidDel="00000000" w:rsidR="00000000" w:rsidRPr="00000000">
        <w:rPr>
          <w:rtl w:val="0"/>
        </w:rPr>
        <w:t xml:space="preserve"> should be included in Drop-off as well.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address should be mandatory for recovery.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Hub Name, etc.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to confirm when the </w:t>
      </w:r>
      <w:r w:rsidDel="00000000" w:rsidR="00000000" w:rsidRPr="00000000">
        <w:rPr>
          <w:b w:val="1"/>
          <w:bCs w:val="1"/>
          <w:rtl w:val="0"/>
        </w:rPr>
        <w:t xml:space="preserve">Audit Form will be ready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t0cuccnwh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Vehicle Drop-off Form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Drop-off Location</w:t>
      </w:r>
      <w:r w:rsidDel="00000000" w:rsidR="00000000" w:rsidRPr="00000000">
        <w:rPr>
          <w:rtl w:val="0"/>
        </w:rPr>
        <w:t xml:space="preserve">, replace </w:t>
      </w:r>
      <w:r w:rsidDel="00000000" w:rsidR="00000000" w:rsidRPr="00000000">
        <w:rPr>
          <w:b w:val="1"/>
          <w:bCs w:val="1"/>
          <w:rtl w:val="0"/>
        </w:rPr>
        <w:t xml:space="preserve">Customer Address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Forced Recovery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Also provide an option to </w:t>
      </w:r>
      <w:r w:rsidDel="00000000" w:rsidR="00000000" w:rsidRPr="00000000">
        <w:rPr>
          <w:b w:val="1"/>
          <w:bCs w:val="1"/>
          <w:rtl w:val="0"/>
        </w:rPr>
        <w:t xml:space="preserve">manually enter the Drop-off Location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inspection/checklist requirements in the Drop-off Form as well.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Available / Not Available</w:t>
      </w:r>
      <w:r w:rsidDel="00000000" w:rsidR="00000000" w:rsidRPr="00000000">
        <w:rPr>
          <w:rtl w:val="0"/>
        </w:rPr>
        <w:t xml:space="preserve"> should also be included in Drop-off.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address should be mandatory for recovery.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lpf09837g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Rental / Vehicle Age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0–64:</w:t>
      </w:r>
      <w:r w:rsidDel="00000000" w:rsidR="00000000" w:rsidRPr="00000000">
        <w:rPr>
          <w:rtl w:val="0"/>
        </w:rPr>
        <w:t xml:space="preserve"> approximately ₹900.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65–84:</w:t>
      </w:r>
      <w:r w:rsidDel="00000000" w:rsidR="00000000" w:rsidRPr="00000000">
        <w:rPr>
          <w:rtl w:val="0"/>
        </w:rPr>
        <w:t xml:space="preserve"> keeps reducing, approximately ₹800.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85+:</w:t>
      </w:r>
      <w:r w:rsidDel="00000000" w:rsidR="00000000" w:rsidRPr="00000000">
        <w:rPr>
          <w:rtl w:val="0"/>
        </w:rPr>
        <w:t xml:space="preserve"> TBD.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4 vehicle age buckets</w:t>
      </w:r>
      <w:r w:rsidDel="00000000" w:rsidR="00000000" w:rsidRPr="00000000">
        <w:rPr>
          <w:rtl w:val="0"/>
        </w:rPr>
        <w:t xml:space="preserve"> (for vehicles less than 2 years old).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if the </w:t>
      </w:r>
      <w:r w:rsidDel="00000000" w:rsidR="00000000" w:rsidRPr="00000000">
        <w:rPr>
          <w:b w:val="1"/>
          <w:bCs w:val="1"/>
          <w:rtl w:val="0"/>
        </w:rPr>
        <w:t xml:space="preserve">vehicle changes, the rental plan remains the same for that month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Driver/Operator-level discount.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lib5n951u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Rapido / Hisaab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need to check whether </w:t>
      </w:r>
      <w:r w:rsidDel="00000000" w:rsidR="00000000" w:rsidRPr="00000000">
        <w:rPr>
          <w:b w:val="1"/>
          <w:bCs w:val="1"/>
          <w:rtl w:val="0"/>
        </w:rPr>
        <w:t xml:space="preserve">Hisaab is working correctly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need to see: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OLA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Rapido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Uber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