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16324F"/>
          <w:sz w:val="54"/>
          <w:szCs w:val="54"/>
        </w:rPr>
        <w:t xml:space="preserve">GitHub Insights Dashboard</w:t>
      </w:r>
    </w:p>
    <w:p>
      <w:pPr>
        <w:pBdr>
          <w:bottom w:val="single" w:color="2F6FED" w:sz="10" w:space="10"/>
        </w:pBdr>
        <w:spacing w:after="300"/>
        <w:jc w:val="center"/>
      </w:pPr>
      <w:r>
        <w:rPr>
          <w:color w:val="2F6FED"/>
          <w:sz w:val="28"/>
          <w:szCs w:val="28"/>
        </w:rPr>
        <w:t xml:space="preserve">API Insights Dashboard — Explanation Document</w:t>
      </w:r>
    </w:p>
    <w:p>
      <w:pPr>
        <w:spacing w:after="60"/>
        <w:jc w:val="center"/>
      </w:pPr>
      <w:r>
        <w:rPr>
          <w:color w:val="1F2430"/>
          <w:sz w:val="24"/>
          <w:szCs w:val="24"/>
        </w:rPr>
        <w:t xml:space="preserve">Assignment 2  •  Web Development &amp; Data Engineering</w:t>
      </w:r>
    </w:p>
    <w:p>
      <w:pPr>
        <w:spacing w:after="1200"/>
        <w:jc w:val="center"/>
      </w:pPr>
      <w:r>
        <w:rPr>
          <w:i/>
          <w:iCs/>
          <w:color w:val="5B5E68"/>
          <w:sz w:val="20"/>
          <w:szCs w:val="20"/>
        </w:rPr>
        <w:t xml:space="preserve">Live GitHub metrics with saved, prioritised observations backed by SQL.</w:t>
      </w:r>
    </w:p>
    <w:p>
      <w:pPr>
        <w:jc w:val="center"/>
      </w:pPr>
      <w:r>
        <w:rPr>
          <w:color w:val="1F2430"/>
          <w:sz w:val="22"/>
          <w:szCs w:val="22"/>
        </w:rPr>
        <w:t xml:space="preserve">Prepared by Aayush</w:t>
      </w:r>
    </w:p>
    <w:p>
      <w:pPr>
        <w:spacing w:after="400"/>
        <w:jc w:val="center"/>
      </w:pPr>
      <w:r>
        <w:rPr>
          <w:color w:val="5B5E68"/>
          <w:sz w:val="20"/>
          <w:szCs w:val="20"/>
        </w:rPr>
        <w:t xml:space="preserve">October 2026</w:t>
      </w:r>
    </w:p>
    <w:p>
      <w:r>
        <w:br w:type="page"/>
      </w:r>
    </w:p>
    <w:p>
      <w:pPr>
        <w:pStyle w:val="Heading1"/>
        <w:spacing w:after="120" w:before="300"/>
      </w:pPr>
      <w:bookmarkStart w:name="_Toc1" w:id="1"/>
      <w:r>
        <w:rPr>
          <w:b/>
          <w:bCs/>
          <w:color w:val="16324F"/>
        </w:rPr>
        <w:t xml:space="preserve">Contents</w:t>
      </w:r>
      <w:bookmarkEnd w:id="1"/>
    </w:p>
    <w:sdt>
      <w:sdtPr>
        <w:alias w:val="Contents"/>
      </w:sdtPr>
      <w:sdtContent>
        <w:p>
          <w:pPr>
            <w:pStyle w:val="TOC1"/>
            <w:tabs>
              <w:tab w:val="right" w:pos="984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2">
            <w:r>
              <w:t xml:space="preserve">1.  What I Built and the Problem It Solves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3">
            <w:r>
              <w:t xml:space="preserve">2.  What the System Does — Main Features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4">
            <w:r>
              <w:t xml:space="preserve">3.  Tech Stack, Libraries, Database, APIs, and Tools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5">
            <w:r>
              <w:t xml:space="preserve">4.  How to Run the Project Locally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6">
            <w:r>
              <w:t xml:space="preserve">Setup &amp; start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7">
            <w:r>
              <w:t xml:space="preserve">Optional: raise the GitHub rate limit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8">
            <w:r>
              <w:t xml:space="preserve">Run the tests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9">
            <w:r>
              <w:t xml:space="preserve">5.  How It Works — Architecture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0">
            <w:r>
              <w:t xml:space="preserve">Database schema (insights table)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11">
            <w:r>
              <w:t xml:space="preserve">6.  Sample Inputs, Outputs, and Screenshots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2">
            <w:r>
              <w:t xml:space="preserve">6.1  The dashboard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3">
            <w:r>
              <w:t xml:space="preserve">6.2  Charts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4">
            <w:r>
              <w:t xml:space="preserve">6.3  Paginated repositories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5">
            <w:r>
              <w:t xml:space="preserve">6.4  Saving an insight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6">
            <w:r>
              <w:t xml:space="preserve">6.5  Saved-insights view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7">
            <w:r>
              <w:t xml:space="preserve">6.6  Graceful error state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18">
            <w:r>
              <w:t xml:space="preserve">7.  Design Decisions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19">
            <w:r>
              <w:t xml:space="preserve">8.  Assumptions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20">
            <w:r>
              <w:t xml:space="preserve">9.  Known Limitations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21">
            <w:r>
              <w:t xml:space="preserve">10.  What I Would Improve Next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00"/>
      </w:pPr>
      <w:bookmarkStart w:name="_Toc2" w:id="2"/>
      <w:r>
        <w:rPr>
          <w:b/>
          <w:bCs/>
          <w:color w:val="16324F"/>
        </w:rPr>
        <w:t xml:space="preserve">1.  What I Built and the Problem It Solves</w:t>
      </w:r>
      <w:bookmarkEnd w:id="2"/>
    </w:p>
    <w:p>
      <w:pPr>
        <w:spacing w:after="120" w:line="276"/>
      </w:pPr>
      <w:r>
        <w:rPr>
          <w:color w:val="1F2430"/>
          <w:sz w:val="22"/>
          <w:szCs w:val="22"/>
        </w:rPr>
        <w:t xml:space="preserve">Raw API data is rarely useful on its own — a GitHub account’s repository list is dozens of JSON objects with no shape or story. I built an API Insights Dashboard that fetches live data from the GitHub REST API, turns it into a clean dashboard a non-technical person can read at a glance, and lets the user save observations (a note plus a priority) against any repository to a SQL database for later review.</w:t>
      </w:r>
    </w:p>
    <w:p>
      <w:pPr>
        <w:spacing w:after="120" w:line="276"/>
      </w:pPr>
      <w:r>
        <w:rPr>
          <w:b/>
          <w:bCs/>
          <w:color w:val="1F2430"/>
          <w:sz w:val="22"/>
          <w:szCs w:val="22"/>
        </w:rPr>
        <w:t xml:space="preserve">In one line:  </w:t>
      </w:r>
      <w:r>
        <w:rPr>
          <w:color w:val="1F2430"/>
          <w:sz w:val="22"/>
          <w:szCs w:val="22"/>
        </w:rPr>
        <w:t xml:space="preserve">fetch live GitHub data → understand it as metrics and trends → save and manage your own insights on top of it.</w:t>
      </w:r>
    </w:p>
    <w:p>
      <w:pPr>
        <w:pStyle w:val="Heading1"/>
        <w:spacing w:after="120" w:before="300"/>
      </w:pPr>
      <w:bookmarkStart w:name="_Toc3" w:id="3"/>
      <w:r>
        <w:rPr>
          <w:b/>
          <w:bCs/>
          <w:color w:val="16324F"/>
        </w:rPr>
        <w:t xml:space="preserve">2.  What the System Does — Main Features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Live data fetching:  </w:t>
      </w:r>
      <w:r>
        <w:rPr>
          <w:color w:val="1F2430"/>
          <w:sz w:val="22"/>
          <w:szCs w:val="22"/>
        </w:rPr>
        <w:t xml:space="preserve">with three honest UI states — a loading spinner, a graceful error message, and a manual Refresh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A real dashboard, not a data dump:  </w:t>
      </w:r>
      <w:r>
        <w:rPr>
          <w:color w:val="1F2430"/>
          <w:sz w:val="22"/>
          <w:szCs w:val="22"/>
        </w:rPr>
        <w:t xml:space="preserve">KPI tiles (repos, stars, forks, open issues, average stars), a derived-insight banner, a top-repos bar chart, a language-distribution doughnut, and a filterable repository table.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Save insights to SQL:  </w:t>
      </w:r>
      <w:r>
        <w:rPr>
          <w:color w:val="1F2430"/>
          <w:sz w:val="22"/>
          <w:szCs w:val="22"/>
        </w:rPr>
        <w:t xml:space="preserve">write a note and pick a priority (High / Medium / Low) on any repo; stored in SQLite.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Saved-insights view:  </w:t>
      </w:r>
      <w:r>
        <w:rPr>
          <w:color w:val="1F2430"/>
          <w:sz w:val="22"/>
          <w:szCs w:val="22"/>
        </w:rPr>
        <w:t xml:space="preserve">a dedicated tab showing item name, note, priority, and timestamp.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Full CRUD:  </w:t>
      </w:r>
      <w:r>
        <w:rPr>
          <w:color w:val="1F2430"/>
          <w:sz w:val="22"/>
          <w:szCs w:val="22"/>
        </w:rPr>
        <w:t xml:space="preserve">Create and Read (required) plus Update and Delete (bonus).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Filter &amp; search:  </w:t>
      </w:r>
      <w:r>
        <w:rPr>
          <w:color w:val="1F2430"/>
          <w:sz w:val="22"/>
          <w:szCs w:val="22"/>
        </w:rPr>
        <w:t xml:space="preserve">saved insights by priority, free text, and sort order.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Paginated repository list:  </w:t>
      </w:r>
      <w:r>
        <w:rPr>
          <w:color w:val="1F2430"/>
          <w:sz w:val="22"/>
          <w:szCs w:val="22"/>
        </w:rPr>
        <w:t xml:space="preserve">repositories are ranked and shown eight per page with a numbered pager — never one overwhelming dump.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Refined editorial UI:  </w:t>
      </w:r>
      <w:r>
        <w:rPr>
          <w:color w:val="1F2430"/>
          <w:sz w:val="22"/>
          <w:szCs w:val="22"/>
        </w:rPr>
        <w:t xml:space="preserve">a warm, minimal design (cream canvas, coral accents, generous spaced type) with count-up KPI numbers, a sliding tab indicator, staggered reveals, and animated charts, built with CSS and anime.js.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Graceful API failure handling:  </w:t>
      </w:r>
      <w:r>
        <w:rPr>
          <w:color w:val="1F2430"/>
          <w:sz w:val="22"/>
          <w:szCs w:val="22"/>
        </w:rPr>
        <w:t xml:space="preserve">unknown accounts, rate limits, timeouts and outages each produce a specific, friendly message — never a broken screen.</w:t>
      </w:r>
    </w:p>
    <w:p>
      <w:pPr>
        <w:pStyle w:val="Heading1"/>
        <w:spacing w:after="120" w:before="300"/>
      </w:pPr>
      <w:bookmarkStart w:name="_Toc4" w:id="4"/>
      <w:r>
        <w:rPr>
          <w:b/>
          <w:bCs/>
          <w:color w:val="16324F"/>
        </w:rPr>
        <w:t xml:space="preserve">3.  Tech Stack, Libraries, Database, APIs, and Tools</w:t>
      </w:r>
      <w:bookmarkEnd w:id="4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00"/>
      </w:tblGrid>
      <w:tr>
        <w:trPr>
          <w:tblHeader/>
        </w:trP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Backend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Python + Flask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Lightweight; quick to expose a clean JSON API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Database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SQLite (sqlite3)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Zero-config SQL, ideal for a single-file app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External API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GitHub REST API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Free, no key needed, rich structured data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HTTP client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requests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Robust server-side fetching with timeouts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Frontend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Vanilla JS + Chart.js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No build step; Chart.js for clean visuals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Animation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anime.js + CSS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Count-ups, staggered reveals, aurora background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Fonts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Space Grotesk + Inter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Modern display + readable body type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Tests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pytest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10 tests across DB, transform, and HTTP layers</w:t>
            </w:r>
          </w:p>
        </w:tc>
      </w:tr>
    </w:tbl>
    <w:p>
      <w:pPr>
        <w:spacing w:after="120" w:line="276"/>
      </w:pPr>
      <w:r>
        <w:rPr>
          <w:i/>
          <w:iCs/>
          <w:color w:val="5B5E68"/>
          <w:sz w:val="20"/>
          <w:szCs w:val="20"/>
        </w:rPr>
        <w:t xml:space="preserve">The GitHub call is proxied server-side rather than from the browser. That gives one place to shape the data and compute derived metrics, uniform error handling, and the option to keep a GITHUB_TOKEN secret on the server.</w:t>
      </w:r>
    </w:p>
    <w:p>
      <w:pPr>
        <w:pStyle w:val="Heading1"/>
        <w:spacing w:after="120" w:before="300"/>
      </w:pPr>
      <w:bookmarkStart w:name="_Toc5" w:id="5"/>
      <w:r>
        <w:rPr>
          <w:b/>
          <w:bCs/>
          <w:color w:val="16324F"/>
        </w:rPr>
        <w:t xml:space="preserve">4.  How to Run the Project Locally</w:t>
      </w:r>
      <w:bookmarkEnd w:id="5"/>
    </w:p>
    <w:p>
      <w:pPr>
        <w:pStyle w:val="Heading2"/>
        <w:spacing w:after="70" w:before="180"/>
      </w:pPr>
      <w:bookmarkStart w:name="_Toc6" w:id="6"/>
      <w:r>
        <w:rPr>
          <w:b/>
          <w:bCs/>
          <w:color w:val="16324F"/>
        </w:rPr>
        <w:t xml:space="preserve">Setup &amp; start</w:t>
      </w:r>
      <w:bookmarkEnd w:id="6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pip install -r requirements.txt     # Flask, requests, pytest</w:t>
      </w:r>
      <w:r>
        <w:rPr>
          <w:rFonts w:ascii="Consolas" w:cs="Consolas" w:eastAsia="Consolas" w:hAnsi="Consolas"/>
          <w:color w:val="24324A"/>
          <w:sz w:val="19"/>
          <w:szCs w:val="19"/>
        </w:rPr>
        <w:br/>
        <w:t xml:space="preserve">python app.py                       # http://127.0.0.1:5000</w:t>
      </w:r>
    </w:p>
    <w:p>
      <w:pPr>
        <w:spacing w:after="120" w:line="276"/>
      </w:pPr>
      <w:r>
        <w:rPr>
          <w:color w:val="1F2430"/>
          <w:sz w:val="22"/>
          <w:szCs w:val="22"/>
        </w:rPr>
        <w:t xml:space="preserve">Open the URL, type a GitHub username or organisation (e.g. </w:t>
      </w:r>
      <w:r>
        <w:rPr>
          <w:rFonts w:ascii="Consolas" w:cs="Consolas" w:eastAsia="Consolas" w:hAnsi="Consolas"/>
          <w:color w:val="1F2430"/>
          <w:sz w:val="20"/>
          <w:szCs w:val="20"/>
        </w:rPr>
        <w:t xml:space="preserve">vercel</w:t>
      </w:r>
      <w:r>
        <w:rPr>
          <w:color w:val="1F2430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430"/>
          <w:sz w:val="20"/>
          <w:szCs w:val="20"/>
        </w:rPr>
        <w:t xml:space="preserve">facebook</w:t>
      </w:r>
      <w:r>
        <w:rPr>
          <w:color w:val="1F2430"/>
          <w:sz w:val="22"/>
          <w:szCs w:val="22"/>
        </w:rPr>
        <w:t xml:space="preserve">) and press Load.</w:t>
      </w:r>
    </w:p>
    <w:p>
      <w:pPr>
        <w:pStyle w:val="Heading2"/>
        <w:spacing w:after="70" w:before="180"/>
      </w:pPr>
      <w:bookmarkStart w:name="_Toc7" w:id="7"/>
      <w:r>
        <w:rPr>
          <w:b/>
          <w:bCs/>
          <w:color w:val="16324F"/>
        </w:rPr>
        <w:t xml:space="preserve">Optional: raise the GitHub rate limit</w:t>
      </w:r>
      <w:bookmarkEnd w:id="7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$env:GITHUB_TOKEN = "ghp_your_token"; python app.py   # PowerShell</w:t>
      </w:r>
    </w:p>
    <w:p>
      <w:pPr>
        <w:pStyle w:val="Heading2"/>
        <w:spacing w:after="70" w:before="180"/>
      </w:pPr>
      <w:bookmarkStart w:name="_Toc8" w:id="8"/>
      <w:r>
        <w:rPr>
          <w:b/>
          <w:bCs/>
          <w:color w:val="16324F"/>
        </w:rPr>
        <w:t xml:space="preserve">Run the tests</w:t>
      </w:r>
      <w:bookmarkEnd w:id="8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python -m pytest -q        #  -&gt;  10 passed</w:t>
      </w:r>
    </w:p>
    <w:p>
      <w:pPr>
        <w:pStyle w:val="Heading1"/>
        <w:spacing w:after="120" w:before="300"/>
      </w:pPr>
      <w:bookmarkStart w:name="_Toc9" w:id="9"/>
      <w:r>
        <w:rPr>
          <w:b/>
          <w:bCs/>
          <w:color w:val="16324F"/>
        </w:rPr>
        <w:t xml:space="preserve">5.  How It Works — Architecture</w:t>
      </w:r>
      <w:bookmarkEnd w:id="9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Browser (dashboard)  ---&gt;  Flask  ---&gt;  GitHub API      (live metrics)</w:t>
      </w:r>
      <w:r>
        <w:rPr>
          <w:rFonts w:ascii="Consolas" w:cs="Consolas" w:eastAsia="Consolas" w:hAnsi="Consolas"/>
          <w:color w:val="24324A"/>
          <w:sz w:val="19"/>
          <w:szCs w:val="19"/>
        </w:rPr>
        <w:br/>
        <w:t xml:space="preserve">         |                  |</w:t>
      </w:r>
      <w:r>
        <w:rPr>
          <w:rFonts w:ascii="Consolas" w:cs="Consolas" w:eastAsia="Consolas" w:hAnsi="Consolas"/>
          <w:color w:val="24324A"/>
          <w:sz w:val="19"/>
          <w:szCs w:val="19"/>
        </w:rPr>
        <w:br/>
        <w:t xml:space="preserve">         +------------------+---&gt;  SQLite (insights)  (saved observations)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app.py  </w:t>
      </w:r>
      <w:r>
        <w:rPr>
          <w:color w:val="1F2430"/>
          <w:sz w:val="22"/>
          <w:szCs w:val="22"/>
        </w:rPr>
        <w:t xml:space="preserve">— Flask routes. /api/github/&lt;account&gt; fetches repos, drops forks, aggregates totals, computes derived insights, and returns dashboard-ready JSON. /api/insights is a small CRUD API.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db.py  </w:t>
      </w:r>
      <w:r>
        <w:rPr>
          <w:color w:val="1F2430"/>
          <w:sz w:val="22"/>
          <w:szCs w:val="22"/>
        </w:rPr>
        <w:t xml:space="preserve">— a framework-free SQLite layer. Every query is parameterised; ORDER BY is whitelisted, never interpolated.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schema.sql  </w:t>
      </w:r>
      <w:r>
        <w:rPr>
          <w:color w:val="1F2430"/>
          <w:sz w:val="22"/>
          <w:szCs w:val="22"/>
        </w:rPr>
        <w:t xml:space="preserve">— the insights table plus two indexes.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static/  </w:t>
      </w:r>
      <w:r>
        <w:rPr>
          <w:color w:val="1F2430"/>
          <w:sz w:val="22"/>
          <w:szCs w:val="22"/>
        </w:rPr>
        <w:t xml:space="preserve">— the single-page dashboard (index.html, style.css, app.js) with two tabs and a shared create/edit modal.</w:t>
      </w:r>
    </w:p>
    <w:p>
      <w:pPr>
        <w:pStyle w:val="Heading2"/>
        <w:spacing w:after="70" w:before="180"/>
      </w:pPr>
      <w:bookmarkStart w:name="_Toc10" w:id="10"/>
      <w:r>
        <w:rPr>
          <w:b/>
          <w:bCs/>
          <w:color w:val="16324F"/>
        </w:rPr>
        <w:t xml:space="preserve">Database schema (insights table)</w:t>
      </w:r>
      <w:bookmarkEnd w:id="10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4800"/>
      </w:tblGrid>
      <w:tr>
        <w:trPr>
          <w:tblHeader/>
        </w:trP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id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INTEGER PK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autoincrement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source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defaults to 'github'; lets a future API reuse the table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item_name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e.g. facebook/react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item_url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link back to the item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note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the observation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priority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High / Medium / Low (CHECK-constrained)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ISO-8601 UTC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set on edit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bookmarkStart w:name="_Toc11" w:id="11"/>
      <w:r>
        <w:rPr>
          <w:b/>
          <w:bCs/>
          <w:color w:val="16324F"/>
        </w:rPr>
        <w:t xml:space="preserve">6.  Sample Inputs, Outputs, and Screenshots</w:t>
      </w:r>
      <w:bookmarkEnd w:id="11"/>
    </w:p>
    <w:p>
      <w:pPr>
        <w:spacing w:after="120" w:line="276"/>
      </w:pPr>
      <w:r>
        <w:rPr>
          <w:b/>
          <w:bCs/>
          <w:color w:val="1F2430"/>
          <w:sz w:val="22"/>
          <w:szCs w:val="22"/>
        </w:rPr>
        <w:t xml:space="preserve">Input:  </w:t>
      </w:r>
      <w:r>
        <w:rPr>
          <w:color w:val="1F2430"/>
          <w:sz w:val="22"/>
          <w:szCs w:val="22"/>
        </w:rPr>
        <w:t xml:space="preserve">the GitHub account </w:t>
      </w:r>
      <w:r>
        <w:rPr>
          <w:rFonts w:ascii="Consolas" w:cs="Consolas" w:eastAsia="Consolas" w:hAnsi="Consolas"/>
          <w:color w:val="1F2430"/>
          <w:sz w:val="20"/>
          <w:szCs w:val="20"/>
        </w:rPr>
        <w:t xml:space="preserve">vercel</w:t>
      </w:r>
      <w:r>
        <w:rPr>
          <w:color w:val="1F2430"/>
          <w:sz w:val="22"/>
          <w:szCs w:val="22"/>
        </w:rPr>
        <w:t xml:space="preserve">.   </w:t>
      </w:r>
      <w:r>
        <w:rPr>
          <w:b/>
          <w:bCs/>
          <w:color w:val="1F2430"/>
          <w:sz w:val="22"/>
          <w:szCs w:val="22"/>
        </w:rPr>
        <w:t xml:space="preserve">Output:  </w:t>
      </w:r>
      <w:r>
        <w:rPr>
          <w:color w:val="1F2430"/>
          <w:sz w:val="22"/>
          <w:szCs w:val="22"/>
        </w:rPr>
        <w:t xml:space="preserve">98 repositories aggregated into 517,187 total stars, 84,524 forks, 11,888 open issues, ~5,277 average stars per repo, TypeScript as the primary language across 10 languages, and vercel/next.js as the most-starred repo.</w:t>
      </w:r>
    </w:p>
    <w:p>
      <w:pPr>
        <w:pStyle w:val="Heading2"/>
        <w:spacing w:after="70" w:before="180"/>
      </w:pPr>
      <w:bookmarkStart w:name="_Toc12" w:id="12"/>
      <w:r>
        <w:rPr>
          <w:b/>
          <w:bCs/>
          <w:color w:val="16324F"/>
        </w:rPr>
        <w:t xml:space="preserve">6.1  The dashboard</w:t>
      </w:r>
      <w:bookmarkEnd w:id="12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Count-up KPI tiles and a derived-insight banner on a warm, editorial canvas.</w:t>
      </w:r>
    </w:p>
    <w:p>
      <w:pPr>
        <w:pStyle w:val="Heading2"/>
        <w:spacing w:after="70" w:before="180"/>
      </w:pPr>
      <w:bookmarkStart w:name="_Toc13" w:id="13"/>
      <w:r>
        <w:rPr>
          <w:b/>
          <w:bCs/>
          <w:color w:val="16324F"/>
        </w:rPr>
        <w:t xml:space="preserve">6.2  Charts</w:t>
      </w:r>
      <w:bookmarkEnd w:id="13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Top repositories by stars and an animated language-distribution doughnut, in the brand palette.</w:t>
      </w:r>
    </w:p>
    <w:p>
      <w:pPr>
        <w:pStyle w:val="Heading2"/>
        <w:spacing w:after="70" w:before="180"/>
      </w:pPr>
      <w:bookmarkStart w:name="_Toc14" w:id="14"/>
      <w:r>
        <w:rPr>
          <w:b/>
          <w:bCs/>
          <w:color w:val="16324F"/>
        </w:rPr>
        <w:t xml:space="preserve">6.3  Paginated repositories</w:t>
      </w:r>
      <w:bookmarkEnd w:id="14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A ranked, numbered repository table — eight per page with a numbered pager, not one long dump.</w:t>
      </w:r>
    </w:p>
    <w:p>
      <w:pPr>
        <w:pStyle w:val="Heading2"/>
        <w:spacing w:after="70" w:before="180"/>
      </w:pPr>
      <w:bookmarkStart w:name="_Toc15" w:id="15"/>
      <w:r>
        <w:rPr>
          <w:b/>
          <w:bCs/>
          <w:color w:val="16324F"/>
        </w:rPr>
        <w:t xml:space="preserve">6.4  Saving an insight</w:t>
      </w:r>
      <w:bookmarkEnd w:id="15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A note and a priority (segmented picker) attached to a repository and written to SQLite.</w:t>
      </w:r>
    </w:p>
    <w:p>
      <w:pPr>
        <w:pStyle w:val="Heading2"/>
        <w:spacing w:after="70" w:before="180"/>
      </w:pPr>
      <w:bookmarkStart w:name="_Toc16" w:id="16"/>
      <w:r>
        <w:rPr>
          <w:b/>
          <w:bCs/>
          <w:color w:val="16324F"/>
        </w:rPr>
        <w:t xml:space="preserve">6.5  Saved-insights view</w:t>
      </w:r>
      <w:bookmarkEnd w:id="16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Item name, note, colour-coded priority, and timestamp, each with Edit and Delete.</w:t>
      </w:r>
    </w:p>
    <w:p>
      <w:pPr>
        <w:pStyle w:val="Heading2"/>
        <w:spacing w:after="70" w:before="180"/>
      </w:pPr>
      <w:bookmarkStart w:name="_Toc17" w:id="17"/>
      <w:r>
        <w:rPr>
          <w:b/>
          <w:bCs/>
          <w:color w:val="16324F"/>
        </w:rPr>
        <w:t xml:space="preserve">6.6  Graceful error state</w:t>
      </w:r>
      <w:bookmarkEnd w:id="17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An unknown account produces a friendly message and a retry button, not a broken screen.</w:t>
      </w:r>
    </w:p>
    <w:p>
      <w:r>
        <w:br w:type="page"/>
      </w:r>
    </w:p>
    <w:p>
      <w:pPr>
        <w:pStyle w:val="Heading1"/>
        <w:spacing w:after="120" w:before="300"/>
      </w:pPr>
      <w:bookmarkStart w:name="_Toc18" w:id="18"/>
      <w:r>
        <w:rPr>
          <w:b/>
          <w:bCs/>
          <w:color w:val="16324F"/>
        </w:rPr>
        <w:t xml:space="preserve">7.  Design Decisions</w:t>
      </w:r>
      <w:bookmarkEnd w:id="1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Server-side API proxy + transform.  </w:t>
      </w:r>
      <w:r>
        <w:rPr>
          <w:color w:val="1F2430"/>
          <w:sz w:val="22"/>
          <w:szCs w:val="22"/>
        </w:rPr>
        <w:t xml:space="preserve">the browser never sees raw GitHub JSON; it receives exactly the metrics it renders.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Derived metrics over raw fields.  </w:t>
      </w:r>
      <w:r>
        <w:rPr>
          <w:color w:val="1F2430"/>
          <w:sz w:val="22"/>
          <w:szCs w:val="22"/>
        </w:rPr>
        <w:t xml:space="preserve">averages, rankings, and a language breakdown answer “what does this account look like?”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An extensible single-table schema.  </w:t>
      </w:r>
      <w:r>
        <w:rPr>
          <w:color w:val="1F2430"/>
          <w:sz w:val="22"/>
          <w:szCs w:val="22"/>
        </w:rPr>
        <w:t xml:space="preserve">a source column and generic item_name / item_url mean a second API could reuse the same table without a migration.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Safety in the data layer.  </w:t>
      </w:r>
      <w:r>
        <w:rPr>
          <w:color w:val="1F2430"/>
          <w:sz w:val="22"/>
          <w:szCs w:val="22"/>
        </w:rPr>
        <w:t xml:space="preserve">parameterised queries everywhere; priority is CHECK-constrained in SQL and validated in Python; ORDER BY is whitelisted.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Honest UI states.  </w:t>
      </w:r>
      <w:r>
        <w:rPr>
          <w:color w:val="1F2430"/>
          <w:sz w:val="22"/>
          <w:szCs w:val="22"/>
        </w:rPr>
        <w:t xml:space="preserve">loading, error, and empty states are first-class, so the app never looks broken.</w:t>
      </w:r>
    </w:p>
    <w:p>
      <w:pPr>
        <w:pStyle w:val="Heading1"/>
        <w:spacing w:after="120" w:before="300"/>
      </w:pPr>
      <w:bookmarkStart w:name="_Toc19" w:id="19"/>
      <w:r>
        <w:rPr>
          <w:b/>
          <w:bCs/>
          <w:color w:val="16324F"/>
        </w:rPr>
        <w:t xml:space="preserve">8.  Assumptions</w:t>
      </w:r>
      <w:bookmarkEnd w:id="19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Public repositories are the subject; forks are excluded so metrics reflect the account’s own work.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The GitHub pushed_at timestamp represents “recent activity”.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Up to 100 repositories are fetched (one API page) — enough for the metrics without pagination.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Unauthenticated use is assumed (60 requests/hour); a GITHUB_TOKEN raises this to 5000.</w:t>
      </w:r>
    </w:p>
    <w:p>
      <w:pPr>
        <w:pStyle w:val="Heading1"/>
        <w:spacing w:after="120" w:before="300"/>
      </w:pPr>
      <w:bookmarkStart w:name="_Toc20" w:id="20"/>
      <w:r>
        <w:rPr>
          <w:b/>
          <w:bCs/>
          <w:color w:val="16324F"/>
        </w:rPr>
        <w:t xml:space="preserve">9.  Known Limitations</w:t>
      </w:r>
      <w:bookmarkEnd w:id="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No pagination  </w:t>
      </w:r>
      <w:r>
        <w:rPr>
          <w:color w:val="1F2430"/>
          <w:sz w:val="22"/>
          <w:szCs w:val="22"/>
        </w:rPr>
        <w:t xml:space="preserve">beyond the first 100 repos, so very large accounts are partially summarised.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Rate limits  </w:t>
      </w:r>
      <w:r>
        <w:rPr>
          <w:color w:val="1F2430"/>
          <w:sz w:val="22"/>
          <w:szCs w:val="22"/>
        </w:rPr>
        <w:t xml:space="preserve">can be hit without a token after several refreshes.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Insights are free text  </w:t>
      </w:r>
      <w:r>
        <w:rPr>
          <w:color w:val="1F2430"/>
          <w:sz w:val="22"/>
          <w:szCs w:val="22"/>
        </w:rPr>
        <w:t xml:space="preserve">and not linked to a live snapshot of the metric, so a note won’t auto-update if stars 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Single user / no auth  </w:t>
      </w:r>
      <w:r>
        <w:rPr>
          <w:color w:val="1F2430"/>
          <w:sz w:val="22"/>
          <w:szCs w:val="22"/>
        </w:rPr>
        <w:t xml:space="preserve">— saved insights are shared, not per-account.</w:t>
      </w:r>
    </w:p>
    <w:p>
      <w:pPr>
        <w:pStyle w:val="Heading1"/>
        <w:spacing w:after="120" w:before="300"/>
      </w:pPr>
      <w:bookmarkStart w:name="_Toc21" w:id="21"/>
      <w:r>
        <w:rPr>
          <w:b/>
          <w:bCs/>
          <w:color w:val="16324F"/>
        </w:rPr>
        <w:t xml:space="preserve">10.  What I Would Improve Next</w:t>
      </w:r>
      <w:bookmarkEnd w:id="21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Paginate and cache GitHub responses (per account, for a few minutes).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Store a metric snapshot alongside each insight so values can be tracked over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Add a second data source (weather or movies) to exercise the schema’s source column.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User accounts so insights are private and per-user.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A trend view (stars over time) using the GitHub stats endpoints.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7180d171c2457e89a6cebfb76d00ef00bc8ed91.jpg"/><Relationship Id="rId8" Type="http://schemas.openxmlformats.org/officeDocument/2006/relationships/image" Target="media/9c9c0d8600ab269bdb02a9d711010531c3dfe0ab.jpg"/><Relationship Id="rId9" Type="http://schemas.openxmlformats.org/officeDocument/2006/relationships/image" Target="media/694c56f8721f1215ee40fbe5f753a6a86240f861.jpg"/><Relationship Id="rId10" Type="http://schemas.openxmlformats.org/officeDocument/2006/relationships/image" Target="media/c01d66685f021042f1bca93e6c9b99bfec045236.jpg"/><Relationship Id="rId11" Type="http://schemas.openxmlformats.org/officeDocument/2006/relationships/image" Target="media/40f4f1ca1f1795344146ee06fbd7e8a0f7d08f96.jpg"/><Relationship Id="rId12" Type="http://schemas.openxmlformats.org/officeDocument/2006/relationships/image" Target="media/d88d0f447cb89f24eb083996abed9a76e2afa1ac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Insights Dashboard — Explanation</dc:title>
  <dc:creator>Aayush</dc:creator>
  <cp:lastModifiedBy>Un-named</cp:lastModifiedBy>
  <cp:revision>1</cp:revision>
  <dcterms:created xsi:type="dcterms:W3CDTF">2026-10-12T14:52:49.540Z</dcterms:created>
  <dcterms:modified xsi:type="dcterms:W3CDTF">2026-10-12T14:52:49.541Z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