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D87" w14:textId="622B3E58" w:rsidR="00F404F1" w:rsidRDefault="001A5338" w:rsidP="001A5338">
      <w:pPr>
        <w:jc w:val="center"/>
        <w:rPr>
          <w:b/>
          <w:bCs/>
          <w:sz w:val="28"/>
          <w:szCs w:val="28"/>
        </w:rPr>
      </w:pPr>
      <w:r w:rsidRPr="001A5338">
        <w:rPr>
          <w:b/>
          <w:bCs/>
          <w:sz w:val="28"/>
          <w:szCs w:val="28"/>
        </w:rPr>
        <w:t>COMPUTER GRAPHICS</w:t>
      </w:r>
    </w:p>
    <w:p w14:paraId="717D551A" w14:textId="77777777" w:rsidR="001A5338" w:rsidRDefault="001A5338" w:rsidP="001A5338">
      <w:pPr>
        <w:jc w:val="center"/>
        <w:rPr>
          <w:b/>
          <w:bCs/>
          <w:sz w:val="28"/>
          <w:szCs w:val="28"/>
        </w:rPr>
      </w:pPr>
    </w:p>
    <w:p w14:paraId="7D5C037C" w14:textId="7FA3851E" w:rsidR="001A5338" w:rsidRPr="00B575B5" w:rsidRDefault="001A5338" w:rsidP="00B575B5">
      <w:pPr>
        <w:pStyle w:val="ListParagraph"/>
        <w:numPr>
          <w:ilvl w:val="0"/>
          <w:numId w:val="1"/>
        </w:numPr>
        <w:jc w:val="both"/>
        <w:rPr>
          <w:color w:val="EE0000"/>
          <w:sz w:val="24"/>
          <w:szCs w:val="24"/>
        </w:rPr>
      </w:pPr>
      <w:r w:rsidRPr="00B575B5">
        <w:rPr>
          <w:color w:val="EE0000"/>
          <w:sz w:val="24"/>
          <w:szCs w:val="24"/>
        </w:rPr>
        <w:t>what is the function of a frame buffer?</w:t>
      </w:r>
    </w:p>
    <w:p w14:paraId="1D6BFDD8" w14:textId="292012B4" w:rsidR="001A5338" w:rsidRPr="001A5338" w:rsidRDefault="001A5338" w:rsidP="001A5338">
      <w:pPr>
        <w:jc w:val="both"/>
        <w:rPr>
          <w:sz w:val="24"/>
          <w:szCs w:val="24"/>
        </w:rPr>
      </w:pPr>
      <w:r w:rsidRPr="001A5338">
        <w:rPr>
          <w:sz w:val="24"/>
          <w:szCs w:val="24"/>
        </w:rPr>
        <w:t>A frame buffer is a memory area in a computer used to store pixel data for an image before it is displayed on the screen.</w:t>
      </w:r>
    </w:p>
    <w:p w14:paraId="3B3065B5" w14:textId="2A05210F" w:rsidR="001A5338" w:rsidRPr="00B575B5" w:rsidRDefault="001A5338" w:rsidP="00B575B5">
      <w:pPr>
        <w:pStyle w:val="ListParagraph"/>
        <w:numPr>
          <w:ilvl w:val="0"/>
          <w:numId w:val="1"/>
        </w:numPr>
        <w:jc w:val="both"/>
        <w:rPr>
          <w:color w:val="EE0000"/>
          <w:sz w:val="24"/>
          <w:szCs w:val="24"/>
        </w:rPr>
      </w:pPr>
      <w:r w:rsidRPr="00B575B5">
        <w:rPr>
          <w:color w:val="EE0000"/>
          <w:sz w:val="24"/>
          <w:szCs w:val="24"/>
        </w:rPr>
        <w:t>how do interactive graphics displays work?</w:t>
      </w:r>
    </w:p>
    <w:p w14:paraId="43F1C5F8" w14:textId="3A9F0890" w:rsidR="001A5338" w:rsidRPr="001A5338" w:rsidRDefault="001A5338" w:rsidP="001A5338">
      <w:pPr>
        <w:jc w:val="both"/>
        <w:rPr>
          <w:sz w:val="24"/>
          <w:szCs w:val="24"/>
        </w:rPr>
      </w:pPr>
      <w:r w:rsidRPr="001A5338">
        <w:rPr>
          <w:sz w:val="24"/>
          <w:szCs w:val="24"/>
        </w:rPr>
        <w:t>Interactive graphics displays allow the user to communicate directly with the computer graphics system using input devices such as keyboard, mouse, or touch.</w:t>
      </w:r>
    </w:p>
    <w:p w14:paraId="1FFCE54F" w14:textId="7C1470A5" w:rsidR="001A5338" w:rsidRDefault="001A5338" w:rsidP="001A5338">
      <w:pPr>
        <w:jc w:val="both"/>
        <w:rPr>
          <w:sz w:val="24"/>
          <w:szCs w:val="24"/>
        </w:rPr>
      </w:pPr>
      <w:r w:rsidRPr="001A5338">
        <w:rPr>
          <w:sz w:val="24"/>
          <w:szCs w:val="24"/>
        </w:rPr>
        <w:t>Interactive graphics displays work by accepting user input, processing it, updating the frame buffer, and refreshing the screen to provide real-time visual feedback.</w:t>
      </w:r>
    </w:p>
    <w:p w14:paraId="34F608DF" w14:textId="7A215DAF" w:rsidR="00B575B5" w:rsidRPr="00CB5EED" w:rsidRDefault="00B575B5" w:rsidP="00CB5EED">
      <w:pPr>
        <w:pStyle w:val="ListParagraph"/>
        <w:numPr>
          <w:ilvl w:val="0"/>
          <w:numId w:val="1"/>
        </w:numPr>
        <w:jc w:val="both"/>
        <w:rPr>
          <w:color w:val="EE0000"/>
          <w:sz w:val="24"/>
          <w:szCs w:val="24"/>
        </w:rPr>
      </w:pPr>
      <w:r w:rsidRPr="00CB5EED">
        <w:rPr>
          <w:color w:val="EE0000"/>
          <w:sz w:val="24"/>
          <w:szCs w:val="24"/>
        </w:rPr>
        <w:t xml:space="preserve">give one example of an emissive display technology and one example of </w:t>
      </w:r>
      <w:proofErr w:type="spellStart"/>
      <w:r w:rsidRPr="00CB5EED">
        <w:rPr>
          <w:color w:val="EE0000"/>
          <w:sz w:val="24"/>
          <w:szCs w:val="24"/>
        </w:rPr>
        <w:t>non emissive</w:t>
      </w:r>
      <w:proofErr w:type="spellEnd"/>
      <w:r w:rsidRPr="00CB5EED">
        <w:rPr>
          <w:color w:val="EE0000"/>
          <w:sz w:val="24"/>
          <w:szCs w:val="24"/>
        </w:rPr>
        <w:t xml:space="preserve"> display technology.</w:t>
      </w:r>
    </w:p>
    <w:p w14:paraId="7D7E1E93" w14:textId="77777777" w:rsidR="00B575B5" w:rsidRDefault="00B575B5" w:rsidP="00B575B5">
      <w:pPr>
        <w:jc w:val="both"/>
        <w:rPr>
          <w:sz w:val="24"/>
          <w:szCs w:val="24"/>
        </w:rPr>
      </w:pPr>
      <w:r w:rsidRPr="00B575B5">
        <w:rPr>
          <w:b/>
          <w:bCs/>
          <w:sz w:val="24"/>
          <w:szCs w:val="24"/>
        </w:rPr>
        <w:t>Emissive display example:</w:t>
      </w:r>
      <w:r w:rsidRPr="00B575B5">
        <w:rPr>
          <w:sz w:val="24"/>
          <w:szCs w:val="24"/>
        </w:rPr>
        <w:t xml:space="preserve"> Cathode Ray Tube (CRT)</w:t>
      </w:r>
      <w:r w:rsidRPr="00B575B5">
        <w:rPr>
          <w:sz w:val="24"/>
          <w:szCs w:val="24"/>
        </w:rPr>
        <w:br/>
      </w:r>
      <w:r w:rsidRPr="00B575B5">
        <w:rPr>
          <w:b/>
          <w:bCs/>
          <w:sz w:val="24"/>
          <w:szCs w:val="24"/>
        </w:rPr>
        <w:t>Non-emissive display example:</w:t>
      </w:r>
      <w:r w:rsidRPr="00B575B5">
        <w:rPr>
          <w:sz w:val="24"/>
          <w:szCs w:val="24"/>
        </w:rPr>
        <w:t xml:space="preserve"> Liquid Crystal Display (LCD)</w:t>
      </w:r>
    </w:p>
    <w:p w14:paraId="0FE3F857" w14:textId="30117FA2" w:rsidR="00B575B5" w:rsidRPr="00CB5EED" w:rsidRDefault="00B575B5" w:rsidP="00CB5EED">
      <w:pPr>
        <w:pStyle w:val="ListParagraph"/>
        <w:numPr>
          <w:ilvl w:val="0"/>
          <w:numId w:val="1"/>
        </w:numPr>
        <w:jc w:val="both"/>
        <w:rPr>
          <w:rFonts w:ascii="Segoe UI Emoji" w:eastAsia="Times New Roman" w:hAnsi="Segoe UI Emoji" w:cs="Segoe UI Emoji"/>
          <w:color w:val="EE0000"/>
          <w:kern w:val="0"/>
          <w:sz w:val="24"/>
          <w:szCs w:val="24"/>
          <w:lang w:eastAsia="en-IN"/>
          <w14:ligatures w14:val="none"/>
        </w:rPr>
      </w:pPr>
      <w:r w:rsidRPr="00CB5EED">
        <w:rPr>
          <w:rFonts w:ascii="Times New Roman" w:eastAsia="Times New Roman" w:hAnsi="Times New Roman" w:cs="Times New Roman"/>
          <w:color w:val="EE0000"/>
          <w:kern w:val="0"/>
          <w:sz w:val="24"/>
          <w:szCs w:val="24"/>
          <w:lang w:eastAsia="en-IN"/>
          <w14:ligatures w14:val="none"/>
        </w:rPr>
        <w:t xml:space="preserve">Difference Between Flood Fill and Boundary Fill Algorithm </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0"/>
        <w:gridCol w:w="3683"/>
        <w:gridCol w:w="3597"/>
      </w:tblGrid>
      <w:tr w:rsidR="00B575B5" w:rsidRPr="00B575B5" w14:paraId="33412AD2" w14:textId="77777777" w:rsidTr="00261045">
        <w:trPr>
          <w:tblHeader/>
          <w:tblCellSpacing w:w="15" w:type="dxa"/>
        </w:trPr>
        <w:tc>
          <w:tcPr>
            <w:tcW w:w="0" w:type="auto"/>
            <w:vAlign w:val="center"/>
            <w:hideMark/>
          </w:tcPr>
          <w:p w14:paraId="0036FA4B" w14:textId="77777777" w:rsidR="00B575B5" w:rsidRPr="00B575B5" w:rsidRDefault="00B575B5" w:rsidP="00B575B5">
            <w:pPr>
              <w:jc w:val="both"/>
              <w:rPr>
                <w:b/>
                <w:bCs/>
                <w:sz w:val="24"/>
                <w:szCs w:val="24"/>
              </w:rPr>
            </w:pPr>
            <w:r w:rsidRPr="00B575B5">
              <w:rPr>
                <w:b/>
                <w:bCs/>
                <w:sz w:val="24"/>
                <w:szCs w:val="24"/>
              </w:rPr>
              <w:t>Feature</w:t>
            </w:r>
          </w:p>
        </w:tc>
        <w:tc>
          <w:tcPr>
            <w:tcW w:w="0" w:type="auto"/>
            <w:vAlign w:val="center"/>
            <w:hideMark/>
          </w:tcPr>
          <w:p w14:paraId="582CB83B" w14:textId="77777777" w:rsidR="00B575B5" w:rsidRPr="00B575B5" w:rsidRDefault="00B575B5" w:rsidP="00B575B5">
            <w:pPr>
              <w:jc w:val="both"/>
              <w:rPr>
                <w:b/>
                <w:bCs/>
                <w:sz w:val="24"/>
                <w:szCs w:val="24"/>
              </w:rPr>
            </w:pPr>
            <w:r w:rsidRPr="00B575B5">
              <w:rPr>
                <w:b/>
                <w:bCs/>
                <w:sz w:val="24"/>
                <w:szCs w:val="24"/>
              </w:rPr>
              <w:t>Flood Fill Algorithm</w:t>
            </w:r>
          </w:p>
        </w:tc>
        <w:tc>
          <w:tcPr>
            <w:tcW w:w="0" w:type="auto"/>
            <w:vAlign w:val="center"/>
            <w:hideMark/>
          </w:tcPr>
          <w:p w14:paraId="46A496FC" w14:textId="77777777" w:rsidR="00B575B5" w:rsidRPr="00B575B5" w:rsidRDefault="00B575B5" w:rsidP="00B575B5">
            <w:pPr>
              <w:jc w:val="both"/>
              <w:rPr>
                <w:b/>
                <w:bCs/>
                <w:sz w:val="24"/>
                <w:szCs w:val="24"/>
              </w:rPr>
            </w:pPr>
            <w:r w:rsidRPr="00B575B5">
              <w:rPr>
                <w:b/>
                <w:bCs/>
                <w:sz w:val="24"/>
                <w:szCs w:val="24"/>
              </w:rPr>
              <w:t>Boundary Fill Algorithm</w:t>
            </w:r>
          </w:p>
        </w:tc>
      </w:tr>
      <w:tr w:rsidR="00B575B5" w:rsidRPr="00B575B5" w14:paraId="65CDCD88" w14:textId="77777777" w:rsidTr="00261045">
        <w:trPr>
          <w:tblCellSpacing w:w="15" w:type="dxa"/>
        </w:trPr>
        <w:tc>
          <w:tcPr>
            <w:tcW w:w="0" w:type="auto"/>
            <w:vAlign w:val="center"/>
            <w:hideMark/>
          </w:tcPr>
          <w:p w14:paraId="66149BFE" w14:textId="77777777" w:rsidR="00B575B5" w:rsidRPr="00B575B5" w:rsidRDefault="00B575B5" w:rsidP="00B575B5">
            <w:pPr>
              <w:jc w:val="both"/>
              <w:rPr>
                <w:sz w:val="24"/>
                <w:szCs w:val="24"/>
              </w:rPr>
            </w:pPr>
            <w:r w:rsidRPr="00B575B5">
              <w:rPr>
                <w:sz w:val="24"/>
                <w:szCs w:val="24"/>
              </w:rPr>
              <w:t>Basic Idea</w:t>
            </w:r>
          </w:p>
        </w:tc>
        <w:tc>
          <w:tcPr>
            <w:tcW w:w="0" w:type="auto"/>
            <w:vAlign w:val="center"/>
            <w:hideMark/>
          </w:tcPr>
          <w:p w14:paraId="3FB15A15" w14:textId="77777777" w:rsidR="00B575B5" w:rsidRPr="00B575B5" w:rsidRDefault="00B575B5" w:rsidP="00B575B5">
            <w:pPr>
              <w:jc w:val="both"/>
              <w:rPr>
                <w:sz w:val="24"/>
                <w:szCs w:val="24"/>
              </w:rPr>
            </w:pPr>
            <w:r w:rsidRPr="00B575B5">
              <w:rPr>
                <w:sz w:val="24"/>
                <w:szCs w:val="24"/>
              </w:rPr>
              <w:t xml:space="preserve">Fills area until a </w:t>
            </w:r>
            <w:r w:rsidRPr="00B575B5">
              <w:rPr>
                <w:b/>
                <w:bCs/>
                <w:sz w:val="24"/>
                <w:szCs w:val="24"/>
              </w:rPr>
              <w:t xml:space="preserve">specified interior </w:t>
            </w:r>
            <w:proofErr w:type="spellStart"/>
            <w:r w:rsidRPr="00B575B5">
              <w:rPr>
                <w:b/>
                <w:bCs/>
                <w:sz w:val="24"/>
                <w:szCs w:val="24"/>
              </w:rPr>
              <w:t>color</w:t>
            </w:r>
            <w:proofErr w:type="spellEnd"/>
            <w:r w:rsidRPr="00B575B5">
              <w:rPr>
                <w:sz w:val="24"/>
                <w:szCs w:val="24"/>
              </w:rPr>
              <w:t xml:space="preserve"> is replaced</w:t>
            </w:r>
          </w:p>
        </w:tc>
        <w:tc>
          <w:tcPr>
            <w:tcW w:w="0" w:type="auto"/>
            <w:vAlign w:val="center"/>
            <w:hideMark/>
          </w:tcPr>
          <w:p w14:paraId="11D9A64F" w14:textId="77777777" w:rsidR="00B575B5" w:rsidRPr="00B575B5" w:rsidRDefault="00B575B5" w:rsidP="00B575B5">
            <w:pPr>
              <w:jc w:val="both"/>
              <w:rPr>
                <w:sz w:val="24"/>
                <w:szCs w:val="24"/>
              </w:rPr>
            </w:pPr>
            <w:r w:rsidRPr="00B575B5">
              <w:rPr>
                <w:sz w:val="24"/>
                <w:szCs w:val="24"/>
              </w:rPr>
              <w:t xml:space="preserve">Fills area until a </w:t>
            </w:r>
            <w:r w:rsidRPr="00B575B5">
              <w:rPr>
                <w:b/>
                <w:bCs/>
                <w:sz w:val="24"/>
                <w:szCs w:val="24"/>
              </w:rPr>
              <w:t xml:space="preserve">boundary </w:t>
            </w:r>
            <w:proofErr w:type="spellStart"/>
            <w:r w:rsidRPr="00B575B5">
              <w:rPr>
                <w:b/>
                <w:bCs/>
                <w:sz w:val="24"/>
                <w:szCs w:val="24"/>
              </w:rPr>
              <w:t>color</w:t>
            </w:r>
            <w:proofErr w:type="spellEnd"/>
            <w:r w:rsidRPr="00B575B5">
              <w:rPr>
                <w:sz w:val="24"/>
                <w:szCs w:val="24"/>
              </w:rPr>
              <w:t xml:space="preserve"> is reached</w:t>
            </w:r>
          </w:p>
        </w:tc>
      </w:tr>
      <w:tr w:rsidR="00B575B5" w:rsidRPr="00B575B5" w14:paraId="3644700A" w14:textId="77777777" w:rsidTr="00261045">
        <w:trPr>
          <w:tblCellSpacing w:w="15" w:type="dxa"/>
        </w:trPr>
        <w:tc>
          <w:tcPr>
            <w:tcW w:w="0" w:type="auto"/>
            <w:vAlign w:val="center"/>
            <w:hideMark/>
          </w:tcPr>
          <w:p w14:paraId="2352DA63" w14:textId="77777777" w:rsidR="00B575B5" w:rsidRPr="00B575B5" w:rsidRDefault="00B575B5" w:rsidP="00B575B5">
            <w:pPr>
              <w:jc w:val="both"/>
              <w:rPr>
                <w:sz w:val="24"/>
                <w:szCs w:val="24"/>
              </w:rPr>
            </w:pPr>
            <w:r w:rsidRPr="00B575B5">
              <w:rPr>
                <w:sz w:val="24"/>
                <w:szCs w:val="24"/>
              </w:rPr>
              <w:t>Input Required</w:t>
            </w:r>
          </w:p>
        </w:tc>
        <w:tc>
          <w:tcPr>
            <w:tcW w:w="0" w:type="auto"/>
            <w:vAlign w:val="center"/>
            <w:hideMark/>
          </w:tcPr>
          <w:p w14:paraId="3C90C4BB" w14:textId="77777777" w:rsidR="00B575B5" w:rsidRPr="00B575B5" w:rsidRDefault="00B575B5" w:rsidP="00B575B5">
            <w:pPr>
              <w:jc w:val="both"/>
              <w:rPr>
                <w:sz w:val="24"/>
                <w:szCs w:val="24"/>
              </w:rPr>
            </w:pPr>
            <w:r w:rsidRPr="00B575B5">
              <w:rPr>
                <w:sz w:val="24"/>
                <w:szCs w:val="24"/>
              </w:rPr>
              <w:t xml:space="preserve">Starting point and </w:t>
            </w:r>
            <w:r w:rsidRPr="00B575B5">
              <w:rPr>
                <w:b/>
                <w:bCs/>
                <w:sz w:val="24"/>
                <w:szCs w:val="24"/>
              </w:rPr>
              <w:t xml:space="preserve">fill </w:t>
            </w:r>
            <w:proofErr w:type="spellStart"/>
            <w:r w:rsidRPr="00B575B5">
              <w:rPr>
                <w:b/>
                <w:bCs/>
                <w:sz w:val="24"/>
                <w:szCs w:val="24"/>
              </w:rPr>
              <w:t>color</w:t>
            </w:r>
            <w:proofErr w:type="spellEnd"/>
            <w:r w:rsidRPr="00B575B5">
              <w:rPr>
                <w:b/>
                <w:bCs/>
                <w:sz w:val="24"/>
                <w:szCs w:val="24"/>
              </w:rPr>
              <w:t xml:space="preserve"> + old </w:t>
            </w:r>
            <w:proofErr w:type="spellStart"/>
            <w:r w:rsidRPr="00B575B5">
              <w:rPr>
                <w:b/>
                <w:bCs/>
                <w:sz w:val="24"/>
                <w:szCs w:val="24"/>
              </w:rPr>
              <w:t>color</w:t>
            </w:r>
            <w:proofErr w:type="spellEnd"/>
          </w:p>
        </w:tc>
        <w:tc>
          <w:tcPr>
            <w:tcW w:w="0" w:type="auto"/>
            <w:vAlign w:val="center"/>
            <w:hideMark/>
          </w:tcPr>
          <w:p w14:paraId="18D81FB0" w14:textId="77777777" w:rsidR="00B575B5" w:rsidRPr="00B575B5" w:rsidRDefault="00B575B5" w:rsidP="00B575B5">
            <w:pPr>
              <w:jc w:val="both"/>
              <w:rPr>
                <w:sz w:val="24"/>
                <w:szCs w:val="24"/>
              </w:rPr>
            </w:pPr>
            <w:r w:rsidRPr="00B575B5">
              <w:rPr>
                <w:sz w:val="24"/>
                <w:szCs w:val="24"/>
              </w:rPr>
              <w:t xml:space="preserve">Starting point, </w:t>
            </w:r>
            <w:r w:rsidRPr="00B575B5">
              <w:rPr>
                <w:b/>
                <w:bCs/>
                <w:sz w:val="24"/>
                <w:szCs w:val="24"/>
              </w:rPr>
              <w:t xml:space="preserve">fill </w:t>
            </w:r>
            <w:proofErr w:type="spellStart"/>
            <w:r w:rsidRPr="00B575B5">
              <w:rPr>
                <w:b/>
                <w:bCs/>
                <w:sz w:val="24"/>
                <w:szCs w:val="24"/>
              </w:rPr>
              <w:t>color</w:t>
            </w:r>
            <w:proofErr w:type="spellEnd"/>
            <w:r w:rsidRPr="00B575B5">
              <w:rPr>
                <w:b/>
                <w:bCs/>
                <w:sz w:val="24"/>
                <w:szCs w:val="24"/>
              </w:rPr>
              <w:t xml:space="preserve"> + boundary </w:t>
            </w:r>
            <w:proofErr w:type="spellStart"/>
            <w:r w:rsidRPr="00B575B5">
              <w:rPr>
                <w:b/>
                <w:bCs/>
                <w:sz w:val="24"/>
                <w:szCs w:val="24"/>
              </w:rPr>
              <w:t>color</w:t>
            </w:r>
            <w:proofErr w:type="spellEnd"/>
          </w:p>
        </w:tc>
      </w:tr>
      <w:tr w:rsidR="00B575B5" w:rsidRPr="00B575B5" w14:paraId="3A06194E" w14:textId="77777777" w:rsidTr="00261045">
        <w:trPr>
          <w:tblCellSpacing w:w="15" w:type="dxa"/>
        </w:trPr>
        <w:tc>
          <w:tcPr>
            <w:tcW w:w="0" w:type="auto"/>
            <w:vAlign w:val="center"/>
            <w:hideMark/>
          </w:tcPr>
          <w:p w14:paraId="7A8B05F2" w14:textId="77777777" w:rsidR="00B575B5" w:rsidRPr="00B575B5" w:rsidRDefault="00B575B5" w:rsidP="00B575B5">
            <w:pPr>
              <w:jc w:val="both"/>
              <w:rPr>
                <w:sz w:val="24"/>
                <w:szCs w:val="24"/>
              </w:rPr>
            </w:pPr>
            <w:r w:rsidRPr="00B575B5">
              <w:rPr>
                <w:sz w:val="24"/>
                <w:szCs w:val="24"/>
              </w:rPr>
              <w:t>Stopping Condition</w:t>
            </w:r>
          </w:p>
        </w:tc>
        <w:tc>
          <w:tcPr>
            <w:tcW w:w="0" w:type="auto"/>
            <w:vAlign w:val="center"/>
            <w:hideMark/>
          </w:tcPr>
          <w:p w14:paraId="42701EB5" w14:textId="77777777" w:rsidR="00B575B5" w:rsidRPr="00B575B5" w:rsidRDefault="00B575B5" w:rsidP="00B575B5">
            <w:pPr>
              <w:jc w:val="both"/>
              <w:rPr>
                <w:sz w:val="24"/>
                <w:szCs w:val="24"/>
              </w:rPr>
            </w:pPr>
            <w:r w:rsidRPr="00B575B5">
              <w:rPr>
                <w:sz w:val="24"/>
                <w:szCs w:val="24"/>
              </w:rPr>
              <w:t xml:space="preserve">Stops when pixel </w:t>
            </w:r>
            <w:proofErr w:type="spellStart"/>
            <w:r w:rsidRPr="00B575B5">
              <w:rPr>
                <w:sz w:val="24"/>
                <w:szCs w:val="24"/>
              </w:rPr>
              <w:t>color</w:t>
            </w:r>
            <w:proofErr w:type="spellEnd"/>
            <w:r w:rsidRPr="00B575B5">
              <w:rPr>
                <w:sz w:val="24"/>
                <w:szCs w:val="24"/>
              </w:rPr>
              <w:t xml:space="preserve"> ≠ old </w:t>
            </w:r>
            <w:proofErr w:type="spellStart"/>
            <w:r w:rsidRPr="00B575B5">
              <w:rPr>
                <w:sz w:val="24"/>
                <w:szCs w:val="24"/>
              </w:rPr>
              <w:t>color</w:t>
            </w:r>
            <w:proofErr w:type="spellEnd"/>
          </w:p>
        </w:tc>
        <w:tc>
          <w:tcPr>
            <w:tcW w:w="0" w:type="auto"/>
            <w:vAlign w:val="center"/>
            <w:hideMark/>
          </w:tcPr>
          <w:p w14:paraId="6256E117" w14:textId="77777777" w:rsidR="00B575B5" w:rsidRPr="00B575B5" w:rsidRDefault="00B575B5" w:rsidP="00B575B5">
            <w:pPr>
              <w:jc w:val="both"/>
              <w:rPr>
                <w:sz w:val="24"/>
                <w:szCs w:val="24"/>
              </w:rPr>
            </w:pPr>
            <w:r w:rsidRPr="00B575B5">
              <w:rPr>
                <w:sz w:val="24"/>
                <w:szCs w:val="24"/>
              </w:rPr>
              <w:t xml:space="preserve">Stops when boundary </w:t>
            </w:r>
            <w:proofErr w:type="spellStart"/>
            <w:r w:rsidRPr="00B575B5">
              <w:rPr>
                <w:sz w:val="24"/>
                <w:szCs w:val="24"/>
              </w:rPr>
              <w:t>color</w:t>
            </w:r>
            <w:proofErr w:type="spellEnd"/>
            <w:r w:rsidRPr="00B575B5">
              <w:rPr>
                <w:sz w:val="24"/>
                <w:szCs w:val="24"/>
              </w:rPr>
              <w:t xml:space="preserve"> is encountered</w:t>
            </w:r>
          </w:p>
        </w:tc>
      </w:tr>
      <w:tr w:rsidR="00B575B5" w:rsidRPr="00B575B5" w14:paraId="6D49CEDA" w14:textId="77777777" w:rsidTr="00261045">
        <w:trPr>
          <w:tblCellSpacing w:w="15" w:type="dxa"/>
        </w:trPr>
        <w:tc>
          <w:tcPr>
            <w:tcW w:w="0" w:type="auto"/>
            <w:vAlign w:val="center"/>
            <w:hideMark/>
          </w:tcPr>
          <w:p w14:paraId="17059909" w14:textId="77777777" w:rsidR="00B575B5" w:rsidRPr="00B575B5" w:rsidRDefault="00B575B5" w:rsidP="00B575B5">
            <w:pPr>
              <w:jc w:val="both"/>
              <w:rPr>
                <w:sz w:val="24"/>
                <w:szCs w:val="24"/>
              </w:rPr>
            </w:pPr>
            <w:r w:rsidRPr="00B575B5">
              <w:rPr>
                <w:sz w:val="24"/>
                <w:szCs w:val="24"/>
              </w:rPr>
              <w:t>Dependency</w:t>
            </w:r>
          </w:p>
        </w:tc>
        <w:tc>
          <w:tcPr>
            <w:tcW w:w="0" w:type="auto"/>
            <w:vAlign w:val="center"/>
            <w:hideMark/>
          </w:tcPr>
          <w:p w14:paraId="4CCC9DA0" w14:textId="77777777" w:rsidR="00B575B5" w:rsidRPr="00B575B5" w:rsidRDefault="00B575B5" w:rsidP="00B575B5">
            <w:pPr>
              <w:jc w:val="both"/>
              <w:rPr>
                <w:sz w:val="24"/>
                <w:szCs w:val="24"/>
              </w:rPr>
            </w:pPr>
            <w:r w:rsidRPr="00B575B5">
              <w:rPr>
                <w:sz w:val="24"/>
                <w:szCs w:val="24"/>
              </w:rPr>
              <w:t xml:space="preserve">Depends on </w:t>
            </w:r>
            <w:r w:rsidRPr="00B575B5">
              <w:rPr>
                <w:b/>
                <w:bCs/>
                <w:sz w:val="24"/>
                <w:szCs w:val="24"/>
              </w:rPr>
              <w:t xml:space="preserve">interior </w:t>
            </w:r>
            <w:proofErr w:type="spellStart"/>
            <w:r w:rsidRPr="00B575B5">
              <w:rPr>
                <w:b/>
                <w:bCs/>
                <w:sz w:val="24"/>
                <w:szCs w:val="24"/>
              </w:rPr>
              <w:t>color</w:t>
            </w:r>
            <w:proofErr w:type="spellEnd"/>
          </w:p>
        </w:tc>
        <w:tc>
          <w:tcPr>
            <w:tcW w:w="0" w:type="auto"/>
            <w:vAlign w:val="center"/>
            <w:hideMark/>
          </w:tcPr>
          <w:p w14:paraId="60C7D52B" w14:textId="77777777" w:rsidR="00B575B5" w:rsidRPr="00B575B5" w:rsidRDefault="00B575B5" w:rsidP="00B575B5">
            <w:pPr>
              <w:jc w:val="both"/>
              <w:rPr>
                <w:sz w:val="24"/>
                <w:szCs w:val="24"/>
              </w:rPr>
            </w:pPr>
            <w:r w:rsidRPr="00B575B5">
              <w:rPr>
                <w:sz w:val="24"/>
                <w:szCs w:val="24"/>
              </w:rPr>
              <w:t xml:space="preserve">Depends on </w:t>
            </w:r>
            <w:r w:rsidRPr="00B575B5">
              <w:rPr>
                <w:b/>
                <w:bCs/>
                <w:sz w:val="24"/>
                <w:szCs w:val="24"/>
              </w:rPr>
              <w:t xml:space="preserve">boundary </w:t>
            </w:r>
            <w:proofErr w:type="spellStart"/>
            <w:r w:rsidRPr="00B575B5">
              <w:rPr>
                <w:b/>
                <w:bCs/>
                <w:sz w:val="24"/>
                <w:szCs w:val="24"/>
              </w:rPr>
              <w:t>color</w:t>
            </w:r>
            <w:proofErr w:type="spellEnd"/>
          </w:p>
        </w:tc>
      </w:tr>
      <w:tr w:rsidR="00B575B5" w:rsidRPr="00B575B5" w14:paraId="2846254C" w14:textId="77777777" w:rsidTr="00261045">
        <w:trPr>
          <w:tblCellSpacing w:w="15" w:type="dxa"/>
        </w:trPr>
        <w:tc>
          <w:tcPr>
            <w:tcW w:w="0" w:type="auto"/>
            <w:vAlign w:val="center"/>
            <w:hideMark/>
          </w:tcPr>
          <w:p w14:paraId="4391612E" w14:textId="77777777" w:rsidR="00B575B5" w:rsidRPr="00B575B5" w:rsidRDefault="00B575B5" w:rsidP="00B575B5">
            <w:pPr>
              <w:jc w:val="both"/>
              <w:rPr>
                <w:sz w:val="24"/>
                <w:szCs w:val="24"/>
              </w:rPr>
            </w:pPr>
            <w:r w:rsidRPr="00B575B5">
              <w:rPr>
                <w:sz w:val="24"/>
                <w:szCs w:val="24"/>
              </w:rPr>
              <w:t>Area Requirement</w:t>
            </w:r>
          </w:p>
        </w:tc>
        <w:tc>
          <w:tcPr>
            <w:tcW w:w="0" w:type="auto"/>
            <w:vAlign w:val="center"/>
            <w:hideMark/>
          </w:tcPr>
          <w:p w14:paraId="3B49EF6A" w14:textId="77777777" w:rsidR="00B575B5" w:rsidRPr="00B575B5" w:rsidRDefault="00B575B5" w:rsidP="00B575B5">
            <w:pPr>
              <w:jc w:val="both"/>
              <w:rPr>
                <w:sz w:val="24"/>
                <w:szCs w:val="24"/>
              </w:rPr>
            </w:pPr>
            <w:r w:rsidRPr="00B575B5">
              <w:rPr>
                <w:sz w:val="24"/>
                <w:szCs w:val="24"/>
              </w:rPr>
              <w:t xml:space="preserve">Region must have </w:t>
            </w:r>
            <w:r w:rsidRPr="00B575B5">
              <w:rPr>
                <w:b/>
                <w:bCs/>
                <w:sz w:val="24"/>
                <w:szCs w:val="24"/>
              </w:rPr>
              <w:t xml:space="preserve">uniform interior </w:t>
            </w:r>
            <w:proofErr w:type="spellStart"/>
            <w:r w:rsidRPr="00B575B5">
              <w:rPr>
                <w:b/>
                <w:bCs/>
                <w:sz w:val="24"/>
                <w:szCs w:val="24"/>
              </w:rPr>
              <w:t>color</w:t>
            </w:r>
            <w:proofErr w:type="spellEnd"/>
          </w:p>
        </w:tc>
        <w:tc>
          <w:tcPr>
            <w:tcW w:w="0" w:type="auto"/>
            <w:vAlign w:val="center"/>
            <w:hideMark/>
          </w:tcPr>
          <w:p w14:paraId="1E7276D9" w14:textId="77777777" w:rsidR="00B575B5" w:rsidRPr="00B575B5" w:rsidRDefault="00B575B5" w:rsidP="00B575B5">
            <w:pPr>
              <w:jc w:val="both"/>
              <w:rPr>
                <w:sz w:val="24"/>
                <w:szCs w:val="24"/>
              </w:rPr>
            </w:pPr>
            <w:r w:rsidRPr="00B575B5">
              <w:rPr>
                <w:sz w:val="24"/>
                <w:szCs w:val="24"/>
              </w:rPr>
              <w:t xml:space="preserve">Region must be enclosed by a </w:t>
            </w:r>
            <w:r w:rsidRPr="00B575B5">
              <w:rPr>
                <w:b/>
                <w:bCs/>
                <w:sz w:val="24"/>
                <w:szCs w:val="24"/>
              </w:rPr>
              <w:t>distinct boundary</w:t>
            </w:r>
          </w:p>
        </w:tc>
      </w:tr>
      <w:tr w:rsidR="00B575B5" w:rsidRPr="00B575B5" w14:paraId="3B8E8FFE" w14:textId="77777777" w:rsidTr="00261045">
        <w:trPr>
          <w:tblCellSpacing w:w="15" w:type="dxa"/>
        </w:trPr>
        <w:tc>
          <w:tcPr>
            <w:tcW w:w="0" w:type="auto"/>
            <w:vAlign w:val="center"/>
            <w:hideMark/>
          </w:tcPr>
          <w:p w14:paraId="26118C82" w14:textId="77777777" w:rsidR="00B575B5" w:rsidRPr="00B575B5" w:rsidRDefault="00B575B5" w:rsidP="00B575B5">
            <w:pPr>
              <w:jc w:val="both"/>
              <w:rPr>
                <w:sz w:val="24"/>
                <w:szCs w:val="24"/>
              </w:rPr>
            </w:pPr>
            <w:r w:rsidRPr="00B575B5">
              <w:rPr>
                <w:sz w:val="24"/>
                <w:szCs w:val="24"/>
              </w:rPr>
              <w:t>Risk of Leakage</w:t>
            </w:r>
          </w:p>
        </w:tc>
        <w:tc>
          <w:tcPr>
            <w:tcW w:w="0" w:type="auto"/>
            <w:vAlign w:val="center"/>
            <w:hideMark/>
          </w:tcPr>
          <w:p w14:paraId="0A481E0A" w14:textId="77777777" w:rsidR="00B575B5" w:rsidRPr="00B575B5" w:rsidRDefault="00B575B5" w:rsidP="00B575B5">
            <w:pPr>
              <w:jc w:val="both"/>
              <w:rPr>
                <w:sz w:val="24"/>
                <w:szCs w:val="24"/>
              </w:rPr>
            </w:pPr>
            <w:r w:rsidRPr="00B575B5">
              <w:rPr>
                <w:sz w:val="24"/>
                <w:szCs w:val="24"/>
              </w:rPr>
              <w:t xml:space="preserve">Less leakage if interior </w:t>
            </w:r>
            <w:proofErr w:type="spellStart"/>
            <w:r w:rsidRPr="00B575B5">
              <w:rPr>
                <w:sz w:val="24"/>
                <w:szCs w:val="24"/>
              </w:rPr>
              <w:t>color</w:t>
            </w:r>
            <w:proofErr w:type="spellEnd"/>
            <w:r w:rsidRPr="00B575B5">
              <w:rPr>
                <w:sz w:val="24"/>
                <w:szCs w:val="24"/>
              </w:rPr>
              <w:t xml:space="preserve"> uniform</w:t>
            </w:r>
          </w:p>
        </w:tc>
        <w:tc>
          <w:tcPr>
            <w:tcW w:w="0" w:type="auto"/>
            <w:vAlign w:val="center"/>
            <w:hideMark/>
          </w:tcPr>
          <w:p w14:paraId="0BB50BB3" w14:textId="77777777" w:rsidR="00B575B5" w:rsidRPr="00B575B5" w:rsidRDefault="00B575B5" w:rsidP="00B575B5">
            <w:pPr>
              <w:jc w:val="both"/>
              <w:rPr>
                <w:sz w:val="24"/>
                <w:szCs w:val="24"/>
              </w:rPr>
            </w:pPr>
            <w:r w:rsidRPr="00B575B5">
              <w:rPr>
                <w:sz w:val="24"/>
                <w:szCs w:val="24"/>
              </w:rPr>
              <w:t>May leak if boundary not continuous</w:t>
            </w:r>
          </w:p>
        </w:tc>
      </w:tr>
      <w:tr w:rsidR="00B575B5" w:rsidRPr="00B575B5" w14:paraId="3FFBFBAD" w14:textId="77777777" w:rsidTr="00261045">
        <w:trPr>
          <w:tblCellSpacing w:w="15" w:type="dxa"/>
        </w:trPr>
        <w:tc>
          <w:tcPr>
            <w:tcW w:w="0" w:type="auto"/>
            <w:vAlign w:val="center"/>
            <w:hideMark/>
          </w:tcPr>
          <w:p w14:paraId="6736E56D" w14:textId="77777777" w:rsidR="00B575B5" w:rsidRPr="00B575B5" w:rsidRDefault="00B575B5" w:rsidP="00B575B5">
            <w:pPr>
              <w:jc w:val="both"/>
              <w:rPr>
                <w:sz w:val="24"/>
                <w:szCs w:val="24"/>
              </w:rPr>
            </w:pPr>
            <w:r w:rsidRPr="00B575B5">
              <w:rPr>
                <w:sz w:val="24"/>
                <w:szCs w:val="24"/>
              </w:rPr>
              <w:t>Comparison Used</w:t>
            </w:r>
          </w:p>
        </w:tc>
        <w:tc>
          <w:tcPr>
            <w:tcW w:w="0" w:type="auto"/>
            <w:vAlign w:val="center"/>
            <w:hideMark/>
          </w:tcPr>
          <w:p w14:paraId="400C84DA" w14:textId="77777777" w:rsidR="00B575B5" w:rsidRPr="00B575B5" w:rsidRDefault="00B575B5" w:rsidP="00B575B5">
            <w:pPr>
              <w:jc w:val="both"/>
              <w:rPr>
                <w:sz w:val="24"/>
                <w:szCs w:val="24"/>
              </w:rPr>
            </w:pPr>
            <w:r w:rsidRPr="00B575B5">
              <w:rPr>
                <w:sz w:val="24"/>
                <w:szCs w:val="24"/>
              </w:rPr>
              <w:t xml:space="preserve">Compare pixel with </w:t>
            </w:r>
            <w:r w:rsidRPr="00B575B5">
              <w:rPr>
                <w:b/>
                <w:bCs/>
                <w:sz w:val="24"/>
                <w:szCs w:val="24"/>
              </w:rPr>
              <w:t xml:space="preserve">old </w:t>
            </w:r>
            <w:proofErr w:type="spellStart"/>
            <w:r w:rsidRPr="00B575B5">
              <w:rPr>
                <w:b/>
                <w:bCs/>
                <w:sz w:val="24"/>
                <w:szCs w:val="24"/>
              </w:rPr>
              <w:t>color</w:t>
            </w:r>
            <w:proofErr w:type="spellEnd"/>
          </w:p>
        </w:tc>
        <w:tc>
          <w:tcPr>
            <w:tcW w:w="0" w:type="auto"/>
            <w:vAlign w:val="center"/>
            <w:hideMark/>
          </w:tcPr>
          <w:p w14:paraId="3B517B82" w14:textId="77777777" w:rsidR="00B575B5" w:rsidRPr="00B575B5" w:rsidRDefault="00B575B5" w:rsidP="00B575B5">
            <w:pPr>
              <w:jc w:val="both"/>
              <w:rPr>
                <w:sz w:val="24"/>
                <w:szCs w:val="24"/>
              </w:rPr>
            </w:pPr>
            <w:r w:rsidRPr="00B575B5">
              <w:rPr>
                <w:sz w:val="24"/>
                <w:szCs w:val="24"/>
              </w:rPr>
              <w:t xml:space="preserve">Compare pixel with </w:t>
            </w:r>
            <w:r w:rsidRPr="00B575B5">
              <w:rPr>
                <w:b/>
                <w:bCs/>
                <w:sz w:val="24"/>
                <w:szCs w:val="24"/>
              </w:rPr>
              <w:t xml:space="preserve">boundary </w:t>
            </w:r>
            <w:proofErr w:type="spellStart"/>
            <w:r w:rsidRPr="00B575B5">
              <w:rPr>
                <w:b/>
                <w:bCs/>
                <w:sz w:val="24"/>
                <w:szCs w:val="24"/>
              </w:rPr>
              <w:t>color</w:t>
            </w:r>
            <w:proofErr w:type="spellEnd"/>
          </w:p>
        </w:tc>
      </w:tr>
      <w:tr w:rsidR="00B575B5" w:rsidRPr="00B575B5" w14:paraId="7EF83E3F" w14:textId="77777777" w:rsidTr="00261045">
        <w:trPr>
          <w:tblCellSpacing w:w="15" w:type="dxa"/>
        </w:trPr>
        <w:tc>
          <w:tcPr>
            <w:tcW w:w="0" w:type="auto"/>
            <w:vAlign w:val="center"/>
            <w:hideMark/>
          </w:tcPr>
          <w:p w14:paraId="40F2E055" w14:textId="77777777" w:rsidR="00B575B5" w:rsidRPr="00B575B5" w:rsidRDefault="00B575B5" w:rsidP="00B575B5">
            <w:pPr>
              <w:jc w:val="both"/>
              <w:rPr>
                <w:sz w:val="24"/>
                <w:szCs w:val="24"/>
              </w:rPr>
            </w:pPr>
            <w:r w:rsidRPr="00B575B5">
              <w:rPr>
                <w:sz w:val="24"/>
                <w:szCs w:val="24"/>
              </w:rPr>
              <w:t>Usage</w:t>
            </w:r>
          </w:p>
        </w:tc>
        <w:tc>
          <w:tcPr>
            <w:tcW w:w="0" w:type="auto"/>
            <w:vAlign w:val="center"/>
            <w:hideMark/>
          </w:tcPr>
          <w:p w14:paraId="4094F778" w14:textId="77777777" w:rsidR="00B575B5" w:rsidRPr="00B575B5" w:rsidRDefault="00B575B5" w:rsidP="00B575B5">
            <w:pPr>
              <w:jc w:val="both"/>
              <w:rPr>
                <w:sz w:val="24"/>
                <w:szCs w:val="24"/>
              </w:rPr>
            </w:pPr>
            <w:r w:rsidRPr="00B575B5">
              <w:rPr>
                <w:sz w:val="24"/>
                <w:szCs w:val="24"/>
              </w:rPr>
              <w:t xml:space="preserve">Filling </w:t>
            </w:r>
            <w:proofErr w:type="spellStart"/>
            <w:r w:rsidRPr="00B575B5">
              <w:rPr>
                <w:sz w:val="24"/>
                <w:szCs w:val="24"/>
              </w:rPr>
              <w:t>multi-colored</w:t>
            </w:r>
            <w:proofErr w:type="spellEnd"/>
            <w:r w:rsidRPr="00B575B5">
              <w:rPr>
                <w:sz w:val="24"/>
                <w:szCs w:val="24"/>
              </w:rPr>
              <w:t xml:space="preserve"> boundaries with same interior</w:t>
            </w:r>
          </w:p>
        </w:tc>
        <w:tc>
          <w:tcPr>
            <w:tcW w:w="0" w:type="auto"/>
            <w:vAlign w:val="center"/>
            <w:hideMark/>
          </w:tcPr>
          <w:p w14:paraId="2DE68139" w14:textId="77777777" w:rsidR="00B575B5" w:rsidRPr="00B575B5" w:rsidRDefault="00B575B5" w:rsidP="00B575B5">
            <w:pPr>
              <w:jc w:val="both"/>
              <w:rPr>
                <w:sz w:val="24"/>
                <w:szCs w:val="24"/>
              </w:rPr>
            </w:pPr>
            <w:r w:rsidRPr="00B575B5">
              <w:rPr>
                <w:sz w:val="24"/>
                <w:szCs w:val="24"/>
              </w:rPr>
              <w:t>Filling regions with clearly defined edges</w:t>
            </w:r>
          </w:p>
        </w:tc>
      </w:tr>
    </w:tbl>
    <w:p w14:paraId="083923F7" w14:textId="77777777" w:rsidR="00B575B5" w:rsidRDefault="00B575B5" w:rsidP="00B575B5">
      <w:pPr>
        <w:jc w:val="both"/>
        <w:rPr>
          <w:sz w:val="24"/>
          <w:szCs w:val="24"/>
        </w:rPr>
      </w:pPr>
    </w:p>
    <w:p w14:paraId="1F88A757" w14:textId="4220A59B" w:rsidR="00B575B5" w:rsidRPr="00CB5EED" w:rsidRDefault="00B575B5" w:rsidP="00CB5EED">
      <w:pPr>
        <w:pStyle w:val="ListParagraph"/>
        <w:numPr>
          <w:ilvl w:val="0"/>
          <w:numId w:val="1"/>
        </w:numPr>
        <w:jc w:val="both"/>
        <w:rPr>
          <w:color w:val="EE0000"/>
          <w:sz w:val="24"/>
          <w:szCs w:val="24"/>
        </w:rPr>
      </w:pPr>
      <w:r w:rsidRPr="00CB5EED">
        <w:rPr>
          <w:color w:val="EE0000"/>
          <w:sz w:val="24"/>
          <w:szCs w:val="24"/>
        </w:rPr>
        <w:lastRenderedPageBreak/>
        <w:t>difference between point clipping and line clipping table format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6"/>
        <w:gridCol w:w="3865"/>
        <w:gridCol w:w="3759"/>
      </w:tblGrid>
      <w:tr w:rsidR="00B575B5" w:rsidRPr="00B575B5" w14:paraId="6C777D93" w14:textId="77777777" w:rsidTr="00261045">
        <w:trPr>
          <w:tblHeader/>
          <w:tblCellSpacing w:w="15" w:type="dxa"/>
        </w:trPr>
        <w:tc>
          <w:tcPr>
            <w:tcW w:w="0" w:type="auto"/>
            <w:vAlign w:val="center"/>
            <w:hideMark/>
          </w:tcPr>
          <w:p w14:paraId="0BA22647" w14:textId="77777777" w:rsidR="00B575B5" w:rsidRPr="00B575B5" w:rsidRDefault="00B575B5" w:rsidP="00B575B5">
            <w:pPr>
              <w:jc w:val="both"/>
              <w:rPr>
                <w:b/>
                <w:bCs/>
                <w:sz w:val="24"/>
                <w:szCs w:val="24"/>
              </w:rPr>
            </w:pPr>
            <w:r w:rsidRPr="00B575B5">
              <w:rPr>
                <w:b/>
                <w:bCs/>
                <w:sz w:val="24"/>
                <w:szCs w:val="24"/>
              </w:rPr>
              <w:t>Feature</w:t>
            </w:r>
          </w:p>
        </w:tc>
        <w:tc>
          <w:tcPr>
            <w:tcW w:w="0" w:type="auto"/>
            <w:vAlign w:val="center"/>
            <w:hideMark/>
          </w:tcPr>
          <w:p w14:paraId="66A31F6C" w14:textId="77777777" w:rsidR="00B575B5" w:rsidRPr="00B575B5" w:rsidRDefault="00B575B5" w:rsidP="00B575B5">
            <w:pPr>
              <w:jc w:val="both"/>
              <w:rPr>
                <w:b/>
                <w:bCs/>
                <w:sz w:val="24"/>
                <w:szCs w:val="24"/>
              </w:rPr>
            </w:pPr>
            <w:r w:rsidRPr="00B575B5">
              <w:rPr>
                <w:b/>
                <w:bCs/>
                <w:sz w:val="24"/>
                <w:szCs w:val="24"/>
              </w:rPr>
              <w:t>Point Clipping</w:t>
            </w:r>
          </w:p>
        </w:tc>
        <w:tc>
          <w:tcPr>
            <w:tcW w:w="0" w:type="auto"/>
            <w:vAlign w:val="center"/>
            <w:hideMark/>
          </w:tcPr>
          <w:p w14:paraId="1AF963D4" w14:textId="77777777" w:rsidR="00B575B5" w:rsidRPr="00B575B5" w:rsidRDefault="00B575B5" w:rsidP="00B575B5">
            <w:pPr>
              <w:jc w:val="both"/>
              <w:rPr>
                <w:b/>
                <w:bCs/>
                <w:sz w:val="24"/>
                <w:szCs w:val="24"/>
              </w:rPr>
            </w:pPr>
            <w:r w:rsidRPr="00B575B5">
              <w:rPr>
                <w:b/>
                <w:bCs/>
                <w:sz w:val="24"/>
                <w:szCs w:val="24"/>
              </w:rPr>
              <w:t>Line Clipping</w:t>
            </w:r>
          </w:p>
        </w:tc>
      </w:tr>
      <w:tr w:rsidR="00B575B5" w:rsidRPr="00B575B5" w14:paraId="751D03B7" w14:textId="77777777" w:rsidTr="00261045">
        <w:trPr>
          <w:tblCellSpacing w:w="15" w:type="dxa"/>
        </w:trPr>
        <w:tc>
          <w:tcPr>
            <w:tcW w:w="0" w:type="auto"/>
            <w:vAlign w:val="center"/>
            <w:hideMark/>
          </w:tcPr>
          <w:p w14:paraId="3F196E22" w14:textId="77777777" w:rsidR="00B575B5" w:rsidRPr="00B575B5" w:rsidRDefault="00B575B5" w:rsidP="00B575B5">
            <w:pPr>
              <w:jc w:val="both"/>
              <w:rPr>
                <w:sz w:val="24"/>
                <w:szCs w:val="24"/>
              </w:rPr>
            </w:pPr>
            <w:r w:rsidRPr="00B575B5">
              <w:rPr>
                <w:sz w:val="24"/>
                <w:szCs w:val="24"/>
              </w:rPr>
              <w:t>Definition</w:t>
            </w:r>
          </w:p>
        </w:tc>
        <w:tc>
          <w:tcPr>
            <w:tcW w:w="0" w:type="auto"/>
            <w:vAlign w:val="center"/>
            <w:hideMark/>
          </w:tcPr>
          <w:p w14:paraId="4DA2E066" w14:textId="77777777" w:rsidR="00B575B5" w:rsidRPr="00B575B5" w:rsidRDefault="00B575B5" w:rsidP="00B575B5">
            <w:pPr>
              <w:jc w:val="both"/>
              <w:rPr>
                <w:sz w:val="24"/>
                <w:szCs w:val="24"/>
              </w:rPr>
            </w:pPr>
            <w:r w:rsidRPr="00B575B5">
              <w:rPr>
                <w:sz w:val="24"/>
                <w:szCs w:val="24"/>
              </w:rPr>
              <w:t xml:space="preserve">Determines whether a </w:t>
            </w:r>
            <w:r w:rsidRPr="00B575B5">
              <w:rPr>
                <w:b/>
                <w:bCs/>
                <w:sz w:val="24"/>
                <w:szCs w:val="24"/>
              </w:rPr>
              <w:t>point</w:t>
            </w:r>
            <w:r w:rsidRPr="00B575B5">
              <w:rPr>
                <w:sz w:val="24"/>
                <w:szCs w:val="24"/>
              </w:rPr>
              <w:t xml:space="preserve"> lies inside or outside the clipping window</w:t>
            </w:r>
          </w:p>
        </w:tc>
        <w:tc>
          <w:tcPr>
            <w:tcW w:w="0" w:type="auto"/>
            <w:vAlign w:val="center"/>
            <w:hideMark/>
          </w:tcPr>
          <w:p w14:paraId="7C877EEB" w14:textId="77777777" w:rsidR="00B575B5" w:rsidRPr="00B575B5" w:rsidRDefault="00B575B5" w:rsidP="00B575B5">
            <w:pPr>
              <w:jc w:val="both"/>
              <w:rPr>
                <w:sz w:val="24"/>
                <w:szCs w:val="24"/>
              </w:rPr>
            </w:pPr>
            <w:r w:rsidRPr="00B575B5">
              <w:rPr>
                <w:sz w:val="24"/>
                <w:szCs w:val="24"/>
              </w:rPr>
              <w:t xml:space="preserve">Determines which </w:t>
            </w:r>
            <w:r w:rsidRPr="00B575B5">
              <w:rPr>
                <w:b/>
                <w:bCs/>
                <w:sz w:val="24"/>
                <w:szCs w:val="24"/>
              </w:rPr>
              <w:t>portion of a line</w:t>
            </w:r>
            <w:r w:rsidRPr="00B575B5">
              <w:rPr>
                <w:sz w:val="24"/>
                <w:szCs w:val="24"/>
              </w:rPr>
              <w:t xml:space="preserve"> lies inside the clipping window</w:t>
            </w:r>
          </w:p>
        </w:tc>
      </w:tr>
      <w:tr w:rsidR="00B575B5" w:rsidRPr="00B575B5" w14:paraId="3C000EEF" w14:textId="77777777" w:rsidTr="00261045">
        <w:trPr>
          <w:tblCellSpacing w:w="15" w:type="dxa"/>
        </w:trPr>
        <w:tc>
          <w:tcPr>
            <w:tcW w:w="0" w:type="auto"/>
            <w:vAlign w:val="center"/>
            <w:hideMark/>
          </w:tcPr>
          <w:p w14:paraId="7524778B" w14:textId="77777777" w:rsidR="00B575B5" w:rsidRPr="00B575B5" w:rsidRDefault="00B575B5" w:rsidP="00B575B5">
            <w:pPr>
              <w:jc w:val="both"/>
              <w:rPr>
                <w:sz w:val="24"/>
                <w:szCs w:val="24"/>
              </w:rPr>
            </w:pPr>
            <w:r w:rsidRPr="00B575B5">
              <w:rPr>
                <w:sz w:val="24"/>
                <w:szCs w:val="24"/>
              </w:rPr>
              <w:t>Object Handled</w:t>
            </w:r>
          </w:p>
        </w:tc>
        <w:tc>
          <w:tcPr>
            <w:tcW w:w="0" w:type="auto"/>
            <w:vAlign w:val="center"/>
            <w:hideMark/>
          </w:tcPr>
          <w:p w14:paraId="130AF746" w14:textId="77777777" w:rsidR="00B575B5" w:rsidRPr="00B575B5" w:rsidRDefault="00B575B5" w:rsidP="00B575B5">
            <w:pPr>
              <w:jc w:val="both"/>
              <w:rPr>
                <w:sz w:val="24"/>
                <w:szCs w:val="24"/>
              </w:rPr>
            </w:pPr>
            <w:r w:rsidRPr="00B575B5">
              <w:rPr>
                <w:sz w:val="24"/>
                <w:szCs w:val="24"/>
              </w:rPr>
              <w:t>Single point</w:t>
            </w:r>
          </w:p>
        </w:tc>
        <w:tc>
          <w:tcPr>
            <w:tcW w:w="0" w:type="auto"/>
            <w:vAlign w:val="center"/>
            <w:hideMark/>
          </w:tcPr>
          <w:p w14:paraId="26BD01F0" w14:textId="77777777" w:rsidR="00B575B5" w:rsidRPr="00B575B5" w:rsidRDefault="00B575B5" w:rsidP="00B575B5">
            <w:pPr>
              <w:jc w:val="both"/>
              <w:rPr>
                <w:sz w:val="24"/>
                <w:szCs w:val="24"/>
              </w:rPr>
            </w:pPr>
            <w:r w:rsidRPr="00B575B5">
              <w:rPr>
                <w:sz w:val="24"/>
                <w:szCs w:val="24"/>
              </w:rPr>
              <w:t>Line segment (two endpoints)</w:t>
            </w:r>
          </w:p>
        </w:tc>
      </w:tr>
      <w:tr w:rsidR="00B575B5" w:rsidRPr="00B575B5" w14:paraId="5CA19147" w14:textId="77777777" w:rsidTr="00261045">
        <w:trPr>
          <w:tblCellSpacing w:w="15" w:type="dxa"/>
        </w:trPr>
        <w:tc>
          <w:tcPr>
            <w:tcW w:w="0" w:type="auto"/>
            <w:vAlign w:val="center"/>
            <w:hideMark/>
          </w:tcPr>
          <w:p w14:paraId="6949A9E2" w14:textId="77777777" w:rsidR="00B575B5" w:rsidRPr="00B575B5" w:rsidRDefault="00B575B5" w:rsidP="00B575B5">
            <w:pPr>
              <w:jc w:val="both"/>
              <w:rPr>
                <w:sz w:val="24"/>
                <w:szCs w:val="24"/>
              </w:rPr>
            </w:pPr>
            <w:r w:rsidRPr="00B575B5">
              <w:rPr>
                <w:sz w:val="24"/>
                <w:szCs w:val="24"/>
              </w:rPr>
              <w:t>Complexity</w:t>
            </w:r>
          </w:p>
        </w:tc>
        <w:tc>
          <w:tcPr>
            <w:tcW w:w="0" w:type="auto"/>
            <w:vAlign w:val="center"/>
            <w:hideMark/>
          </w:tcPr>
          <w:p w14:paraId="4A0732BF" w14:textId="77777777" w:rsidR="00B575B5" w:rsidRPr="00B575B5" w:rsidRDefault="00B575B5" w:rsidP="00B575B5">
            <w:pPr>
              <w:jc w:val="both"/>
              <w:rPr>
                <w:sz w:val="24"/>
                <w:szCs w:val="24"/>
              </w:rPr>
            </w:pPr>
            <w:r w:rsidRPr="00B575B5">
              <w:rPr>
                <w:sz w:val="24"/>
                <w:szCs w:val="24"/>
              </w:rPr>
              <w:t>Simple</w:t>
            </w:r>
          </w:p>
        </w:tc>
        <w:tc>
          <w:tcPr>
            <w:tcW w:w="0" w:type="auto"/>
            <w:vAlign w:val="center"/>
            <w:hideMark/>
          </w:tcPr>
          <w:p w14:paraId="11329598" w14:textId="77777777" w:rsidR="00B575B5" w:rsidRPr="00B575B5" w:rsidRDefault="00B575B5" w:rsidP="00B575B5">
            <w:pPr>
              <w:jc w:val="both"/>
              <w:rPr>
                <w:sz w:val="24"/>
                <w:szCs w:val="24"/>
              </w:rPr>
            </w:pPr>
            <w:r w:rsidRPr="00B575B5">
              <w:rPr>
                <w:sz w:val="24"/>
                <w:szCs w:val="24"/>
              </w:rPr>
              <w:t>More complex</w:t>
            </w:r>
          </w:p>
        </w:tc>
      </w:tr>
      <w:tr w:rsidR="00B575B5" w:rsidRPr="00B575B5" w14:paraId="2BD418BB" w14:textId="77777777" w:rsidTr="00261045">
        <w:trPr>
          <w:tblCellSpacing w:w="15" w:type="dxa"/>
        </w:trPr>
        <w:tc>
          <w:tcPr>
            <w:tcW w:w="0" w:type="auto"/>
            <w:vAlign w:val="center"/>
            <w:hideMark/>
          </w:tcPr>
          <w:p w14:paraId="3D4F3F50" w14:textId="77777777" w:rsidR="00B575B5" w:rsidRPr="00B575B5" w:rsidRDefault="00B575B5" w:rsidP="00B575B5">
            <w:pPr>
              <w:jc w:val="both"/>
              <w:rPr>
                <w:sz w:val="24"/>
                <w:szCs w:val="24"/>
              </w:rPr>
            </w:pPr>
            <w:r w:rsidRPr="00B575B5">
              <w:rPr>
                <w:sz w:val="24"/>
                <w:szCs w:val="24"/>
              </w:rPr>
              <w:t>Calculation</w:t>
            </w:r>
          </w:p>
        </w:tc>
        <w:tc>
          <w:tcPr>
            <w:tcW w:w="0" w:type="auto"/>
            <w:vAlign w:val="center"/>
            <w:hideMark/>
          </w:tcPr>
          <w:p w14:paraId="243CB6D5" w14:textId="77777777" w:rsidR="00B575B5" w:rsidRPr="00B575B5" w:rsidRDefault="00B575B5" w:rsidP="00B575B5">
            <w:pPr>
              <w:jc w:val="both"/>
              <w:rPr>
                <w:sz w:val="24"/>
                <w:szCs w:val="24"/>
              </w:rPr>
            </w:pPr>
            <w:r w:rsidRPr="00B575B5">
              <w:rPr>
                <w:sz w:val="24"/>
                <w:szCs w:val="24"/>
              </w:rPr>
              <w:t>Only checks coordinates of the point</w:t>
            </w:r>
          </w:p>
        </w:tc>
        <w:tc>
          <w:tcPr>
            <w:tcW w:w="0" w:type="auto"/>
            <w:vAlign w:val="center"/>
            <w:hideMark/>
          </w:tcPr>
          <w:p w14:paraId="483EC9E4" w14:textId="77777777" w:rsidR="00B575B5" w:rsidRPr="00B575B5" w:rsidRDefault="00B575B5" w:rsidP="00B575B5">
            <w:pPr>
              <w:jc w:val="both"/>
              <w:rPr>
                <w:sz w:val="24"/>
                <w:szCs w:val="24"/>
              </w:rPr>
            </w:pPr>
            <w:r w:rsidRPr="00B575B5">
              <w:rPr>
                <w:sz w:val="24"/>
                <w:szCs w:val="24"/>
              </w:rPr>
              <w:t>Calculates intersections with window boundaries</w:t>
            </w:r>
          </w:p>
        </w:tc>
      </w:tr>
      <w:tr w:rsidR="00B575B5" w:rsidRPr="00B575B5" w14:paraId="7F7D3079" w14:textId="77777777" w:rsidTr="00261045">
        <w:trPr>
          <w:tblCellSpacing w:w="15" w:type="dxa"/>
        </w:trPr>
        <w:tc>
          <w:tcPr>
            <w:tcW w:w="0" w:type="auto"/>
            <w:vAlign w:val="center"/>
            <w:hideMark/>
          </w:tcPr>
          <w:p w14:paraId="02C57CCD" w14:textId="77777777" w:rsidR="00B575B5" w:rsidRPr="00B575B5" w:rsidRDefault="00B575B5" w:rsidP="00B575B5">
            <w:pPr>
              <w:jc w:val="both"/>
              <w:rPr>
                <w:sz w:val="24"/>
                <w:szCs w:val="24"/>
              </w:rPr>
            </w:pPr>
            <w:r w:rsidRPr="00B575B5">
              <w:rPr>
                <w:sz w:val="24"/>
                <w:szCs w:val="24"/>
              </w:rPr>
              <w:t>Output</w:t>
            </w:r>
          </w:p>
        </w:tc>
        <w:tc>
          <w:tcPr>
            <w:tcW w:w="0" w:type="auto"/>
            <w:vAlign w:val="center"/>
            <w:hideMark/>
          </w:tcPr>
          <w:p w14:paraId="6D518728" w14:textId="77777777" w:rsidR="00B575B5" w:rsidRPr="00B575B5" w:rsidRDefault="00B575B5" w:rsidP="00B575B5">
            <w:pPr>
              <w:jc w:val="both"/>
              <w:rPr>
                <w:sz w:val="24"/>
                <w:szCs w:val="24"/>
              </w:rPr>
            </w:pPr>
            <w:r w:rsidRPr="00B575B5">
              <w:rPr>
                <w:sz w:val="24"/>
                <w:szCs w:val="24"/>
              </w:rPr>
              <w:t xml:space="preserve">Point is either </w:t>
            </w:r>
            <w:r w:rsidRPr="00B575B5">
              <w:rPr>
                <w:b/>
                <w:bCs/>
                <w:sz w:val="24"/>
                <w:szCs w:val="24"/>
              </w:rPr>
              <w:t>accepted or rejected</w:t>
            </w:r>
          </w:p>
        </w:tc>
        <w:tc>
          <w:tcPr>
            <w:tcW w:w="0" w:type="auto"/>
            <w:vAlign w:val="center"/>
            <w:hideMark/>
          </w:tcPr>
          <w:p w14:paraId="6BBAFCB2" w14:textId="77777777" w:rsidR="00B575B5" w:rsidRPr="00B575B5" w:rsidRDefault="00B575B5" w:rsidP="00B575B5">
            <w:pPr>
              <w:jc w:val="both"/>
              <w:rPr>
                <w:sz w:val="24"/>
                <w:szCs w:val="24"/>
              </w:rPr>
            </w:pPr>
            <w:r w:rsidRPr="00B575B5">
              <w:rPr>
                <w:sz w:val="24"/>
                <w:szCs w:val="24"/>
              </w:rPr>
              <w:t xml:space="preserve">Line may be </w:t>
            </w:r>
            <w:r w:rsidRPr="00B575B5">
              <w:rPr>
                <w:b/>
                <w:bCs/>
                <w:sz w:val="24"/>
                <w:szCs w:val="24"/>
              </w:rPr>
              <w:t>fully accepted, fully rejected, or partially accepted</w:t>
            </w:r>
          </w:p>
        </w:tc>
      </w:tr>
      <w:tr w:rsidR="00B575B5" w:rsidRPr="00B575B5" w14:paraId="7D659A2B" w14:textId="77777777" w:rsidTr="00261045">
        <w:trPr>
          <w:tblCellSpacing w:w="15" w:type="dxa"/>
        </w:trPr>
        <w:tc>
          <w:tcPr>
            <w:tcW w:w="0" w:type="auto"/>
            <w:vAlign w:val="center"/>
            <w:hideMark/>
          </w:tcPr>
          <w:p w14:paraId="00B97CE2" w14:textId="77777777" w:rsidR="00B575B5" w:rsidRPr="00B575B5" w:rsidRDefault="00B575B5" w:rsidP="00B575B5">
            <w:pPr>
              <w:jc w:val="both"/>
              <w:rPr>
                <w:sz w:val="24"/>
                <w:szCs w:val="24"/>
              </w:rPr>
            </w:pPr>
            <w:r w:rsidRPr="00B575B5">
              <w:rPr>
                <w:sz w:val="24"/>
                <w:szCs w:val="24"/>
              </w:rPr>
              <w:t>Condition</w:t>
            </w:r>
          </w:p>
        </w:tc>
        <w:tc>
          <w:tcPr>
            <w:tcW w:w="0" w:type="auto"/>
            <w:vAlign w:val="center"/>
            <w:hideMark/>
          </w:tcPr>
          <w:p w14:paraId="66F8A55E" w14:textId="77777777" w:rsidR="00B575B5" w:rsidRPr="00B575B5" w:rsidRDefault="00B575B5" w:rsidP="00B575B5">
            <w:pPr>
              <w:jc w:val="both"/>
              <w:rPr>
                <w:sz w:val="24"/>
                <w:szCs w:val="24"/>
              </w:rPr>
            </w:pPr>
            <w:r w:rsidRPr="00B575B5">
              <w:rPr>
                <w:sz w:val="24"/>
                <w:szCs w:val="24"/>
              </w:rPr>
              <w:t xml:space="preserve">Check if point lies within </w:t>
            </w:r>
            <w:proofErr w:type="spellStart"/>
            <w:r w:rsidRPr="00B575B5">
              <w:rPr>
                <w:sz w:val="24"/>
                <w:szCs w:val="24"/>
              </w:rPr>
              <w:t>xmin</w:t>
            </w:r>
            <w:proofErr w:type="spellEnd"/>
            <w:r w:rsidRPr="00B575B5">
              <w:rPr>
                <w:sz w:val="24"/>
                <w:szCs w:val="24"/>
              </w:rPr>
              <w:t xml:space="preserve">, </w:t>
            </w:r>
            <w:proofErr w:type="spellStart"/>
            <w:r w:rsidRPr="00B575B5">
              <w:rPr>
                <w:sz w:val="24"/>
                <w:szCs w:val="24"/>
              </w:rPr>
              <w:t>xmax</w:t>
            </w:r>
            <w:proofErr w:type="spellEnd"/>
            <w:r w:rsidRPr="00B575B5">
              <w:rPr>
                <w:sz w:val="24"/>
                <w:szCs w:val="24"/>
              </w:rPr>
              <w:t xml:space="preserve">, </w:t>
            </w:r>
            <w:proofErr w:type="spellStart"/>
            <w:r w:rsidRPr="00B575B5">
              <w:rPr>
                <w:sz w:val="24"/>
                <w:szCs w:val="24"/>
              </w:rPr>
              <w:t>ymin</w:t>
            </w:r>
            <w:proofErr w:type="spellEnd"/>
            <w:r w:rsidRPr="00B575B5">
              <w:rPr>
                <w:sz w:val="24"/>
                <w:szCs w:val="24"/>
              </w:rPr>
              <w:t xml:space="preserve">, </w:t>
            </w:r>
            <w:proofErr w:type="spellStart"/>
            <w:r w:rsidRPr="00B575B5">
              <w:rPr>
                <w:sz w:val="24"/>
                <w:szCs w:val="24"/>
              </w:rPr>
              <w:t>ymax</w:t>
            </w:r>
            <w:proofErr w:type="spellEnd"/>
          </w:p>
        </w:tc>
        <w:tc>
          <w:tcPr>
            <w:tcW w:w="0" w:type="auto"/>
            <w:vAlign w:val="center"/>
            <w:hideMark/>
          </w:tcPr>
          <w:p w14:paraId="6BECFAFD" w14:textId="77777777" w:rsidR="00B575B5" w:rsidRPr="00B575B5" w:rsidRDefault="00B575B5" w:rsidP="00B575B5">
            <w:pPr>
              <w:jc w:val="both"/>
              <w:rPr>
                <w:sz w:val="24"/>
                <w:szCs w:val="24"/>
              </w:rPr>
            </w:pPr>
            <w:r w:rsidRPr="00B575B5">
              <w:rPr>
                <w:sz w:val="24"/>
                <w:szCs w:val="24"/>
              </w:rPr>
              <w:t>Check endpoints and clip against boundaries</w:t>
            </w:r>
          </w:p>
        </w:tc>
      </w:tr>
      <w:tr w:rsidR="00B575B5" w:rsidRPr="00B575B5" w14:paraId="73747D83" w14:textId="77777777" w:rsidTr="00261045">
        <w:trPr>
          <w:tblCellSpacing w:w="15" w:type="dxa"/>
        </w:trPr>
        <w:tc>
          <w:tcPr>
            <w:tcW w:w="0" w:type="auto"/>
            <w:vAlign w:val="center"/>
            <w:hideMark/>
          </w:tcPr>
          <w:p w14:paraId="3DD850F1" w14:textId="77777777" w:rsidR="00B575B5" w:rsidRPr="00B575B5" w:rsidRDefault="00B575B5" w:rsidP="00B575B5">
            <w:pPr>
              <w:jc w:val="both"/>
              <w:rPr>
                <w:sz w:val="24"/>
                <w:szCs w:val="24"/>
              </w:rPr>
            </w:pPr>
            <w:r w:rsidRPr="00B575B5">
              <w:rPr>
                <w:sz w:val="24"/>
                <w:szCs w:val="24"/>
              </w:rPr>
              <w:t>Processing Time</w:t>
            </w:r>
          </w:p>
        </w:tc>
        <w:tc>
          <w:tcPr>
            <w:tcW w:w="0" w:type="auto"/>
            <w:vAlign w:val="center"/>
            <w:hideMark/>
          </w:tcPr>
          <w:p w14:paraId="2EA607FE" w14:textId="77777777" w:rsidR="00B575B5" w:rsidRPr="00B575B5" w:rsidRDefault="00B575B5" w:rsidP="00B575B5">
            <w:pPr>
              <w:jc w:val="both"/>
              <w:rPr>
                <w:sz w:val="24"/>
                <w:szCs w:val="24"/>
              </w:rPr>
            </w:pPr>
            <w:r w:rsidRPr="00B575B5">
              <w:rPr>
                <w:sz w:val="24"/>
                <w:szCs w:val="24"/>
              </w:rPr>
              <w:t>Less</w:t>
            </w:r>
          </w:p>
        </w:tc>
        <w:tc>
          <w:tcPr>
            <w:tcW w:w="0" w:type="auto"/>
            <w:vAlign w:val="center"/>
            <w:hideMark/>
          </w:tcPr>
          <w:p w14:paraId="328D57F7" w14:textId="77777777" w:rsidR="00B575B5" w:rsidRPr="00B575B5" w:rsidRDefault="00B575B5" w:rsidP="00B575B5">
            <w:pPr>
              <w:jc w:val="both"/>
              <w:rPr>
                <w:sz w:val="24"/>
                <w:szCs w:val="24"/>
              </w:rPr>
            </w:pPr>
            <w:r w:rsidRPr="00B575B5">
              <w:rPr>
                <w:sz w:val="24"/>
                <w:szCs w:val="24"/>
              </w:rPr>
              <w:t>More</w:t>
            </w:r>
          </w:p>
        </w:tc>
      </w:tr>
      <w:tr w:rsidR="00B575B5" w:rsidRPr="00B575B5" w14:paraId="7FA5023E" w14:textId="77777777" w:rsidTr="00261045">
        <w:trPr>
          <w:tblCellSpacing w:w="15" w:type="dxa"/>
        </w:trPr>
        <w:tc>
          <w:tcPr>
            <w:tcW w:w="0" w:type="auto"/>
            <w:vAlign w:val="center"/>
            <w:hideMark/>
          </w:tcPr>
          <w:p w14:paraId="5700022D" w14:textId="77777777" w:rsidR="00B575B5" w:rsidRPr="00B575B5" w:rsidRDefault="00B575B5" w:rsidP="00B575B5">
            <w:pPr>
              <w:jc w:val="both"/>
              <w:rPr>
                <w:sz w:val="24"/>
                <w:szCs w:val="24"/>
              </w:rPr>
            </w:pPr>
            <w:r w:rsidRPr="00B575B5">
              <w:rPr>
                <w:sz w:val="24"/>
                <w:szCs w:val="24"/>
              </w:rPr>
              <w:t>Example Use</w:t>
            </w:r>
          </w:p>
        </w:tc>
        <w:tc>
          <w:tcPr>
            <w:tcW w:w="0" w:type="auto"/>
            <w:vAlign w:val="center"/>
            <w:hideMark/>
          </w:tcPr>
          <w:p w14:paraId="36604E4B" w14:textId="77777777" w:rsidR="00B575B5" w:rsidRPr="00B575B5" w:rsidRDefault="00B575B5" w:rsidP="00B575B5">
            <w:pPr>
              <w:jc w:val="both"/>
              <w:rPr>
                <w:sz w:val="24"/>
                <w:szCs w:val="24"/>
              </w:rPr>
            </w:pPr>
            <w:r w:rsidRPr="00B575B5">
              <w:rPr>
                <w:sz w:val="24"/>
                <w:szCs w:val="24"/>
              </w:rPr>
              <w:t>Checking cursor location</w:t>
            </w:r>
          </w:p>
        </w:tc>
        <w:tc>
          <w:tcPr>
            <w:tcW w:w="0" w:type="auto"/>
            <w:vAlign w:val="center"/>
            <w:hideMark/>
          </w:tcPr>
          <w:p w14:paraId="27A853D6" w14:textId="77777777" w:rsidR="00B575B5" w:rsidRPr="00B575B5" w:rsidRDefault="00B575B5" w:rsidP="00B575B5">
            <w:pPr>
              <w:jc w:val="both"/>
              <w:rPr>
                <w:sz w:val="24"/>
                <w:szCs w:val="24"/>
              </w:rPr>
            </w:pPr>
            <w:r w:rsidRPr="00B575B5">
              <w:rPr>
                <w:sz w:val="24"/>
                <w:szCs w:val="24"/>
              </w:rPr>
              <w:t>Clipping lines in drawing applications</w:t>
            </w:r>
          </w:p>
        </w:tc>
      </w:tr>
    </w:tbl>
    <w:p w14:paraId="7EA03D48" w14:textId="77777777" w:rsidR="00B575B5" w:rsidRDefault="00B575B5" w:rsidP="00B575B5">
      <w:pPr>
        <w:jc w:val="both"/>
        <w:rPr>
          <w:sz w:val="24"/>
          <w:szCs w:val="24"/>
        </w:rPr>
      </w:pPr>
    </w:p>
    <w:p w14:paraId="58A812E2" w14:textId="35EDD3D3" w:rsidR="00B575B5" w:rsidRPr="001A4EC4" w:rsidRDefault="00B575B5" w:rsidP="001A4EC4">
      <w:pPr>
        <w:pStyle w:val="ListParagraph"/>
        <w:numPr>
          <w:ilvl w:val="0"/>
          <w:numId w:val="1"/>
        </w:numPr>
        <w:jc w:val="both"/>
        <w:rPr>
          <w:color w:val="EE0000"/>
          <w:sz w:val="24"/>
          <w:szCs w:val="24"/>
        </w:rPr>
      </w:pPr>
      <w:r w:rsidRPr="001A4EC4">
        <w:rPr>
          <w:color w:val="EE0000"/>
          <w:sz w:val="24"/>
          <w:szCs w:val="24"/>
        </w:rPr>
        <w:t>define homogeneous coordinates and their importance in 3D transformation</w:t>
      </w:r>
    </w:p>
    <w:p w14:paraId="3D6AEA81" w14:textId="2A464B7E" w:rsidR="00B575B5" w:rsidRPr="00B575B5" w:rsidRDefault="00B575B5" w:rsidP="00B575B5">
      <w:pPr>
        <w:jc w:val="both"/>
        <w:rPr>
          <w:sz w:val="24"/>
          <w:szCs w:val="24"/>
        </w:rPr>
      </w:pPr>
      <w:r w:rsidRPr="00B575B5">
        <w:rPr>
          <w:sz w:val="24"/>
          <w:szCs w:val="24"/>
        </w:rPr>
        <w:t>Homogeneous coordinates are a way of representing points in 3D space by adding an extra coordinate.</w:t>
      </w:r>
      <w:r w:rsidRPr="00B575B5">
        <w:rPr>
          <w:sz w:val="24"/>
          <w:szCs w:val="24"/>
        </w:rPr>
        <w:br/>
        <w:t xml:space="preserve">A 3D point </w:t>
      </w:r>
      <m:oMath>
        <m:d>
          <m:dPr>
            <m:sepChr m:val=","/>
            <m:ctrlPr>
              <w:rPr>
                <w:rFonts w:ascii="Cambria Math" w:hAnsi="Cambria Math"/>
                <w:sz w:val="24"/>
                <w:szCs w:val="24"/>
              </w:rPr>
            </m:ctrlPr>
          </m:dPr>
          <m:e>
            <m:r>
              <w:rPr>
                <w:rFonts w:ascii="Cambria Math" w:hAnsi="Cambria Math"/>
                <w:sz w:val="24"/>
                <w:szCs w:val="24"/>
              </w:rPr>
              <m:t>x</m:t>
            </m:r>
          </m:e>
          <m:e>
            <m:r>
              <w:rPr>
                <w:rFonts w:ascii="Cambria Math" w:hAnsi="Cambria Math"/>
                <w:sz w:val="24"/>
                <w:szCs w:val="24"/>
              </w:rPr>
              <m:t>y</m:t>
            </m:r>
          </m:e>
          <m:e>
            <m:r>
              <w:rPr>
                <w:rFonts w:ascii="Cambria Math" w:hAnsi="Cambria Math"/>
                <w:sz w:val="24"/>
                <w:szCs w:val="24"/>
              </w:rPr>
              <m:t>z</m:t>
            </m:r>
          </m:e>
        </m:d>
      </m:oMath>
      <w:r w:rsidRPr="00B575B5">
        <w:rPr>
          <w:sz w:val="24"/>
          <w:szCs w:val="24"/>
        </w:rPr>
        <w:t xml:space="preserve">is written in homogeneous form as </w:t>
      </w:r>
      <m:oMath>
        <m:d>
          <m:dPr>
            <m:sepChr m:val=","/>
            <m:ctrlPr>
              <w:rPr>
                <w:rFonts w:ascii="Cambria Math" w:hAnsi="Cambria Math"/>
                <w:sz w:val="24"/>
                <w:szCs w:val="24"/>
              </w:rPr>
            </m:ctrlPr>
          </m:dPr>
          <m:e>
            <m:r>
              <w:rPr>
                <w:rFonts w:ascii="Cambria Math" w:hAnsi="Cambria Math"/>
                <w:sz w:val="24"/>
                <w:szCs w:val="24"/>
              </w:rPr>
              <m:t>x</m:t>
            </m:r>
          </m:e>
          <m:e>
            <m:r>
              <w:rPr>
                <w:rFonts w:ascii="Cambria Math" w:hAnsi="Cambria Math"/>
                <w:sz w:val="24"/>
                <w:szCs w:val="24"/>
              </w:rPr>
              <m:t>y</m:t>
            </m:r>
          </m:e>
          <m:e>
            <m:r>
              <w:rPr>
                <w:rFonts w:ascii="Cambria Math" w:hAnsi="Cambria Math"/>
                <w:sz w:val="24"/>
                <w:szCs w:val="24"/>
              </w:rPr>
              <m:t>z</m:t>
            </m:r>
          </m:e>
          <m:e>
            <m:r>
              <w:rPr>
                <w:rFonts w:ascii="Cambria Math" w:hAnsi="Cambria Math"/>
                <w:sz w:val="24"/>
                <w:szCs w:val="24"/>
              </w:rPr>
              <m:t>w</m:t>
            </m:r>
          </m:e>
        </m:d>
      </m:oMath>
      <w:r w:rsidRPr="00B575B5">
        <w:rPr>
          <w:sz w:val="24"/>
          <w:szCs w:val="24"/>
        </w:rPr>
        <w:t xml:space="preserve">, where usually </w:t>
      </w:r>
      <m:oMath>
        <m:r>
          <w:rPr>
            <w:rFonts w:ascii="Cambria Math" w:hAnsi="Cambria Math"/>
            <w:sz w:val="24"/>
            <w:szCs w:val="24"/>
          </w:rPr>
          <m:t>w=1</m:t>
        </m:r>
      </m:oMath>
      <w:r w:rsidRPr="00B575B5">
        <w:rPr>
          <w:sz w:val="24"/>
          <w:szCs w:val="24"/>
        </w:rPr>
        <w:t>.</w:t>
      </w:r>
    </w:p>
    <w:p w14:paraId="0CB9FCA3" w14:textId="50692294" w:rsidR="00B575B5" w:rsidRDefault="00B575B5" w:rsidP="001A5338">
      <w:pPr>
        <w:jc w:val="both"/>
        <w:rPr>
          <w:sz w:val="24"/>
          <w:szCs w:val="24"/>
        </w:rPr>
      </w:pPr>
      <w:r>
        <w:rPr>
          <w:sz w:val="24"/>
          <w:szCs w:val="24"/>
        </w:rPr>
        <w:t>Importance:</w:t>
      </w:r>
    </w:p>
    <w:p w14:paraId="7403684B" w14:textId="01639267" w:rsidR="00B575B5" w:rsidRDefault="00B575B5" w:rsidP="00B575B5">
      <w:pPr>
        <w:numPr>
          <w:ilvl w:val="0"/>
          <w:numId w:val="2"/>
        </w:numPr>
        <w:jc w:val="both"/>
        <w:rPr>
          <w:sz w:val="24"/>
          <w:szCs w:val="24"/>
        </w:rPr>
      </w:pPr>
      <w:r w:rsidRPr="00B575B5">
        <w:rPr>
          <w:sz w:val="24"/>
          <w:szCs w:val="24"/>
        </w:rPr>
        <w:t xml:space="preserve">Allows all transformations to be written using </w:t>
      </w:r>
      <w:r w:rsidRPr="00B575B5">
        <w:rPr>
          <w:b/>
          <w:bCs/>
          <w:sz w:val="24"/>
          <w:szCs w:val="24"/>
        </w:rPr>
        <w:t>4 × 4 matrices</w:t>
      </w:r>
      <w:r w:rsidRPr="00B575B5">
        <w:rPr>
          <w:sz w:val="24"/>
          <w:szCs w:val="24"/>
        </w:rPr>
        <w:t xml:space="preserve">. </w:t>
      </w:r>
    </w:p>
    <w:p w14:paraId="319C6896" w14:textId="602A0D52" w:rsidR="00B575B5" w:rsidRDefault="00B575B5" w:rsidP="00B575B5">
      <w:pPr>
        <w:numPr>
          <w:ilvl w:val="0"/>
          <w:numId w:val="2"/>
        </w:numPr>
        <w:jc w:val="both"/>
        <w:rPr>
          <w:sz w:val="24"/>
          <w:szCs w:val="24"/>
        </w:rPr>
      </w:pPr>
      <w:r w:rsidRPr="00B575B5">
        <w:rPr>
          <w:sz w:val="24"/>
          <w:szCs w:val="24"/>
        </w:rPr>
        <w:t xml:space="preserve">Multiple transformations (translation, rotation, scaling) can be combined into a </w:t>
      </w:r>
      <w:r w:rsidRPr="00B575B5">
        <w:rPr>
          <w:b/>
          <w:bCs/>
          <w:sz w:val="24"/>
          <w:szCs w:val="24"/>
        </w:rPr>
        <w:t>single matrix</w:t>
      </w:r>
      <w:r w:rsidRPr="00B575B5">
        <w:rPr>
          <w:sz w:val="24"/>
          <w:szCs w:val="24"/>
        </w:rPr>
        <w:t>.</w:t>
      </w:r>
    </w:p>
    <w:p w14:paraId="49B83B88" w14:textId="46C214BB" w:rsidR="00B575B5" w:rsidRDefault="00B575B5" w:rsidP="00B575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5B5">
        <w:rPr>
          <w:rFonts w:ascii="Times New Roman" w:eastAsia="Times New Roman" w:hAnsi="Times New Roman" w:cs="Times New Roman"/>
          <w:kern w:val="0"/>
          <w:sz w:val="24"/>
          <w:szCs w:val="24"/>
          <w:lang w:eastAsia="en-IN"/>
          <w14:ligatures w14:val="none"/>
        </w:rPr>
        <w:t xml:space="preserve">All transformations use the </w:t>
      </w:r>
      <w:r w:rsidRPr="00B575B5">
        <w:rPr>
          <w:rFonts w:ascii="Times New Roman" w:eastAsia="Times New Roman" w:hAnsi="Times New Roman" w:cs="Times New Roman"/>
          <w:b/>
          <w:bCs/>
          <w:kern w:val="0"/>
          <w:sz w:val="24"/>
          <w:szCs w:val="24"/>
          <w:lang w:eastAsia="en-IN"/>
          <w14:ligatures w14:val="none"/>
        </w:rPr>
        <w:t>same matrix multiplication approach</w:t>
      </w:r>
      <w:r w:rsidRPr="00B575B5">
        <w:rPr>
          <w:rFonts w:ascii="Times New Roman" w:eastAsia="Times New Roman" w:hAnsi="Times New Roman" w:cs="Times New Roman"/>
          <w:kern w:val="0"/>
          <w:sz w:val="24"/>
          <w:szCs w:val="24"/>
          <w:lang w:eastAsia="en-IN"/>
          <w14:ligatures w14:val="none"/>
        </w:rPr>
        <w:t>.</w:t>
      </w:r>
    </w:p>
    <w:p w14:paraId="4A8E73C5" w14:textId="2876A835" w:rsidR="00B575B5" w:rsidRPr="001A4EC4" w:rsidRDefault="00B575B5" w:rsidP="001A4EC4">
      <w:pPr>
        <w:pStyle w:val="ListParagraph"/>
        <w:numPr>
          <w:ilvl w:val="0"/>
          <w:numId w:val="1"/>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1A4EC4">
        <w:rPr>
          <w:rFonts w:ascii="Times New Roman" w:eastAsia="Times New Roman" w:hAnsi="Times New Roman" w:cs="Times New Roman"/>
          <w:color w:val="EE0000"/>
          <w:kern w:val="0"/>
          <w:sz w:val="24"/>
          <w:szCs w:val="24"/>
          <w:lang w:eastAsia="en-IN"/>
          <w14:ligatures w14:val="none"/>
        </w:rPr>
        <w:t>write the transformation matrix for 3d scaling</w:t>
      </w:r>
    </w:p>
    <w:p w14:paraId="1A9DDDC9" w14:textId="06EFEDB6" w:rsidR="00B575B5" w:rsidRPr="00B575B5" w:rsidRDefault="00B575B5"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d>
            <m:dPr>
              <m:begChr m:val="["/>
              <m:endChr m:val="]"/>
              <m:ctrlPr>
                <w:rPr>
                  <w:rFonts w:ascii="Cambria Math" w:eastAsia="Times New Roman" w:hAnsi="Cambria Math" w:cs="Times New Roman"/>
                  <w:kern w:val="0"/>
                  <w:sz w:val="24"/>
                  <w:szCs w:val="24"/>
                  <w:lang w:eastAsia="en-IN"/>
                  <w14:ligatures w14:val="none"/>
                </w:rPr>
              </m:ctrlPr>
            </m:dPr>
            <m:e>
              <m:m>
                <m:mPr>
                  <m:plcHide m:val="1"/>
                  <m:mcs>
                    <m:mc>
                      <m:mcPr>
                        <m:count m:val="4"/>
                        <m:mcJc m:val="center"/>
                      </m:mcPr>
                    </m:mc>
                  </m:mcs>
                  <m:ctrlPr>
                    <w:rPr>
                      <w:rFonts w:ascii="Cambria Math" w:eastAsia="Times New Roman" w:hAnsi="Cambria Math" w:cs="Times New Roman"/>
                      <w:kern w:val="0"/>
                      <w:sz w:val="24"/>
                      <w:szCs w:val="24"/>
                      <w:lang w:eastAsia="en-IN"/>
                      <w14:ligatures w14:val="none"/>
                    </w:rPr>
                  </m:ctrlPr>
                </m:mPr>
                <m:m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x</m:t>
                        </m:r>
                      </m:sub>
                    </m:sSub>
                  </m:e>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mr>
                <m:mr>
                  <m:e>
                    <m:r>
                      <w:rPr>
                        <w:rFonts w:ascii="Cambria Math" w:eastAsia="Times New Roman" w:hAnsi="Cambria Math" w:cs="Times New Roman"/>
                        <w:kern w:val="0"/>
                        <w:sz w:val="24"/>
                        <w:szCs w:val="24"/>
                        <w:lang w:eastAsia="en-IN"/>
                        <w14:ligatures w14:val="none"/>
                      </w:rPr>
                      <m:t>0</m:t>
                    </m:r>
                  </m:e>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y</m:t>
                        </m:r>
                      </m:sub>
                    </m:sSub>
                  </m:e>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mr>
                <m:mr>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z</m:t>
                        </m:r>
                      </m:sub>
                    </m:sSub>
                  </m:e>
                  <m:e>
                    <m:r>
                      <w:rPr>
                        <w:rFonts w:ascii="Cambria Math" w:eastAsia="Times New Roman" w:hAnsi="Cambria Math" w:cs="Times New Roman"/>
                        <w:kern w:val="0"/>
                        <w:sz w:val="24"/>
                        <w:szCs w:val="24"/>
                        <w:lang w:eastAsia="en-IN"/>
                        <w14:ligatures w14:val="none"/>
                      </w:rPr>
                      <m:t>0</m:t>
                    </m:r>
                  </m:e>
                </m:mr>
                <m:mr>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1</m:t>
                    </m:r>
                  </m:e>
                </m:mr>
              </m:m>
            </m:e>
          </m:d>
        </m:oMath>
      </m:oMathPara>
    </w:p>
    <w:p w14:paraId="504C53A1" w14:textId="4DF80BE1" w:rsidR="00B575B5" w:rsidRDefault="00B575B5"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5B5">
        <w:rPr>
          <w:rFonts w:ascii="Times New Roman" w:eastAsia="Times New Roman" w:hAnsi="Times New Roman" w:cs="Times New Roman"/>
          <w:kern w:val="0"/>
          <w:sz w:val="24"/>
          <w:szCs w:val="24"/>
          <w:lang w:eastAsia="en-IN"/>
          <w14:ligatures w14:val="none"/>
        </w:rPr>
        <w:t>(</w:t>
      </w:r>
      <w:proofErr w:type="spellStart"/>
      <w:r w:rsidRPr="00B575B5">
        <w:rPr>
          <w:rFonts w:ascii="Times New Roman" w:eastAsia="Times New Roman" w:hAnsi="Times New Roman" w:cs="Times New Roman"/>
          <w:kern w:val="0"/>
          <w:sz w:val="24"/>
          <w:szCs w:val="24"/>
          <w:lang w:eastAsia="en-IN"/>
          <w14:ligatures w14:val="none"/>
        </w:rPr>
        <w:t>x′,y′,z</w:t>
      </w:r>
      <w:proofErr w:type="spellEnd"/>
      <w:r w:rsidRPr="00B575B5">
        <w:rPr>
          <w:rFonts w:ascii="Times New Roman" w:eastAsia="Times New Roman" w:hAnsi="Times New Roman" w:cs="Times New Roman"/>
          <w:kern w:val="0"/>
          <w:sz w:val="24"/>
          <w:szCs w:val="24"/>
          <w:lang w:eastAsia="en-IN"/>
          <w14:ligatures w14:val="none"/>
        </w:rPr>
        <w:t>′)=(</w:t>
      </w:r>
      <w:proofErr w:type="spellStart"/>
      <w:r w:rsidRPr="00B575B5">
        <w:rPr>
          <w:rFonts w:ascii="Times New Roman" w:eastAsia="Times New Roman" w:hAnsi="Times New Roman" w:cs="Times New Roman"/>
          <w:kern w:val="0"/>
          <w:sz w:val="24"/>
          <w:szCs w:val="24"/>
          <w:lang w:eastAsia="en-IN"/>
          <w14:ligatures w14:val="none"/>
        </w:rPr>
        <w:t>Sx</w:t>
      </w:r>
      <w:proofErr w:type="spellEnd"/>
      <w:r w:rsidRPr="00B575B5">
        <w:rPr>
          <w:rFonts w:ascii="Times New Roman" w:eastAsia="Times New Roman" w:hAnsi="Times New Roman" w:cs="Times New Roman"/>
          <w:kern w:val="0"/>
          <w:sz w:val="24"/>
          <w:szCs w:val="24"/>
          <w:lang w:eastAsia="en-IN"/>
          <w14:ligatures w14:val="none"/>
        </w:rPr>
        <w:t>​</w:t>
      </w:r>
      <w:proofErr w:type="spellStart"/>
      <w:r w:rsidRPr="00B575B5">
        <w:rPr>
          <w:rFonts w:ascii="Times New Roman" w:eastAsia="Times New Roman" w:hAnsi="Times New Roman" w:cs="Times New Roman"/>
          <w:kern w:val="0"/>
          <w:sz w:val="24"/>
          <w:szCs w:val="24"/>
          <w:lang w:eastAsia="en-IN"/>
          <w14:ligatures w14:val="none"/>
        </w:rPr>
        <w:t>x,Sy</w:t>
      </w:r>
      <w:proofErr w:type="spellEnd"/>
      <w:r w:rsidRPr="00B575B5">
        <w:rPr>
          <w:rFonts w:ascii="Times New Roman" w:eastAsia="Times New Roman" w:hAnsi="Times New Roman" w:cs="Times New Roman"/>
          <w:kern w:val="0"/>
          <w:sz w:val="24"/>
          <w:szCs w:val="24"/>
          <w:lang w:eastAsia="en-IN"/>
          <w14:ligatures w14:val="none"/>
        </w:rPr>
        <w:t>​</w:t>
      </w:r>
      <w:proofErr w:type="spellStart"/>
      <w:r w:rsidRPr="00B575B5">
        <w:rPr>
          <w:rFonts w:ascii="Times New Roman" w:eastAsia="Times New Roman" w:hAnsi="Times New Roman" w:cs="Times New Roman"/>
          <w:kern w:val="0"/>
          <w:sz w:val="24"/>
          <w:szCs w:val="24"/>
          <w:lang w:eastAsia="en-IN"/>
          <w14:ligatures w14:val="none"/>
        </w:rPr>
        <w:t>y,Sz</w:t>
      </w:r>
      <w:proofErr w:type="spellEnd"/>
      <w:r w:rsidRPr="00B575B5">
        <w:rPr>
          <w:rFonts w:ascii="Times New Roman" w:eastAsia="Times New Roman" w:hAnsi="Times New Roman" w:cs="Times New Roman"/>
          <w:kern w:val="0"/>
          <w:sz w:val="24"/>
          <w:szCs w:val="24"/>
          <w:lang w:eastAsia="en-IN"/>
          <w14:ligatures w14:val="none"/>
        </w:rPr>
        <w:t>​z)</w:t>
      </w:r>
    </w:p>
    <w:p w14:paraId="302CFD40" w14:textId="578FCA40" w:rsidR="00B575B5" w:rsidRPr="001A4EC4" w:rsidRDefault="00B575B5" w:rsidP="001A4EC4">
      <w:pPr>
        <w:pStyle w:val="ListParagraph"/>
        <w:numPr>
          <w:ilvl w:val="0"/>
          <w:numId w:val="1"/>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1A4EC4">
        <w:rPr>
          <w:rFonts w:ascii="Times New Roman" w:eastAsia="Times New Roman" w:hAnsi="Times New Roman" w:cs="Times New Roman"/>
          <w:color w:val="EE0000"/>
          <w:kern w:val="0"/>
          <w:sz w:val="24"/>
          <w:szCs w:val="24"/>
          <w:lang w:eastAsia="en-IN"/>
          <w14:ligatures w14:val="none"/>
        </w:rPr>
        <w:lastRenderedPageBreak/>
        <w:t>what is composite transformation?</w:t>
      </w:r>
    </w:p>
    <w:p w14:paraId="66E7C90A" w14:textId="77777777" w:rsidR="00B575B5" w:rsidRPr="00B575B5" w:rsidRDefault="00B575B5"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5B5">
        <w:rPr>
          <w:rFonts w:ascii="Times New Roman" w:eastAsia="Times New Roman" w:hAnsi="Times New Roman" w:cs="Times New Roman"/>
          <w:kern w:val="0"/>
          <w:sz w:val="24"/>
          <w:szCs w:val="24"/>
          <w:lang w:eastAsia="en-IN"/>
          <w14:ligatures w14:val="none"/>
        </w:rPr>
        <w:t xml:space="preserve">A </w:t>
      </w:r>
      <w:r w:rsidRPr="00B575B5">
        <w:rPr>
          <w:rFonts w:ascii="Times New Roman" w:eastAsia="Times New Roman" w:hAnsi="Times New Roman" w:cs="Times New Roman"/>
          <w:b/>
          <w:bCs/>
          <w:kern w:val="0"/>
          <w:sz w:val="24"/>
          <w:szCs w:val="24"/>
          <w:lang w:eastAsia="en-IN"/>
          <w14:ligatures w14:val="none"/>
        </w:rPr>
        <w:t>composite transformation</w:t>
      </w:r>
      <w:r w:rsidRPr="00B575B5">
        <w:rPr>
          <w:rFonts w:ascii="Times New Roman" w:eastAsia="Times New Roman" w:hAnsi="Times New Roman" w:cs="Times New Roman"/>
          <w:kern w:val="0"/>
          <w:sz w:val="24"/>
          <w:szCs w:val="24"/>
          <w:lang w:eastAsia="en-IN"/>
          <w14:ligatures w14:val="none"/>
        </w:rPr>
        <w:t xml:space="preserve"> is the </w:t>
      </w:r>
      <w:r w:rsidRPr="00B575B5">
        <w:rPr>
          <w:rFonts w:ascii="Times New Roman" w:eastAsia="Times New Roman" w:hAnsi="Times New Roman" w:cs="Times New Roman"/>
          <w:b/>
          <w:bCs/>
          <w:kern w:val="0"/>
          <w:sz w:val="24"/>
          <w:szCs w:val="24"/>
          <w:lang w:eastAsia="en-IN"/>
          <w14:ligatures w14:val="none"/>
        </w:rPr>
        <w:t>combination of two or more transformations</w:t>
      </w:r>
      <w:r w:rsidRPr="00B575B5">
        <w:rPr>
          <w:rFonts w:ascii="Times New Roman" w:eastAsia="Times New Roman" w:hAnsi="Times New Roman" w:cs="Times New Roman"/>
          <w:kern w:val="0"/>
          <w:sz w:val="24"/>
          <w:szCs w:val="24"/>
          <w:lang w:eastAsia="en-IN"/>
          <w14:ligatures w14:val="none"/>
        </w:rPr>
        <w:t xml:space="preserve"> (such as translation, rotation, scaling) applied </w:t>
      </w:r>
      <w:r w:rsidRPr="00B575B5">
        <w:rPr>
          <w:rFonts w:ascii="Times New Roman" w:eastAsia="Times New Roman" w:hAnsi="Times New Roman" w:cs="Times New Roman"/>
          <w:b/>
          <w:bCs/>
          <w:kern w:val="0"/>
          <w:sz w:val="24"/>
          <w:szCs w:val="24"/>
          <w:lang w:eastAsia="en-IN"/>
          <w14:ligatures w14:val="none"/>
        </w:rPr>
        <w:t>in sequence</w:t>
      </w:r>
      <w:r w:rsidRPr="00B575B5">
        <w:rPr>
          <w:rFonts w:ascii="Times New Roman" w:eastAsia="Times New Roman" w:hAnsi="Times New Roman" w:cs="Times New Roman"/>
          <w:kern w:val="0"/>
          <w:sz w:val="24"/>
          <w:szCs w:val="24"/>
          <w:lang w:eastAsia="en-IN"/>
          <w14:ligatures w14:val="none"/>
        </w:rPr>
        <w:t xml:space="preserve"> to an object.</w:t>
      </w:r>
    </w:p>
    <w:p w14:paraId="65186ECE" w14:textId="77777777" w:rsidR="00B575B5" w:rsidRPr="00B575B5" w:rsidRDefault="00B575B5"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5B5">
        <w:rPr>
          <w:rFonts w:ascii="Times New Roman" w:eastAsia="Times New Roman" w:hAnsi="Times New Roman" w:cs="Times New Roman"/>
          <w:kern w:val="0"/>
          <w:sz w:val="24"/>
          <w:szCs w:val="24"/>
          <w:lang w:eastAsia="en-IN"/>
          <w14:ligatures w14:val="none"/>
        </w:rPr>
        <w:t xml:space="preserve">Instead of applying each transformation separately, they are </w:t>
      </w:r>
      <w:r w:rsidRPr="00B575B5">
        <w:rPr>
          <w:rFonts w:ascii="Times New Roman" w:eastAsia="Times New Roman" w:hAnsi="Times New Roman" w:cs="Times New Roman"/>
          <w:b/>
          <w:bCs/>
          <w:kern w:val="0"/>
          <w:sz w:val="24"/>
          <w:szCs w:val="24"/>
          <w:lang w:eastAsia="en-IN"/>
          <w14:ligatures w14:val="none"/>
        </w:rPr>
        <w:t>combined into a single transformation matrix</w:t>
      </w:r>
      <w:r w:rsidRPr="00B575B5">
        <w:rPr>
          <w:rFonts w:ascii="Times New Roman" w:eastAsia="Times New Roman" w:hAnsi="Times New Roman" w:cs="Times New Roman"/>
          <w:kern w:val="0"/>
          <w:sz w:val="24"/>
          <w:szCs w:val="24"/>
          <w:lang w:eastAsia="en-IN"/>
          <w14:ligatures w14:val="none"/>
        </w:rPr>
        <w:t xml:space="preserve"> and applied once.</w:t>
      </w:r>
    </w:p>
    <w:p w14:paraId="7834F43B" w14:textId="57823E7A" w:rsidR="00B575B5" w:rsidRPr="001A4EC4" w:rsidRDefault="00B575B5" w:rsidP="001A4EC4">
      <w:pPr>
        <w:pStyle w:val="ListParagraph"/>
        <w:numPr>
          <w:ilvl w:val="0"/>
          <w:numId w:val="1"/>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1A4EC4">
        <w:rPr>
          <w:rFonts w:ascii="Times New Roman" w:eastAsia="Times New Roman" w:hAnsi="Times New Roman" w:cs="Times New Roman"/>
          <w:color w:val="EE0000"/>
          <w:kern w:val="0"/>
          <w:sz w:val="24"/>
          <w:szCs w:val="24"/>
          <w:lang w:eastAsia="en-IN"/>
          <w14:ligatures w14:val="none"/>
        </w:rPr>
        <w:t>how does the scan-line fill algorithm function?</w:t>
      </w:r>
    </w:p>
    <w:p w14:paraId="7A550E7E" w14:textId="2113AEDB" w:rsidR="00B575B5" w:rsidRDefault="00B575B5"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75B5">
        <w:rPr>
          <w:rFonts w:ascii="Times New Roman" w:eastAsia="Times New Roman" w:hAnsi="Times New Roman" w:cs="Times New Roman"/>
          <w:kern w:val="0"/>
          <w:sz w:val="24"/>
          <w:szCs w:val="24"/>
          <w:lang w:eastAsia="en-IN"/>
          <w14:ligatures w14:val="none"/>
        </w:rPr>
        <w:t>The scan-line fill algorithm fills a polygon by scanning one horizontal line at a time, finding intersection points with polygon edges, sorting them, and filling pixels between each pair of intersections until the entire region is filled.</w:t>
      </w:r>
    </w:p>
    <w:p w14:paraId="38EB075D" w14:textId="77777777" w:rsidR="004D1F9F" w:rsidRDefault="004D1F9F"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BE7CA1B" w14:textId="5F95D74F" w:rsidR="004D1F9F" w:rsidRPr="000F3E8A" w:rsidRDefault="00A84E85" w:rsidP="000F3E8A">
      <w:pPr>
        <w:pStyle w:val="ListParagraph"/>
        <w:numPr>
          <w:ilvl w:val="0"/>
          <w:numId w:val="8"/>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t xml:space="preserve">explain the function of pointing and positioning devices </w:t>
      </w:r>
    </w:p>
    <w:p w14:paraId="57036366"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 xml:space="preserve">Pointing Devices </w:t>
      </w:r>
      <w:r w:rsidRPr="00A84E85">
        <w:rPr>
          <w:rFonts w:ascii="Segoe UI Emoji" w:eastAsia="Times New Roman" w:hAnsi="Segoe UI Emoji" w:cs="Segoe UI Emoji"/>
          <w:b/>
          <w:bCs/>
          <w:kern w:val="0"/>
          <w:sz w:val="24"/>
          <w:szCs w:val="24"/>
          <w:lang w:eastAsia="en-IN"/>
          <w14:ligatures w14:val="none"/>
        </w:rPr>
        <w:t>🖱️</w:t>
      </w:r>
    </w:p>
    <w:p w14:paraId="3809335F"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Pointing devices</w:t>
      </w:r>
      <w:r w:rsidRPr="00A84E85">
        <w:rPr>
          <w:rFonts w:ascii="Times New Roman" w:eastAsia="Times New Roman" w:hAnsi="Times New Roman" w:cs="Times New Roman"/>
          <w:kern w:val="0"/>
          <w:sz w:val="24"/>
          <w:szCs w:val="24"/>
          <w:lang w:eastAsia="en-IN"/>
          <w14:ligatures w14:val="none"/>
        </w:rPr>
        <w:t xml:space="preserve"> are input devices used to </w:t>
      </w:r>
      <w:r w:rsidRPr="00A84E85">
        <w:rPr>
          <w:rFonts w:ascii="Times New Roman" w:eastAsia="Times New Roman" w:hAnsi="Times New Roman" w:cs="Times New Roman"/>
          <w:b/>
          <w:bCs/>
          <w:kern w:val="0"/>
          <w:sz w:val="24"/>
          <w:szCs w:val="24"/>
          <w:lang w:eastAsia="en-IN"/>
          <w14:ligatures w14:val="none"/>
        </w:rPr>
        <w:t>select objects or commands</w:t>
      </w:r>
      <w:r w:rsidRPr="00A84E85">
        <w:rPr>
          <w:rFonts w:ascii="Times New Roman" w:eastAsia="Times New Roman" w:hAnsi="Times New Roman" w:cs="Times New Roman"/>
          <w:kern w:val="0"/>
          <w:sz w:val="24"/>
          <w:szCs w:val="24"/>
          <w:lang w:eastAsia="en-IN"/>
          <w14:ligatures w14:val="none"/>
        </w:rPr>
        <w:t xml:space="preserve"> on the screen. They allow the user to point to icons, menu items, or graphical elements and perform actions like clicking, dragging, and selecting. These devices mainly control the cursor movement. Examples include mouse, light pen, and trackball. They are widely used in interactive graphics for object selection and manipulation.</w:t>
      </w:r>
    </w:p>
    <w:p w14:paraId="54048BE4"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 xml:space="preserve">Positioning Devices </w:t>
      </w:r>
      <w:r w:rsidRPr="00A84E85">
        <w:rPr>
          <w:rFonts w:ascii="Segoe UI Emoji" w:eastAsia="Times New Roman" w:hAnsi="Segoe UI Emoji" w:cs="Segoe UI Emoji"/>
          <w:b/>
          <w:bCs/>
          <w:kern w:val="0"/>
          <w:sz w:val="24"/>
          <w:szCs w:val="24"/>
          <w:lang w:eastAsia="en-IN"/>
          <w14:ligatures w14:val="none"/>
        </w:rPr>
        <w:t>🎯</w:t>
      </w:r>
    </w:p>
    <w:p w14:paraId="4D779580"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Positioning devices</w:t>
      </w:r>
      <w:r w:rsidRPr="00A84E85">
        <w:rPr>
          <w:rFonts w:ascii="Times New Roman" w:eastAsia="Times New Roman" w:hAnsi="Times New Roman" w:cs="Times New Roman"/>
          <w:kern w:val="0"/>
          <w:sz w:val="24"/>
          <w:szCs w:val="24"/>
          <w:lang w:eastAsia="en-IN"/>
          <w14:ligatures w14:val="none"/>
        </w:rPr>
        <w:t xml:space="preserve"> are used to </w:t>
      </w:r>
      <w:r w:rsidRPr="00A84E85">
        <w:rPr>
          <w:rFonts w:ascii="Times New Roman" w:eastAsia="Times New Roman" w:hAnsi="Times New Roman" w:cs="Times New Roman"/>
          <w:b/>
          <w:bCs/>
          <w:kern w:val="0"/>
          <w:sz w:val="24"/>
          <w:szCs w:val="24"/>
          <w:lang w:eastAsia="en-IN"/>
          <w14:ligatures w14:val="none"/>
        </w:rPr>
        <w:t>specify exact coordinates</w:t>
      </w:r>
      <w:r w:rsidRPr="00A84E85">
        <w:rPr>
          <w:rFonts w:ascii="Times New Roman" w:eastAsia="Times New Roman" w:hAnsi="Times New Roman" w:cs="Times New Roman"/>
          <w:kern w:val="0"/>
          <w:sz w:val="24"/>
          <w:szCs w:val="24"/>
          <w:lang w:eastAsia="en-IN"/>
          <w14:ligatures w14:val="none"/>
        </w:rPr>
        <w:t xml:space="preserve"> on the screen for placing graphical objects. They help in accurately locating points, drawing shapes, and controlling object placement. These devices provide precise positional input to the graphics system. Examples include digitizer, joystick, and touch screen. They are useful for drawing and designing applications.</w:t>
      </w:r>
    </w:p>
    <w:p w14:paraId="43700767" w14:textId="3DEDD093" w:rsidR="00A84E85" w:rsidRPr="000F3E8A" w:rsidRDefault="00A84E85" w:rsidP="000F3E8A">
      <w:pPr>
        <w:pStyle w:val="ListParagraph"/>
        <w:numPr>
          <w:ilvl w:val="0"/>
          <w:numId w:val="8"/>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t>describe the role of focusing system in CRT</w:t>
      </w:r>
    </w:p>
    <w:p w14:paraId="6D6BDB5B"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 xml:space="preserve">The </w:t>
      </w:r>
      <w:r w:rsidRPr="00A84E85">
        <w:rPr>
          <w:rFonts w:ascii="Times New Roman" w:eastAsia="Times New Roman" w:hAnsi="Times New Roman" w:cs="Times New Roman"/>
          <w:b/>
          <w:bCs/>
          <w:kern w:val="0"/>
          <w:sz w:val="24"/>
          <w:szCs w:val="24"/>
          <w:lang w:eastAsia="en-IN"/>
          <w14:ligatures w14:val="none"/>
        </w:rPr>
        <w:t>focusing system</w:t>
      </w:r>
      <w:r w:rsidRPr="00A84E85">
        <w:rPr>
          <w:rFonts w:ascii="Times New Roman" w:eastAsia="Times New Roman" w:hAnsi="Times New Roman" w:cs="Times New Roman"/>
          <w:kern w:val="0"/>
          <w:sz w:val="24"/>
          <w:szCs w:val="24"/>
          <w:lang w:eastAsia="en-IN"/>
          <w14:ligatures w14:val="none"/>
        </w:rPr>
        <w:t xml:space="preserve"> in a </w:t>
      </w:r>
      <w:r w:rsidRPr="00A84E85">
        <w:rPr>
          <w:rFonts w:ascii="Times New Roman" w:eastAsia="Times New Roman" w:hAnsi="Times New Roman" w:cs="Times New Roman"/>
          <w:b/>
          <w:bCs/>
          <w:kern w:val="0"/>
          <w:sz w:val="24"/>
          <w:szCs w:val="24"/>
          <w:lang w:eastAsia="en-IN"/>
          <w14:ligatures w14:val="none"/>
        </w:rPr>
        <w:t>CRT (Cathode Ray Tube)</w:t>
      </w:r>
      <w:r w:rsidRPr="00A84E85">
        <w:rPr>
          <w:rFonts w:ascii="Times New Roman" w:eastAsia="Times New Roman" w:hAnsi="Times New Roman" w:cs="Times New Roman"/>
          <w:kern w:val="0"/>
          <w:sz w:val="24"/>
          <w:szCs w:val="24"/>
          <w:lang w:eastAsia="en-IN"/>
          <w14:ligatures w14:val="none"/>
        </w:rPr>
        <w:t xml:space="preserve"> is used to </w:t>
      </w:r>
      <w:r w:rsidRPr="00A84E85">
        <w:rPr>
          <w:rFonts w:ascii="Times New Roman" w:eastAsia="Times New Roman" w:hAnsi="Times New Roman" w:cs="Times New Roman"/>
          <w:b/>
          <w:bCs/>
          <w:kern w:val="0"/>
          <w:sz w:val="24"/>
          <w:szCs w:val="24"/>
          <w:lang w:eastAsia="en-IN"/>
          <w14:ligatures w14:val="none"/>
        </w:rPr>
        <w:t>control and concentrate the electron beam</w:t>
      </w:r>
      <w:r w:rsidRPr="00A84E85">
        <w:rPr>
          <w:rFonts w:ascii="Times New Roman" w:eastAsia="Times New Roman" w:hAnsi="Times New Roman" w:cs="Times New Roman"/>
          <w:kern w:val="0"/>
          <w:sz w:val="24"/>
          <w:szCs w:val="24"/>
          <w:lang w:eastAsia="en-IN"/>
          <w14:ligatures w14:val="none"/>
        </w:rPr>
        <w:t xml:space="preserve"> so that it strikes a </w:t>
      </w:r>
      <w:r w:rsidRPr="00A84E85">
        <w:rPr>
          <w:rFonts w:ascii="Times New Roman" w:eastAsia="Times New Roman" w:hAnsi="Times New Roman" w:cs="Times New Roman"/>
          <w:b/>
          <w:bCs/>
          <w:kern w:val="0"/>
          <w:sz w:val="24"/>
          <w:szCs w:val="24"/>
          <w:lang w:eastAsia="en-IN"/>
          <w14:ligatures w14:val="none"/>
        </w:rPr>
        <w:t>small, sharp spot</w:t>
      </w:r>
      <w:r w:rsidRPr="00A84E85">
        <w:rPr>
          <w:rFonts w:ascii="Times New Roman" w:eastAsia="Times New Roman" w:hAnsi="Times New Roman" w:cs="Times New Roman"/>
          <w:kern w:val="0"/>
          <w:sz w:val="24"/>
          <w:szCs w:val="24"/>
          <w:lang w:eastAsia="en-IN"/>
          <w14:ligatures w14:val="none"/>
        </w:rPr>
        <w:t xml:space="preserve"> on the phosphor screen.</w:t>
      </w:r>
    </w:p>
    <w:p w14:paraId="5DCB1F9A"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Functions:</w:t>
      </w:r>
    </w:p>
    <w:p w14:paraId="5488465D" w14:textId="77777777" w:rsidR="00A84E85" w:rsidRPr="00A84E85" w:rsidRDefault="00A84E85" w:rsidP="00A84E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Segoe UI Emoji" w:eastAsia="Times New Roman" w:hAnsi="Segoe UI Emoji" w:cs="Segoe UI Emoji"/>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t xml:space="preserve"> </w:t>
      </w:r>
      <w:r w:rsidRPr="00A84E85">
        <w:rPr>
          <w:rFonts w:ascii="Times New Roman" w:eastAsia="Times New Roman" w:hAnsi="Times New Roman" w:cs="Times New Roman"/>
          <w:b/>
          <w:bCs/>
          <w:kern w:val="0"/>
          <w:sz w:val="24"/>
          <w:szCs w:val="24"/>
          <w:lang w:eastAsia="en-IN"/>
          <w14:ligatures w14:val="none"/>
        </w:rPr>
        <w:t>Narrows the electron beam</w:t>
      </w:r>
      <w:r w:rsidRPr="00A84E85">
        <w:rPr>
          <w:rFonts w:ascii="Times New Roman" w:eastAsia="Times New Roman" w:hAnsi="Times New Roman" w:cs="Times New Roman"/>
          <w:kern w:val="0"/>
          <w:sz w:val="24"/>
          <w:szCs w:val="24"/>
          <w:lang w:eastAsia="en-IN"/>
          <w14:ligatures w14:val="none"/>
        </w:rPr>
        <w:t xml:space="preserve"> to improve clarity </w:t>
      </w:r>
    </w:p>
    <w:p w14:paraId="0B003B73" w14:textId="77777777" w:rsidR="00A84E85" w:rsidRPr="00A84E85" w:rsidRDefault="00A84E85" w:rsidP="00A84E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Segoe UI Emoji" w:eastAsia="Times New Roman" w:hAnsi="Segoe UI Emoji" w:cs="Segoe UI Emoji"/>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t xml:space="preserve"> </w:t>
      </w:r>
      <w:r w:rsidRPr="00A84E85">
        <w:rPr>
          <w:rFonts w:ascii="Times New Roman" w:eastAsia="Times New Roman" w:hAnsi="Times New Roman" w:cs="Times New Roman"/>
          <w:b/>
          <w:bCs/>
          <w:kern w:val="0"/>
          <w:sz w:val="24"/>
          <w:szCs w:val="24"/>
          <w:lang w:eastAsia="en-IN"/>
          <w14:ligatures w14:val="none"/>
        </w:rPr>
        <w:t>Produces sharp and well-defined images</w:t>
      </w:r>
      <w:r w:rsidRPr="00A84E85">
        <w:rPr>
          <w:rFonts w:ascii="Times New Roman" w:eastAsia="Times New Roman" w:hAnsi="Times New Roman" w:cs="Times New Roman"/>
          <w:kern w:val="0"/>
          <w:sz w:val="24"/>
          <w:szCs w:val="24"/>
          <w:lang w:eastAsia="en-IN"/>
          <w14:ligatures w14:val="none"/>
        </w:rPr>
        <w:t xml:space="preserve"> </w:t>
      </w:r>
    </w:p>
    <w:p w14:paraId="22F56034" w14:textId="77777777" w:rsidR="00A84E85" w:rsidRPr="00A84E85" w:rsidRDefault="00A84E85" w:rsidP="00A84E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Segoe UI Emoji" w:eastAsia="Times New Roman" w:hAnsi="Segoe UI Emoji" w:cs="Segoe UI Emoji"/>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t xml:space="preserve"> </w:t>
      </w:r>
      <w:r w:rsidRPr="00A84E85">
        <w:rPr>
          <w:rFonts w:ascii="Times New Roman" w:eastAsia="Times New Roman" w:hAnsi="Times New Roman" w:cs="Times New Roman"/>
          <w:b/>
          <w:bCs/>
          <w:kern w:val="0"/>
          <w:sz w:val="24"/>
          <w:szCs w:val="24"/>
          <w:lang w:eastAsia="en-IN"/>
          <w14:ligatures w14:val="none"/>
        </w:rPr>
        <w:t>Reduces spreading of electrons</w:t>
      </w:r>
      <w:r w:rsidRPr="00A84E85">
        <w:rPr>
          <w:rFonts w:ascii="Times New Roman" w:eastAsia="Times New Roman" w:hAnsi="Times New Roman" w:cs="Times New Roman"/>
          <w:kern w:val="0"/>
          <w:sz w:val="24"/>
          <w:szCs w:val="24"/>
          <w:lang w:eastAsia="en-IN"/>
          <w14:ligatures w14:val="none"/>
        </w:rPr>
        <w:t xml:space="preserve"> while traveling </w:t>
      </w:r>
    </w:p>
    <w:p w14:paraId="3A7871EC" w14:textId="77777777" w:rsidR="00A84E85" w:rsidRPr="00A84E85" w:rsidRDefault="00A84E85" w:rsidP="00A84E8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Segoe UI Emoji" w:eastAsia="Times New Roman" w:hAnsi="Segoe UI Emoji" w:cs="Segoe UI Emoji"/>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t xml:space="preserve"> </w:t>
      </w:r>
      <w:r w:rsidRPr="00A84E85">
        <w:rPr>
          <w:rFonts w:ascii="Times New Roman" w:eastAsia="Times New Roman" w:hAnsi="Times New Roman" w:cs="Times New Roman"/>
          <w:b/>
          <w:bCs/>
          <w:kern w:val="0"/>
          <w:sz w:val="24"/>
          <w:szCs w:val="24"/>
          <w:lang w:eastAsia="en-IN"/>
          <w14:ligatures w14:val="none"/>
        </w:rPr>
        <w:t>Maintains uniform focus</w:t>
      </w:r>
      <w:r w:rsidRPr="00A84E85">
        <w:rPr>
          <w:rFonts w:ascii="Times New Roman" w:eastAsia="Times New Roman" w:hAnsi="Times New Roman" w:cs="Times New Roman"/>
          <w:kern w:val="0"/>
          <w:sz w:val="24"/>
          <w:szCs w:val="24"/>
          <w:lang w:eastAsia="en-IN"/>
          <w14:ligatures w14:val="none"/>
        </w:rPr>
        <w:t xml:space="preserve"> across the screen</w:t>
      </w:r>
    </w:p>
    <w:p w14:paraId="08352899" w14:textId="77777777" w:rsidR="00A84E85" w:rsidRDefault="00A84E85" w:rsidP="00B575B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5D202D" w14:textId="1CBD0233" w:rsidR="00A84E85" w:rsidRPr="000F3E8A" w:rsidRDefault="00A84E85" w:rsidP="000F3E8A">
      <w:pPr>
        <w:pStyle w:val="ListParagraph"/>
        <w:numPr>
          <w:ilvl w:val="0"/>
          <w:numId w:val="8"/>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lastRenderedPageBreak/>
        <w:t>if the resolution of an image increases while maintaining the same display size , how will it affect the PPI and aspect ratio</w:t>
      </w:r>
    </w:p>
    <w:p w14:paraId="5305EDAD" w14:textId="6538F0A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 xml:space="preserve">PPI (Pixels Per Inch) </w:t>
      </w:r>
      <w:r w:rsidRPr="00A84E85">
        <w:rPr>
          <w:rFonts w:ascii="Segoe UI Emoji" w:eastAsia="Times New Roman" w:hAnsi="Segoe UI Emoji" w:cs="Segoe UI Emoji"/>
          <w:b/>
          <w:bCs/>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br/>
        <w:t xml:space="preserve">When resolution increases while the display size remains the same, </w:t>
      </w:r>
      <w:r w:rsidRPr="00A84E85">
        <w:rPr>
          <w:rFonts w:ascii="Times New Roman" w:eastAsia="Times New Roman" w:hAnsi="Times New Roman" w:cs="Times New Roman"/>
          <w:b/>
          <w:bCs/>
          <w:kern w:val="0"/>
          <w:sz w:val="24"/>
          <w:szCs w:val="24"/>
          <w:lang w:eastAsia="en-IN"/>
          <w14:ligatures w14:val="none"/>
        </w:rPr>
        <w:t>PPI increases</w:t>
      </w:r>
      <w:r w:rsidRPr="00A84E85">
        <w:rPr>
          <w:rFonts w:ascii="Times New Roman" w:eastAsia="Times New Roman" w:hAnsi="Times New Roman" w:cs="Times New Roman"/>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br/>
        <w:t xml:space="preserve">This means </w:t>
      </w:r>
      <w:r w:rsidRPr="00A84E85">
        <w:rPr>
          <w:rFonts w:ascii="Times New Roman" w:eastAsia="Times New Roman" w:hAnsi="Times New Roman" w:cs="Times New Roman"/>
          <w:b/>
          <w:bCs/>
          <w:kern w:val="0"/>
          <w:sz w:val="24"/>
          <w:szCs w:val="24"/>
          <w:lang w:eastAsia="en-IN"/>
          <w14:ligatures w14:val="none"/>
        </w:rPr>
        <w:t>more pixels are packed into the same physical area</w:t>
      </w:r>
      <w:r w:rsidRPr="00A84E85">
        <w:rPr>
          <w:rFonts w:ascii="Times New Roman" w:eastAsia="Times New Roman" w:hAnsi="Times New Roman" w:cs="Times New Roman"/>
          <w:kern w:val="0"/>
          <w:sz w:val="24"/>
          <w:szCs w:val="24"/>
          <w:lang w:eastAsia="en-IN"/>
          <w14:ligatures w14:val="none"/>
        </w:rPr>
        <w:t xml:space="preserve">, resulting in </w:t>
      </w:r>
      <w:r w:rsidRPr="00A84E85">
        <w:rPr>
          <w:rFonts w:ascii="Times New Roman" w:eastAsia="Times New Roman" w:hAnsi="Times New Roman" w:cs="Times New Roman"/>
          <w:b/>
          <w:bCs/>
          <w:kern w:val="0"/>
          <w:sz w:val="24"/>
          <w:szCs w:val="24"/>
          <w:lang w:eastAsia="en-IN"/>
          <w14:ligatures w14:val="none"/>
        </w:rPr>
        <w:t>sharper and clearer images</w:t>
      </w:r>
      <w:r w:rsidRPr="00A84E85">
        <w:rPr>
          <w:rFonts w:ascii="Times New Roman" w:eastAsia="Times New Roman" w:hAnsi="Times New Roman" w:cs="Times New Roman"/>
          <w:kern w:val="0"/>
          <w:sz w:val="24"/>
          <w:szCs w:val="24"/>
          <w:lang w:eastAsia="en-IN"/>
          <w14:ligatures w14:val="none"/>
        </w:rPr>
        <w:t xml:space="preserve">. </w:t>
      </w:r>
    </w:p>
    <w:p w14:paraId="3987635C" w14:textId="5A2554F4" w:rsid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 xml:space="preserve">Aspect Ratio </w:t>
      </w:r>
      <w:r w:rsidRPr="00A84E85">
        <w:rPr>
          <w:rFonts w:ascii="Segoe UI Emoji" w:eastAsia="Times New Roman" w:hAnsi="Segoe UI Emoji" w:cs="Segoe UI Emoji"/>
          <w:b/>
          <w:bCs/>
          <w:kern w:val="0"/>
          <w:sz w:val="24"/>
          <w:szCs w:val="24"/>
          <w:lang w:eastAsia="en-IN"/>
          <w14:ligatures w14:val="none"/>
        </w:rPr>
        <w:t>📏</w:t>
      </w:r>
      <w:r w:rsidRPr="00A84E85">
        <w:rPr>
          <w:rFonts w:ascii="Times New Roman" w:eastAsia="Times New Roman" w:hAnsi="Times New Roman" w:cs="Times New Roman"/>
          <w:kern w:val="0"/>
          <w:sz w:val="24"/>
          <w:szCs w:val="24"/>
          <w:lang w:eastAsia="en-IN"/>
          <w14:ligatures w14:val="none"/>
        </w:rPr>
        <w:br/>
        <w:t xml:space="preserve">The </w:t>
      </w:r>
      <w:r w:rsidRPr="00A84E85">
        <w:rPr>
          <w:rFonts w:ascii="Times New Roman" w:eastAsia="Times New Roman" w:hAnsi="Times New Roman" w:cs="Times New Roman"/>
          <w:b/>
          <w:bCs/>
          <w:kern w:val="0"/>
          <w:sz w:val="24"/>
          <w:szCs w:val="24"/>
          <w:lang w:eastAsia="en-IN"/>
          <w14:ligatures w14:val="none"/>
        </w:rPr>
        <w:t>aspect ratio remains unchanged</w:t>
      </w:r>
      <w:r w:rsidRPr="00A84E85">
        <w:rPr>
          <w:rFonts w:ascii="Times New Roman" w:eastAsia="Times New Roman" w:hAnsi="Times New Roman" w:cs="Times New Roman"/>
          <w:kern w:val="0"/>
          <w:sz w:val="24"/>
          <w:szCs w:val="24"/>
          <w:lang w:eastAsia="en-IN"/>
          <w14:ligatures w14:val="none"/>
        </w:rPr>
        <w:t xml:space="preserve"> </w:t>
      </w:r>
      <w:r w:rsidRPr="00A84E85">
        <w:rPr>
          <w:rFonts w:ascii="Times New Roman" w:eastAsia="Times New Roman" w:hAnsi="Times New Roman" w:cs="Times New Roman"/>
          <w:i/>
          <w:iCs/>
          <w:kern w:val="0"/>
          <w:sz w:val="24"/>
          <w:szCs w:val="24"/>
          <w:lang w:eastAsia="en-IN"/>
          <w14:ligatures w14:val="none"/>
        </w:rPr>
        <w:t>if</w:t>
      </w:r>
      <w:r w:rsidRPr="00A84E85">
        <w:rPr>
          <w:rFonts w:ascii="Times New Roman" w:eastAsia="Times New Roman" w:hAnsi="Times New Roman" w:cs="Times New Roman"/>
          <w:kern w:val="0"/>
          <w:sz w:val="24"/>
          <w:szCs w:val="24"/>
          <w:lang w:eastAsia="en-IN"/>
          <w14:ligatures w14:val="none"/>
        </w:rPr>
        <w:t xml:space="preserve"> both width and height resolution increase proportionally.</w:t>
      </w:r>
      <w:r w:rsidRPr="00A84E85">
        <w:rPr>
          <w:rFonts w:ascii="Times New Roman" w:eastAsia="Times New Roman" w:hAnsi="Times New Roman" w:cs="Times New Roman"/>
          <w:kern w:val="0"/>
          <w:sz w:val="24"/>
          <w:szCs w:val="24"/>
          <w:lang w:eastAsia="en-IN"/>
          <w14:ligatures w14:val="none"/>
        </w:rPr>
        <w:br/>
        <w:t xml:space="preserve">If they increase unevenly, the aspect ratio </w:t>
      </w:r>
      <w:r w:rsidRPr="00A84E85">
        <w:rPr>
          <w:rFonts w:ascii="Times New Roman" w:eastAsia="Times New Roman" w:hAnsi="Times New Roman" w:cs="Times New Roman"/>
          <w:b/>
          <w:bCs/>
          <w:kern w:val="0"/>
          <w:sz w:val="24"/>
          <w:szCs w:val="24"/>
          <w:lang w:eastAsia="en-IN"/>
          <w14:ligatures w14:val="none"/>
        </w:rPr>
        <w:t>will change</w:t>
      </w:r>
      <w:r w:rsidRPr="00A84E85">
        <w:rPr>
          <w:rFonts w:ascii="Times New Roman" w:eastAsia="Times New Roman" w:hAnsi="Times New Roman" w:cs="Times New Roman"/>
          <w:kern w:val="0"/>
          <w:sz w:val="24"/>
          <w:szCs w:val="24"/>
          <w:lang w:eastAsia="en-IN"/>
          <w14:ligatures w14:val="none"/>
        </w:rPr>
        <w:t>.</w:t>
      </w:r>
    </w:p>
    <w:p w14:paraId="00DAE3D2" w14:textId="724AF886" w:rsidR="00A84E85" w:rsidRPr="000F3E8A" w:rsidRDefault="00A84E85" w:rsidP="000F3E8A">
      <w:pPr>
        <w:pStyle w:val="ListParagraph"/>
        <w:numPr>
          <w:ilvl w:val="0"/>
          <w:numId w:val="8"/>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t xml:space="preserve">write the equation of an ellipse </w:t>
      </w:r>
      <w:proofErr w:type="spellStart"/>
      <w:r w:rsidRPr="000F3E8A">
        <w:rPr>
          <w:rFonts w:ascii="Times New Roman" w:eastAsia="Times New Roman" w:hAnsi="Times New Roman" w:cs="Times New Roman"/>
          <w:color w:val="EE0000"/>
          <w:kern w:val="0"/>
          <w:sz w:val="24"/>
          <w:szCs w:val="24"/>
          <w:lang w:eastAsia="en-IN"/>
          <w14:ligatures w14:val="none"/>
        </w:rPr>
        <w:t>centered</w:t>
      </w:r>
      <w:proofErr w:type="spellEnd"/>
      <w:r w:rsidRPr="000F3E8A">
        <w:rPr>
          <w:rFonts w:ascii="Times New Roman" w:eastAsia="Times New Roman" w:hAnsi="Times New Roman" w:cs="Times New Roman"/>
          <w:color w:val="EE0000"/>
          <w:kern w:val="0"/>
          <w:sz w:val="24"/>
          <w:szCs w:val="24"/>
          <w:lang w:eastAsia="en-IN"/>
          <w14:ligatures w14:val="none"/>
        </w:rPr>
        <w:t xml:space="preserve"> at the origin</w:t>
      </w:r>
    </w:p>
    <w:p w14:paraId="4FFD3877"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 xml:space="preserve">The equation of an </w:t>
      </w:r>
      <w:r w:rsidRPr="00A84E85">
        <w:rPr>
          <w:rFonts w:ascii="Times New Roman" w:eastAsia="Times New Roman" w:hAnsi="Times New Roman" w:cs="Times New Roman"/>
          <w:b/>
          <w:bCs/>
          <w:kern w:val="0"/>
          <w:sz w:val="24"/>
          <w:szCs w:val="24"/>
          <w:lang w:eastAsia="en-IN"/>
          <w14:ligatures w14:val="none"/>
        </w:rPr>
        <w:t xml:space="preserve">ellipse </w:t>
      </w:r>
      <w:proofErr w:type="spellStart"/>
      <w:r w:rsidRPr="00A84E85">
        <w:rPr>
          <w:rFonts w:ascii="Times New Roman" w:eastAsia="Times New Roman" w:hAnsi="Times New Roman" w:cs="Times New Roman"/>
          <w:b/>
          <w:bCs/>
          <w:kern w:val="0"/>
          <w:sz w:val="24"/>
          <w:szCs w:val="24"/>
          <w:lang w:eastAsia="en-IN"/>
          <w14:ligatures w14:val="none"/>
        </w:rPr>
        <w:t>centered</w:t>
      </w:r>
      <w:proofErr w:type="spellEnd"/>
      <w:r w:rsidRPr="00A84E85">
        <w:rPr>
          <w:rFonts w:ascii="Times New Roman" w:eastAsia="Times New Roman" w:hAnsi="Times New Roman" w:cs="Times New Roman"/>
          <w:b/>
          <w:bCs/>
          <w:kern w:val="0"/>
          <w:sz w:val="24"/>
          <w:szCs w:val="24"/>
          <w:lang w:eastAsia="en-IN"/>
          <w14:ligatures w14:val="none"/>
        </w:rPr>
        <w:t xml:space="preserve"> at the origin</w:t>
      </w:r>
      <w:r w:rsidRPr="00A84E85">
        <w:rPr>
          <w:rFonts w:ascii="Times New Roman" w:eastAsia="Times New Roman" w:hAnsi="Times New Roman" w:cs="Times New Roman"/>
          <w:kern w:val="0"/>
          <w:sz w:val="24"/>
          <w:szCs w:val="24"/>
          <w:lang w:eastAsia="en-IN"/>
          <w14:ligatures w14:val="none"/>
        </w:rPr>
        <w:t xml:space="preserve"> is:</w:t>
      </w:r>
    </w:p>
    <w:p w14:paraId="406C02F3" w14:textId="04D48189"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f>
            <m:fPr>
              <m:ctrlPr>
                <w:rPr>
                  <w:rFonts w:ascii="Cambria Math" w:eastAsia="Times New Roman" w:hAnsi="Cambria Math" w:cs="Times New Roman"/>
                  <w:kern w:val="0"/>
                  <w:sz w:val="24"/>
                  <w:szCs w:val="24"/>
                  <w:lang w:eastAsia="en-IN"/>
                  <w14:ligatures w14:val="none"/>
                </w:rPr>
              </m:ctrlPr>
            </m:fPr>
            <m:num>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x</m:t>
                  </m:r>
                </m:e>
                <m:sup>
                  <m:r>
                    <w:rPr>
                      <w:rFonts w:ascii="Cambria Math" w:eastAsia="Times New Roman" w:hAnsi="Cambria Math" w:cs="Times New Roman"/>
                      <w:kern w:val="0"/>
                      <w:sz w:val="24"/>
                      <w:szCs w:val="24"/>
                      <w:lang w:eastAsia="en-IN"/>
                      <w14:ligatures w14:val="none"/>
                    </w:rPr>
                    <m:t>2</m:t>
                  </m:r>
                </m:sup>
              </m:sSup>
            </m:num>
            <m:den>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a</m:t>
                  </m:r>
                </m:e>
                <m:sup>
                  <m:r>
                    <w:rPr>
                      <w:rFonts w:ascii="Cambria Math" w:eastAsia="Times New Roman" w:hAnsi="Cambria Math" w:cs="Times New Roman"/>
                      <w:kern w:val="0"/>
                      <w:sz w:val="24"/>
                      <w:szCs w:val="24"/>
                      <w:lang w:eastAsia="en-IN"/>
                      <w14:ligatures w14:val="none"/>
                    </w:rPr>
                    <m:t>2</m:t>
                  </m:r>
                </m:sup>
              </m:sSup>
            </m:den>
          </m:f>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y</m:t>
                  </m:r>
                </m:e>
                <m:sup>
                  <m:r>
                    <w:rPr>
                      <w:rFonts w:ascii="Cambria Math" w:eastAsia="Times New Roman" w:hAnsi="Cambria Math" w:cs="Times New Roman"/>
                      <w:kern w:val="0"/>
                      <w:sz w:val="24"/>
                      <w:szCs w:val="24"/>
                      <w:lang w:eastAsia="en-IN"/>
                      <w14:ligatures w14:val="none"/>
                    </w:rPr>
                    <m:t>2</m:t>
                  </m:r>
                </m:sup>
              </m:sSup>
            </m:num>
            <m:den>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b</m:t>
                  </m:r>
                </m:e>
                <m:sup>
                  <m:r>
                    <w:rPr>
                      <w:rFonts w:ascii="Cambria Math" w:eastAsia="Times New Roman" w:hAnsi="Cambria Math" w:cs="Times New Roman"/>
                      <w:kern w:val="0"/>
                      <w:sz w:val="24"/>
                      <w:szCs w:val="24"/>
                      <w:lang w:eastAsia="en-IN"/>
                      <w14:ligatures w14:val="none"/>
                    </w:rPr>
                    <m:t>2</m:t>
                  </m:r>
                </m:sup>
              </m:sSup>
            </m:den>
          </m:f>
          <m:r>
            <w:rPr>
              <w:rFonts w:ascii="Cambria Math" w:eastAsia="Times New Roman" w:hAnsi="Cambria Math" w:cs="Times New Roman"/>
              <w:kern w:val="0"/>
              <w:sz w:val="24"/>
              <w:szCs w:val="24"/>
              <w:lang w:eastAsia="en-IN"/>
              <w14:ligatures w14:val="none"/>
            </w:rPr>
            <m:t>=1</m:t>
          </m:r>
        </m:oMath>
      </m:oMathPara>
    </w:p>
    <w:p w14:paraId="0AB9F654"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Where:</w:t>
      </w:r>
    </w:p>
    <w:p w14:paraId="1B2BA406" w14:textId="53992832" w:rsidR="00A84E85" w:rsidRPr="00A84E85" w:rsidRDefault="00A84E85" w:rsidP="00A84E8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a</m:t>
        </m:r>
      </m:oMath>
      <w:r w:rsidRPr="00A84E85">
        <w:rPr>
          <w:rFonts w:ascii="Times New Roman" w:eastAsia="Times New Roman" w:hAnsi="Times New Roman" w:cs="Times New Roman"/>
          <w:kern w:val="0"/>
          <w:sz w:val="24"/>
          <w:szCs w:val="24"/>
          <w:lang w:eastAsia="en-IN"/>
          <w14:ligatures w14:val="none"/>
        </w:rPr>
        <w:t xml:space="preserve">= semi-major axis length </w:t>
      </w:r>
    </w:p>
    <w:p w14:paraId="744033CC" w14:textId="02C269A1" w:rsidR="00A84E85" w:rsidRPr="00A84E85" w:rsidRDefault="00A84E85" w:rsidP="00A84E8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b</m:t>
        </m:r>
      </m:oMath>
      <w:r w:rsidRPr="00A84E85">
        <w:rPr>
          <w:rFonts w:ascii="Times New Roman" w:eastAsia="Times New Roman" w:hAnsi="Times New Roman" w:cs="Times New Roman"/>
          <w:kern w:val="0"/>
          <w:sz w:val="24"/>
          <w:szCs w:val="24"/>
          <w:lang w:eastAsia="en-IN"/>
          <w14:ligatures w14:val="none"/>
        </w:rPr>
        <w:t xml:space="preserve">= semi-minor axis length </w:t>
      </w:r>
    </w:p>
    <w:p w14:paraId="5E100D19" w14:textId="6116DEE5" w:rsidR="00A84E85" w:rsidRPr="00A84E85" w:rsidRDefault="00A84E85" w:rsidP="00A84E8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84E85">
        <w:rPr>
          <w:rFonts w:ascii="Times New Roman" w:eastAsia="Times New Roman" w:hAnsi="Times New Roman" w:cs="Times New Roman"/>
          <w:kern w:val="0"/>
          <w:sz w:val="24"/>
          <w:szCs w:val="24"/>
          <w:lang w:eastAsia="en-IN"/>
          <w14:ligatures w14:val="none"/>
        </w:rPr>
        <w:t>Center</w:t>
      </w:r>
      <w:proofErr w:type="spellEnd"/>
      <w:r w:rsidRPr="00A84E85">
        <w:rPr>
          <w:rFonts w:ascii="Times New Roman" w:eastAsia="Times New Roman" w:hAnsi="Times New Roman" w:cs="Times New Roman"/>
          <w:kern w:val="0"/>
          <w:sz w:val="24"/>
          <w:szCs w:val="24"/>
          <w:lang w:eastAsia="en-IN"/>
          <w14:ligatures w14:val="none"/>
        </w:rPr>
        <w:t xml:space="preserve"> of ellipse = </w:t>
      </w:r>
      <m:oMath>
        <m:d>
          <m:dPr>
            <m:sepChr m:val=","/>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0</m:t>
            </m:r>
          </m:e>
          <m:e>
            <m:r>
              <w:rPr>
                <w:rFonts w:ascii="Cambria Math" w:eastAsia="Times New Roman" w:hAnsi="Cambria Math" w:cs="Times New Roman"/>
                <w:kern w:val="0"/>
                <w:sz w:val="24"/>
                <w:szCs w:val="24"/>
                <w:lang w:eastAsia="en-IN"/>
                <w14:ligatures w14:val="none"/>
              </w:rPr>
              <m:t>0</m:t>
            </m:r>
          </m:e>
        </m:d>
      </m:oMath>
    </w:p>
    <w:p w14:paraId="443016D4" w14:textId="3C3E6110" w:rsidR="00A84E85" w:rsidRPr="000F3E8A" w:rsidRDefault="00A84E85" w:rsidP="000F3E8A">
      <w:pPr>
        <w:pStyle w:val="ListParagraph"/>
        <w:numPr>
          <w:ilvl w:val="0"/>
          <w:numId w:val="8"/>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t>difference between clipping and windowing in computer graphics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3645"/>
        <w:gridCol w:w="3834"/>
      </w:tblGrid>
      <w:tr w:rsidR="00A84E85" w:rsidRPr="00A84E85" w14:paraId="156C2451" w14:textId="77777777">
        <w:trPr>
          <w:tblHeader/>
          <w:tblCellSpacing w:w="15" w:type="dxa"/>
        </w:trPr>
        <w:tc>
          <w:tcPr>
            <w:tcW w:w="0" w:type="auto"/>
            <w:vAlign w:val="center"/>
            <w:hideMark/>
          </w:tcPr>
          <w:p w14:paraId="1FFE2423"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73BD04D7"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Clipping</w:t>
            </w:r>
          </w:p>
        </w:tc>
        <w:tc>
          <w:tcPr>
            <w:tcW w:w="0" w:type="auto"/>
            <w:vAlign w:val="center"/>
            <w:hideMark/>
          </w:tcPr>
          <w:p w14:paraId="356F99CD"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84E85">
              <w:rPr>
                <w:rFonts w:ascii="Times New Roman" w:eastAsia="Times New Roman" w:hAnsi="Times New Roman" w:cs="Times New Roman"/>
                <w:b/>
                <w:bCs/>
                <w:kern w:val="0"/>
                <w:sz w:val="24"/>
                <w:szCs w:val="24"/>
                <w:lang w:eastAsia="en-IN"/>
                <w14:ligatures w14:val="none"/>
              </w:rPr>
              <w:t>Windowing</w:t>
            </w:r>
          </w:p>
        </w:tc>
      </w:tr>
      <w:tr w:rsidR="00A84E85" w:rsidRPr="00A84E85" w14:paraId="2A52D01F" w14:textId="77777777">
        <w:trPr>
          <w:tblCellSpacing w:w="15" w:type="dxa"/>
        </w:trPr>
        <w:tc>
          <w:tcPr>
            <w:tcW w:w="0" w:type="auto"/>
            <w:vAlign w:val="center"/>
            <w:hideMark/>
          </w:tcPr>
          <w:p w14:paraId="70B9FEE8"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Definition</w:t>
            </w:r>
          </w:p>
        </w:tc>
        <w:tc>
          <w:tcPr>
            <w:tcW w:w="0" w:type="auto"/>
            <w:vAlign w:val="center"/>
            <w:hideMark/>
          </w:tcPr>
          <w:p w14:paraId="2A74EF10"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Removes parts of objects outside the viewing area</w:t>
            </w:r>
          </w:p>
        </w:tc>
        <w:tc>
          <w:tcPr>
            <w:tcW w:w="0" w:type="auto"/>
            <w:vAlign w:val="center"/>
            <w:hideMark/>
          </w:tcPr>
          <w:p w14:paraId="6303F820"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Selects a portion of the world coordinate for display</w:t>
            </w:r>
          </w:p>
        </w:tc>
      </w:tr>
      <w:tr w:rsidR="00A84E85" w:rsidRPr="00A84E85" w14:paraId="7CED58BA" w14:textId="77777777">
        <w:trPr>
          <w:tblCellSpacing w:w="15" w:type="dxa"/>
        </w:trPr>
        <w:tc>
          <w:tcPr>
            <w:tcW w:w="0" w:type="auto"/>
            <w:vAlign w:val="center"/>
            <w:hideMark/>
          </w:tcPr>
          <w:p w14:paraId="46070FB3"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Purpose</w:t>
            </w:r>
          </w:p>
        </w:tc>
        <w:tc>
          <w:tcPr>
            <w:tcW w:w="0" w:type="auto"/>
            <w:vAlign w:val="center"/>
            <w:hideMark/>
          </w:tcPr>
          <w:p w14:paraId="17F22916"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Display only the visible part of objects</w:t>
            </w:r>
          </w:p>
        </w:tc>
        <w:tc>
          <w:tcPr>
            <w:tcW w:w="0" w:type="auto"/>
            <w:vAlign w:val="center"/>
            <w:hideMark/>
          </w:tcPr>
          <w:p w14:paraId="401EE96A"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Define area of interest</w:t>
            </w:r>
          </w:p>
        </w:tc>
      </w:tr>
      <w:tr w:rsidR="00A84E85" w:rsidRPr="00A84E85" w14:paraId="43F141D1" w14:textId="77777777">
        <w:trPr>
          <w:tblCellSpacing w:w="15" w:type="dxa"/>
        </w:trPr>
        <w:tc>
          <w:tcPr>
            <w:tcW w:w="0" w:type="auto"/>
            <w:vAlign w:val="center"/>
            <w:hideMark/>
          </w:tcPr>
          <w:p w14:paraId="3871D3E1"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Operation</w:t>
            </w:r>
          </w:p>
        </w:tc>
        <w:tc>
          <w:tcPr>
            <w:tcW w:w="0" w:type="auto"/>
            <w:vAlign w:val="center"/>
            <w:hideMark/>
          </w:tcPr>
          <w:p w14:paraId="01DA1F68"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Eliminates unwanted portions</w:t>
            </w:r>
          </w:p>
        </w:tc>
        <w:tc>
          <w:tcPr>
            <w:tcW w:w="0" w:type="auto"/>
            <w:vAlign w:val="center"/>
            <w:hideMark/>
          </w:tcPr>
          <w:p w14:paraId="27F382E5"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Chooses region to be viewed</w:t>
            </w:r>
          </w:p>
        </w:tc>
      </w:tr>
      <w:tr w:rsidR="00A84E85" w:rsidRPr="00A84E85" w14:paraId="6646C920" w14:textId="77777777">
        <w:trPr>
          <w:tblCellSpacing w:w="15" w:type="dxa"/>
        </w:trPr>
        <w:tc>
          <w:tcPr>
            <w:tcW w:w="0" w:type="auto"/>
            <w:vAlign w:val="center"/>
            <w:hideMark/>
          </w:tcPr>
          <w:p w14:paraId="1976C95E"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Effect on Objects</w:t>
            </w:r>
          </w:p>
        </w:tc>
        <w:tc>
          <w:tcPr>
            <w:tcW w:w="0" w:type="auto"/>
            <w:vAlign w:val="center"/>
            <w:hideMark/>
          </w:tcPr>
          <w:p w14:paraId="7D17D7D6"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Parts outside region are discarded</w:t>
            </w:r>
          </w:p>
        </w:tc>
        <w:tc>
          <w:tcPr>
            <w:tcW w:w="0" w:type="auto"/>
            <w:vAlign w:val="center"/>
            <w:hideMark/>
          </w:tcPr>
          <w:p w14:paraId="16C031E5"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Entire selected region is mapped to viewport</w:t>
            </w:r>
          </w:p>
        </w:tc>
      </w:tr>
      <w:tr w:rsidR="00A84E85" w:rsidRPr="00A84E85" w14:paraId="3DC1603D" w14:textId="77777777">
        <w:trPr>
          <w:tblCellSpacing w:w="15" w:type="dxa"/>
        </w:trPr>
        <w:tc>
          <w:tcPr>
            <w:tcW w:w="0" w:type="auto"/>
            <w:vAlign w:val="center"/>
            <w:hideMark/>
          </w:tcPr>
          <w:p w14:paraId="449EAD89"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Processing Stage</w:t>
            </w:r>
          </w:p>
        </w:tc>
        <w:tc>
          <w:tcPr>
            <w:tcW w:w="0" w:type="auto"/>
            <w:vAlign w:val="center"/>
            <w:hideMark/>
          </w:tcPr>
          <w:p w14:paraId="1674439A"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Done after window is defined</w:t>
            </w:r>
          </w:p>
        </w:tc>
        <w:tc>
          <w:tcPr>
            <w:tcW w:w="0" w:type="auto"/>
            <w:vAlign w:val="center"/>
            <w:hideMark/>
          </w:tcPr>
          <w:p w14:paraId="055234D4"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Done before viewport mapping</w:t>
            </w:r>
          </w:p>
        </w:tc>
      </w:tr>
      <w:tr w:rsidR="00A84E85" w:rsidRPr="00A84E85" w14:paraId="41919404" w14:textId="77777777">
        <w:trPr>
          <w:tblCellSpacing w:w="15" w:type="dxa"/>
        </w:trPr>
        <w:tc>
          <w:tcPr>
            <w:tcW w:w="0" w:type="auto"/>
            <w:vAlign w:val="center"/>
            <w:hideMark/>
          </w:tcPr>
          <w:p w14:paraId="3E95D8FB"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Output</w:t>
            </w:r>
          </w:p>
        </w:tc>
        <w:tc>
          <w:tcPr>
            <w:tcW w:w="0" w:type="auto"/>
            <w:vAlign w:val="center"/>
            <w:hideMark/>
          </w:tcPr>
          <w:p w14:paraId="15B1E057"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Partial object may remain</w:t>
            </w:r>
          </w:p>
        </w:tc>
        <w:tc>
          <w:tcPr>
            <w:tcW w:w="0" w:type="auto"/>
            <w:vAlign w:val="center"/>
            <w:hideMark/>
          </w:tcPr>
          <w:p w14:paraId="63F82433"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Whole window area is displayed</w:t>
            </w:r>
          </w:p>
        </w:tc>
      </w:tr>
      <w:tr w:rsidR="00A84E85" w:rsidRPr="00A84E85" w14:paraId="16A32190" w14:textId="77777777">
        <w:trPr>
          <w:tblCellSpacing w:w="15" w:type="dxa"/>
        </w:trPr>
        <w:tc>
          <w:tcPr>
            <w:tcW w:w="0" w:type="auto"/>
            <w:vAlign w:val="center"/>
            <w:hideMark/>
          </w:tcPr>
          <w:p w14:paraId="08E82EFB"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Example</w:t>
            </w:r>
          </w:p>
        </w:tc>
        <w:tc>
          <w:tcPr>
            <w:tcW w:w="0" w:type="auto"/>
            <w:vAlign w:val="center"/>
            <w:hideMark/>
          </w:tcPr>
          <w:p w14:paraId="4E5EF846"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Cutting a line at window boundary</w:t>
            </w:r>
          </w:p>
        </w:tc>
        <w:tc>
          <w:tcPr>
            <w:tcW w:w="0" w:type="auto"/>
            <w:vAlign w:val="center"/>
            <w:hideMark/>
          </w:tcPr>
          <w:p w14:paraId="2C676BE6" w14:textId="77777777"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Selecting a zoomed area</w:t>
            </w:r>
          </w:p>
        </w:tc>
      </w:tr>
    </w:tbl>
    <w:p w14:paraId="355D6092" w14:textId="77777777" w:rsid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CDC4E0" w14:textId="4231370E" w:rsidR="00A84E85" w:rsidRPr="000F3E8A" w:rsidRDefault="00A84E85" w:rsidP="000F3E8A">
      <w:pPr>
        <w:pStyle w:val="ListParagraph"/>
        <w:numPr>
          <w:ilvl w:val="0"/>
          <w:numId w:val="8"/>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t>what is a polygon? what are the concave and convex polygons?</w:t>
      </w:r>
    </w:p>
    <w:p w14:paraId="0B6212E6" w14:textId="77777777" w:rsid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 xml:space="preserve">A </w:t>
      </w:r>
      <w:r w:rsidRPr="00A84E85">
        <w:rPr>
          <w:rFonts w:ascii="Times New Roman" w:eastAsia="Times New Roman" w:hAnsi="Times New Roman" w:cs="Times New Roman"/>
          <w:b/>
          <w:bCs/>
          <w:kern w:val="0"/>
          <w:sz w:val="24"/>
          <w:szCs w:val="24"/>
          <w:lang w:eastAsia="en-IN"/>
          <w14:ligatures w14:val="none"/>
        </w:rPr>
        <w:t>polygon</w:t>
      </w:r>
      <w:r w:rsidRPr="00A84E85">
        <w:rPr>
          <w:rFonts w:ascii="Times New Roman" w:eastAsia="Times New Roman" w:hAnsi="Times New Roman" w:cs="Times New Roman"/>
          <w:kern w:val="0"/>
          <w:sz w:val="24"/>
          <w:szCs w:val="24"/>
          <w:lang w:eastAsia="en-IN"/>
          <w14:ligatures w14:val="none"/>
        </w:rPr>
        <w:t xml:space="preserve"> is a closed two-dimensional figure formed by </w:t>
      </w:r>
      <w:r w:rsidRPr="00A84E85">
        <w:rPr>
          <w:rFonts w:ascii="Times New Roman" w:eastAsia="Times New Roman" w:hAnsi="Times New Roman" w:cs="Times New Roman"/>
          <w:b/>
          <w:bCs/>
          <w:kern w:val="0"/>
          <w:sz w:val="24"/>
          <w:szCs w:val="24"/>
          <w:lang w:eastAsia="en-IN"/>
          <w14:ligatures w14:val="none"/>
        </w:rPr>
        <w:t>joining three or more straight line segments</w:t>
      </w:r>
      <w:r w:rsidRPr="00A84E85">
        <w:rPr>
          <w:rFonts w:ascii="Times New Roman" w:eastAsia="Times New Roman" w:hAnsi="Times New Roman" w:cs="Times New Roman"/>
          <w:kern w:val="0"/>
          <w:sz w:val="24"/>
          <w:szCs w:val="24"/>
          <w:lang w:eastAsia="en-IN"/>
          <w14:ligatures w14:val="none"/>
        </w:rPr>
        <w:t xml:space="preserve"> end-to-end. The line segments are called edges and their intersections are called vertices.</w:t>
      </w:r>
    </w:p>
    <w:p w14:paraId="1E223369" w14:textId="430D4C5C" w:rsidR="00A84E85" w:rsidRP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lastRenderedPageBreak/>
        <w:t xml:space="preserve">A </w:t>
      </w:r>
      <w:r w:rsidRPr="00A84E85">
        <w:rPr>
          <w:rFonts w:ascii="Times New Roman" w:eastAsia="Times New Roman" w:hAnsi="Times New Roman" w:cs="Times New Roman"/>
          <w:b/>
          <w:bCs/>
          <w:kern w:val="0"/>
          <w:sz w:val="24"/>
          <w:szCs w:val="24"/>
          <w:lang w:eastAsia="en-IN"/>
          <w14:ligatures w14:val="none"/>
        </w:rPr>
        <w:t>convex polygon</w:t>
      </w:r>
      <w:r w:rsidRPr="00A84E85">
        <w:rPr>
          <w:rFonts w:ascii="Times New Roman" w:eastAsia="Times New Roman" w:hAnsi="Times New Roman" w:cs="Times New Roman"/>
          <w:kern w:val="0"/>
          <w:sz w:val="24"/>
          <w:szCs w:val="24"/>
          <w:lang w:eastAsia="en-IN"/>
          <w14:ligatures w14:val="none"/>
        </w:rPr>
        <w:t xml:space="preserve"> is a polygon in which </w:t>
      </w:r>
      <w:r w:rsidRPr="00A84E85">
        <w:rPr>
          <w:rFonts w:ascii="Times New Roman" w:eastAsia="Times New Roman" w:hAnsi="Times New Roman" w:cs="Times New Roman"/>
          <w:b/>
          <w:bCs/>
          <w:kern w:val="0"/>
          <w:sz w:val="24"/>
          <w:szCs w:val="24"/>
          <w:lang w:eastAsia="en-IN"/>
          <w14:ligatures w14:val="none"/>
        </w:rPr>
        <w:t>all interior angles are less than 180°</w:t>
      </w:r>
      <w:r w:rsidRPr="00A84E85">
        <w:rPr>
          <w:rFonts w:ascii="Times New Roman" w:eastAsia="Times New Roman" w:hAnsi="Times New Roman" w:cs="Times New Roman"/>
          <w:kern w:val="0"/>
          <w:sz w:val="24"/>
          <w:szCs w:val="24"/>
          <w:lang w:eastAsia="en-IN"/>
          <w14:ligatures w14:val="none"/>
        </w:rPr>
        <w:t>, and any line drawn between two points inside the polygon lies completely inside it.</w:t>
      </w:r>
    </w:p>
    <w:p w14:paraId="7C3790FF" w14:textId="3F83DA1E" w:rsidR="00A84E85" w:rsidRDefault="00A84E85" w:rsidP="00A84E8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E85">
        <w:rPr>
          <w:rFonts w:ascii="Times New Roman" w:eastAsia="Times New Roman" w:hAnsi="Times New Roman" w:cs="Times New Roman"/>
          <w:kern w:val="0"/>
          <w:sz w:val="24"/>
          <w:szCs w:val="24"/>
          <w:lang w:eastAsia="en-IN"/>
          <w14:ligatures w14:val="none"/>
        </w:rPr>
        <w:t xml:space="preserve">A </w:t>
      </w:r>
      <w:r w:rsidRPr="00A84E85">
        <w:rPr>
          <w:rFonts w:ascii="Times New Roman" w:eastAsia="Times New Roman" w:hAnsi="Times New Roman" w:cs="Times New Roman"/>
          <w:b/>
          <w:bCs/>
          <w:kern w:val="0"/>
          <w:sz w:val="24"/>
          <w:szCs w:val="24"/>
          <w:lang w:eastAsia="en-IN"/>
          <w14:ligatures w14:val="none"/>
        </w:rPr>
        <w:t>concave polygon</w:t>
      </w:r>
      <w:r w:rsidRPr="00A84E85">
        <w:rPr>
          <w:rFonts w:ascii="Times New Roman" w:eastAsia="Times New Roman" w:hAnsi="Times New Roman" w:cs="Times New Roman"/>
          <w:kern w:val="0"/>
          <w:sz w:val="24"/>
          <w:szCs w:val="24"/>
          <w:lang w:eastAsia="en-IN"/>
          <w14:ligatures w14:val="none"/>
        </w:rPr>
        <w:t xml:space="preserve"> is a polygon in which </w:t>
      </w:r>
      <w:r w:rsidRPr="00A84E85">
        <w:rPr>
          <w:rFonts w:ascii="Times New Roman" w:eastAsia="Times New Roman" w:hAnsi="Times New Roman" w:cs="Times New Roman"/>
          <w:b/>
          <w:bCs/>
          <w:kern w:val="0"/>
          <w:sz w:val="24"/>
          <w:szCs w:val="24"/>
          <w:lang w:eastAsia="en-IN"/>
          <w14:ligatures w14:val="none"/>
        </w:rPr>
        <w:t>at least one interior angle is greater than 180°</w:t>
      </w:r>
      <w:r w:rsidRPr="00A84E85">
        <w:rPr>
          <w:rFonts w:ascii="Times New Roman" w:eastAsia="Times New Roman" w:hAnsi="Times New Roman" w:cs="Times New Roman"/>
          <w:kern w:val="0"/>
          <w:sz w:val="24"/>
          <w:szCs w:val="24"/>
          <w:lang w:eastAsia="en-IN"/>
          <w14:ligatures w14:val="none"/>
        </w:rPr>
        <w:t>.</w:t>
      </w:r>
    </w:p>
    <w:p w14:paraId="5FF88697" w14:textId="28B6FA50" w:rsidR="00A84E85" w:rsidRDefault="00224483" w:rsidP="000F3E8A">
      <w:pPr>
        <w:pStyle w:val="ListParagraph"/>
        <w:numPr>
          <w:ilvl w:val="1"/>
          <w:numId w:val="5"/>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0F3E8A">
        <w:rPr>
          <w:rFonts w:ascii="Times New Roman" w:eastAsia="Times New Roman" w:hAnsi="Times New Roman" w:cs="Times New Roman"/>
          <w:color w:val="EE0000"/>
          <w:kern w:val="0"/>
          <w:sz w:val="24"/>
          <w:szCs w:val="24"/>
          <w:lang w:eastAsia="en-IN"/>
          <w14:ligatures w14:val="none"/>
        </w:rPr>
        <w:t>what is computer graphics? describe its application in computer aided design and image processing.</w:t>
      </w:r>
    </w:p>
    <w:p w14:paraId="7275E699" w14:textId="3F3596E5" w:rsidR="000F3E8A" w:rsidRDefault="00ED6DE1" w:rsidP="000F3E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Computer graphics</w:t>
      </w:r>
      <w:r w:rsidRPr="00ED6DE1">
        <w:rPr>
          <w:rFonts w:ascii="Times New Roman" w:eastAsia="Times New Roman" w:hAnsi="Times New Roman" w:cs="Times New Roman"/>
          <w:kern w:val="0"/>
          <w:sz w:val="24"/>
          <w:szCs w:val="24"/>
          <w:lang w:eastAsia="en-IN"/>
          <w14:ligatures w14:val="none"/>
        </w:rPr>
        <w:t xml:space="preserve"> is the branch of computer science that deals with the </w:t>
      </w:r>
      <w:r w:rsidRPr="00ED6DE1">
        <w:rPr>
          <w:rFonts w:ascii="Times New Roman" w:eastAsia="Times New Roman" w:hAnsi="Times New Roman" w:cs="Times New Roman"/>
          <w:b/>
          <w:bCs/>
          <w:kern w:val="0"/>
          <w:sz w:val="24"/>
          <w:szCs w:val="24"/>
          <w:lang w:eastAsia="en-IN"/>
          <w14:ligatures w14:val="none"/>
        </w:rPr>
        <w:t>creation, storage, manipulation, and display of images and graphical objects</w:t>
      </w:r>
      <w:r w:rsidRPr="00ED6DE1">
        <w:rPr>
          <w:rFonts w:ascii="Times New Roman" w:eastAsia="Times New Roman" w:hAnsi="Times New Roman" w:cs="Times New Roman"/>
          <w:kern w:val="0"/>
          <w:sz w:val="24"/>
          <w:szCs w:val="24"/>
          <w:lang w:eastAsia="en-IN"/>
          <w14:ligatures w14:val="none"/>
        </w:rPr>
        <w:t xml:space="preserve"> using computers. It allows users to generate pictures, drawings, animations, and visual representations of data.</w:t>
      </w:r>
    </w:p>
    <w:p w14:paraId="572611B2"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 xml:space="preserve">Application in Computer Aided Design (CAD) </w:t>
      </w:r>
      <w:r w:rsidRPr="00ED6DE1">
        <w:rPr>
          <w:rFonts w:ascii="Segoe UI Emoji" w:eastAsia="Times New Roman" w:hAnsi="Segoe UI Emoji" w:cs="Segoe UI Emoji"/>
          <w:b/>
          <w:bCs/>
          <w:kern w:val="0"/>
          <w:sz w:val="24"/>
          <w:szCs w:val="24"/>
          <w:lang w:eastAsia="en-IN"/>
          <w14:ligatures w14:val="none"/>
        </w:rPr>
        <w:t>📐</w:t>
      </w:r>
    </w:p>
    <w:p w14:paraId="6A81BBF8" w14:textId="77777777" w:rsidR="00ED6DE1" w:rsidRPr="00ED6DE1" w:rsidRDefault="00ED6DE1" w:rsidP="00ED6D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Used to design mechanical parts, buildings, and electronic circuits </w:t>
      </w:r>
    </w:p>
    <w:p w14:paraId="0E14FEED" w14:textId="77777777" w:rsidR="00ED6DE1" w:rsidRPr="00ED6DE1" w:rsidRDefault="00ED6DE1" w:rsidP="00ED6D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Enables </w:t>
      </w:r>
      <w:r w:rsidRPr="00ED6DE1">
        <w:rPr>
          <w:rFonts w:ascii="Times New Roman" w:eastAsia="Times New Roman" w:hAnsi="Times New Roman" w:cs="Times New Roman"/>
          <w:b/>
          <w:bCs/>
          <w:kern w:val="0"/>
          <w:sz w:val="24"/>
          <w:szCs w:val="24"/>
          <w:lang w:eastAsia="en-IN"/>
          <w14:ligatures w14:val="none"/>
        </w:rPr>
        <w:t xml:space="preserve">2D and 3D </w:t>
      </w:r>
      <w:proofErr w:type="spellStart"/>
      <w:r w:rsidRPr="00ED6DE1">
        <w:rPr>
          <w:rFonts w:ascii="Times New Roman" w:eastAsia="Times New Roman" w:hAnsi="Times New Roman" w:cs="Times New Roman"/>
          <w:b/>
          <w:bCs/>
          <w:kern w:val="0"/>
          <w:sz w:val="24"/>
          <w:szCs w:val="24"/>
          <w:lang w:eastAsia="en-IN"/>
          <w14:ligatures w14:val="none"/>
        </w:rPr>
        <w:t>modeling</w:t>
      </w:r>
      <w:proofErr w:type="spellEnd"/>
      <w:r w:rsidRPr="00ED6DE1">
        <w:rPr>
          <w:rFonts w:ascii="Times New Roman" w:eastAsia="Times New Roman" w:hAnsi="Times New Roman" w:cs="Times New Roman"/>
          <w:kern w:val="0"/>
          <w:sz w:val="24"/>
          <w:szCs w:val="24"/>
          <w:lang w:eastAsia="en-IN"/>
          <w14:ligatures w14:val="none"/>
        </w:rPr>
        <w:t xml:space="preserve"> of objects </w:t>
      </w:r>
    </w:p>
    <w:p w14:paraId="568477CE" w14:textId="77777777" w:rsidR="00ED6DE1" w:rsidRPr="00ED6DE1" w:rsidRDefault="00ED6DE1" w:rsidP="00ED6DE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Allows easy </w:t>
      </w:r>
      <w:r w:rsidRPr="00ED6DE1">
        <w:rPr>
          <w:rFonts w:ascii="Times New Roman" w:eastAsia="Times New Roman" w:hAnsi="Times New Roman" w:cs="Times New Roman"/>
          <w:b/>
          <w:bCs/>
          <w:kern w:val="0"/>
          <w:sz w:val="24"/>
          <w:szCs w:val="24"/>
          <w:lang w:eastAsia="en-IN"/>
          <w14:ligatures w14:val="none"/>
        </w:rPr>
        <w:t>modification and visualization</w:t>
      </w:r>
      <w:r w:rsidRPr="00ED6DE1">
        <w:rPr>
          <w:rFonts w:ascii="Times New Roman" w:eastAsia="Times New Roman" w:hAnsi="Times New Roman" w:cs="Times New Roman"/>
          <w:kern w:val="0"/>
          <w:sz w:val="24"/>
          <w:szCs w:val="24"/>
          <w:lang w:eastAsia="en-IN"/>
          <w14:ligatures w14:val="none"/>
        </w:rPr>
        <w:t xml:space="preserve"> of designs </w:t>
      </w:r>
    </w:p>
    <w:p w14:paraId="3C0D0691"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 xml:space="preserve">Application in Image Processing </w:t>
      </w:r>
      <w:r w:rsidRPr="00ED6DE1">
        <w:rPr>
          <w:rFonts w:ascii="Segoe UI Emoji" w:eastAsia="Times New Roman" w:hAnsi="Segoe UI Emoji" w:cs="Segoe UI Emoji"/>
          <w:b/>
          <w:bCs/>
          <w:kern w:val="0"/>
          <w:sz w:val="24"/>
          <w:szCs w:val="24"/>
          <w:lang w:eastAsia="en-IN"/>
          <w14:ligatures w14:val="none"/>
        </w:rPr>
        <w:t>🖼️</w:t>
      </w:r>
    </w:p>
    <w:p w14:paraId="5AC1B45A" w14:textId="77777777" w:rsidR="00ED6DE1" w:rsidRPr="00ED6DE1" w:rsidRDefault="00ED6DE1" w:rsidP="00ED6D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Enhances image quality (brightness, contrast, filtering) </w:t>
      </w:r>
    </w:p>
    <w:p w14:paraId="5430CC11" w14:textId="77777777" w:rsidR="00ED6DE1" w:rsidRPr="00ED6DE1" w:rsidRDefault="00ED6DE1" w:rsidP="00ED6D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Used in </w:t>
      </w:r>
      <w:r w:rsidRPr="00ED6DE1">
        <w:rPr>
          <w:rFonts w:ascii="Times New Roman" w:eastAsia="Times New Roman" w:hAnsi="Times New Roman" w:cs="Times New Roman"/>
          <w:b/>
          <w:bCs/>
          <w:kern w:val="0"/>
          <w:sz w:val="24"/>
          <w:szCs w:val="24"/>
          <w:lang w:eastAsia="en-IN"/>
          <w14:ligatures w14:val="none"/>
        </w:rPr>
        <w:t>medical imaging</w:t>
      </w:r>
      <w:r w:rsidRPr="00ED6DE1">
        <w:rPr>
          <w:rFonts w:ascii="Times New Roman" w:eastAsia="Times New Roman" w:hAnsi="Times New Roman" w:cs="Times New Roman"/>
          <w:kern w:val="0"/>
          <w:sz w:val="24"/>
          <w:szCs w:val="24"/>
          <w:lang w:eastAsia="en-IN"/>
          <w14:ligatures w14:val="none"/>
        </w:rPr>
        <w:t xml:space="preserve"> like X-rays and MRI </w:t>
      </w:r>
    </w:p>
    <w:p w14:paraId="6F118D2D" w14:textId="77777777" w:rsidR="00ED6DE1" w:rsidRPr="00ED6DE1" w:rsidRDefault="00ED6DE1" w:rsidP="00ED6DE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Supports </w:t>
      </w:r>
      <w:r w:rsidRPr="00ED6DE1">
        <w:rPr>
          <w:rFonts w:ascii="Times New Roman" w:eastAsia="Times New Roman" w:hAnsi="Times New Roman" w:cs="Times New Roman"/>
          <w:b/>
          <w:bCs/>
          <w:kern w:val="0"/>
          <w:sz w:val="24"/>
          <w:szCs w:val="24"/>
          <w:lang w:eastAsia="en-IN"/>
          <w14:ligatures w14:val="none"/>
        </w:rPr>
        <w:t>pattern recognition and object detection</w:t>
      </w:r>
    </w:p>
    <w:p w14:paraId="234AEE64" w14:textId="5870EFFD" w:rsidR="00ED6DE1" w:rsidRPr="00ED6DE1" w:rsidRDefault="00ED6DE1" w:rsidP="00ED6DE1">
      <w:pPr>
        <w:pStyle w:val="ListParagraph"/>
        <w:numPr>
          <w:ilvl w:val="1"/>
          <w:numId w:val="5"/>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ED6DE1">
        <w:rPr>
          <w:rFonts w:ascii="Times New Roman" w:eastAsia="Times New Roman" w:hAnsi="Times New Roman" w:cs="Times New Roman"/>
          <w:color w:val="EE0000"/>
          <w:kern w:val="0"/>
          <w:sz w:val="24"/>
          <w:szCs w:val="24"/>
          <w:lang w:eastAsia="en-IN"/>
          <w14:ligatures w14:val="none"/>
        </w:rPr>
        <w:t>difference between random scan and raster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687"/>
        <w:gridCol w:w="3414"/>
      </w:tblGrid>
      <w:tr w:rsidR="00ED6DE1" w:rsidRPr="00ED6DE1" w14:paraId="1B4D9825" w14:textId="77777777">
        <w:trPr>
          <w:tblHeader/>
          <w:tblCellSpacing w:w="15" w:type="dxa"/>
        </w:trPr>
        <w:tc>
          <w:tcPr>
            <w:tcW w:w="0" w:type="auto"/>
            <w:vAlign w:val="center"/>
            <w:hideMark/>
          </w:tcPr>
          <w:p w14:paraId="723ED632"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6FAC1E8B"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Random Scan Display</w:t>
            </w:r>
          </w:p>
        </w:tc>
        <w:tc>
          <w:tcPr>
            <w:tcW w:w="0" w:type="auto"/>
            <w:vAlign w:val="center"/>
            <w:hideMark/>
          </w:tcPr>
          <w:p w14:paraId="391CA75E"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Raster Scan Display</w:t>
            </w:r>
          </w:p>
        </w:tc>
      </w:tr>
      <w:tr w:rsidR="00ED6DE1" w:rsidRPr="00ED6DE1" w14:paraId="3E4BAA3A" w14:textId="77777777">
        <w:trPr>
          <w:tblCellSpacing w:w="15" w:type="dxa"/>
        </w:trPr>
        <w:tc>
          <w:tcPr>
            <w:tcW w:w="0" w:type="auto"/>
            <w:vAlign w:val="center"/>
            <w:hideMark/>
          </w:tcPr>
          <w:p w14:paraId="0AD27280"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Drawing Method</w:t>
            </w:r>
          </w:p>
        </w:tc>
        <w:tc>
          <w:tcPr>
            <w:tcW w:w="0" w:type="auto"/>
            <w:vAlign w:val="center"/>
            <w:hideMark/>
          </w:tcPr>
          <w:p w14:paraId="467F4EAC"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Draws images using </w:t>
            </w:r>
            <w:r w:rsidRPr="00ED6DE1">
              <w:rPr>
                <w:rFonts w:ascii="Times New Roman" w:eastAsia="Times New Roman" w:hAnsi="Times New Roman" w:cs="Times New Roman"/>
                <w:b/>
                <w:bCs/>
                <w:kern w:val="0"/>
                <w:sz w:val="24"/>
                <w:szCs w:val="24"/>
                <w:lang w:eastAsia="en-IN"/>
                <w14:ligatures w14:val="none"/>
              </w:rPr>
              <w:t>lines directly</w:t>
            </w:r>
          </w:p>
        </w:tc>
        <w:tc>
          <w:tcPr>
            <w:tcW w:w="0" w:type="auto"/>
            <w:vAlign w:val="center"/>
            <w:hideMark/>
          </w:tcPr>
          <w:p w14:paraId="1CFA02D7"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Draws images using </w:t>
            </w:r>
            <w:r w:rsidRPr="00ED6DE1">
              <w:rPr>
                <w:rFonts w:ascii="Times New Roman" w:eastAsia="Times New Roman" w:hAnsi="Times New Roman" w:cs="Times New Roman"/>
                <w:b/>
                <w:bCs/>
                <w:kern w:val="0"/>
                <w:sz w:val="24"/>
                <w:szCs w:val="24"/>
                <w:lang w:eastAsia="en-IN"/>
                <w14:ligatures w14:val="none"/>
              </w:rPr>
              <w:t>pixels line by line</w:t>
            </w:r>
          </w:p>
        </w:tc>
      </w:tr>
      <w:tr w:rsidR="00ED6DE1" w:rsidRPr="00ED6DE1" w14:paraId="7BCC7916" w14:textId="77777777">
        <w:trPr>
          <w:tblCellSpacing w:w="15" w:type="dxa"/>
        </w:trPr>
        <w:tc>
          <w:tcPr>
            <w:tcW w:w="0" w:type="auto"/>
            <w:vAlign w:val="center"/>
            <w:hideMark/>
          </w:tcPr>
          <w:p w14:paraId="77CE4EC8"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Beam Movement</w:t>
            </w:r>
          </w:p>
        </w:tc>
        <w:tc>
          <w:tcPr>
            <w:tcW w:w="0" w:type="auto"/>
            <w:vAlign w:val="center"/>
            <w:hideMark/>
          </w:tcPr>
          <w:p w14:paraId="40B13515"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Electron beam moves only where picture is drawn</w:t>
            </w:r>
          </w:p>
        </w:tc>
        <w:tc>
          <w:tcPr>
            <w:tcW w:w="0" w:type="auto"/>
            <w:vAlign w:val="center"/>
            <w:hideMark/>
          </w:tcPr>
          <w:p w14:paraId="694E4C28"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Electron beam scans entire screen row by row</w:t>
            </w:r>
          </w:p>
        </w:tc>
      </w:tr>
      <w:tr w:rsidR="00ED6DE1" w:rsidRPr="00ED6DE1" w14:paraId="284FD344" w14:textId="77777777">
        <w:trPr>
          <w:tblCellSpacing w:w="15" w:type="dxa"/>
        </w:trPr>
        <w:tc>
          <w:tcPr>
            <w:tcW w:w="0" w:type="auto"/>
            <w:vAlign w:val="center"/>
            <w:hideMark/>
          </w:tcPr>
          <w:p w14:paraId="6E4E4A09"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Resolution</w:t>
            </w:r>
          </w:p>
        </w:tc>
        <w:tc>
          <w:tcPr>
            <w:tcW w:w="0" w:type="auto"/>
            <w:vAlign w:val="center"/>
            <w:hideMark/>
          </w:tcPr>
          <w:p w14:paraId="4C7B1DA6"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Depends on line drawing accuracy</w:t>
            </w:r>
          </w:p>
        </w:tc>
        <w:tc>
          <w:tcPr>
            <w:tcW w:w="0" w:type="auto"/>
            <w:vAlign w:val="center"/>
            <w:hideMark/>
          </w:tcPr>
          <w:p w14:paraId="2A2D562D"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Fixed resolution (pixel based)</w:t>
            </w:r>
          </w:p>
        </w:tc>
      </w:tr>
      <w:tr w:rsidR="00ED6DE1" w:rsidRPr="00ED6DE1" w14:paraId="042EAC80" w14:textId="77777777">
        <w:trPr>
          <w:tblCellSpacing w:w="15" w:type="dxa"/>
        </w:trPr>
        <w:tc>
          <w:tcPr>
            <w:tcW w:w="0" w:type="auto"/>
            <w:vAlign w:val="center"/>
            <w:hideMark/>
          </w:tcPr>
          <w:p w14:paraId="1968A628"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Memory Requirement</w:t>
            </w:r>
          </w:p>
        </w:tc>
        <w:tc>
          <w:tcPr>
            <w:tcW w:w="0" w:type="auto"/>
            <w:vAlign w:val="center"/>
            <w:hideMark/>
          </w:tcPr>
          <w:p w14:paraId="5EBB06D3"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Requires less memory</w:t>
            </w:r>
          </w:p>
        </w:tc>
        <w:tc>
          <w:tcPr>
            <w:tcW w:w="0" w:type="auto"/>
            <w:vAlign w:val="center"/>
            <w:hideMark/>
          </w:tcPr>
          <w:p w14:paraId="4801B2A1"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Requires more memory (frame buffer)</w:t>
            </w:r>
          </w:p>
        </w:tc>
      </w:tr>
      <w:tr w:rsidR="00ED6DE1" w:rsidRPr="00ED6DE1" w14:paraId="3581F67F" w14:textId="77777777">
        <w:trPr>
          <w:tblCellSpacing w:w="15" w:type="dxa"/>
        </w:trPr>
        <w:tc>
          <w:tcPr>
            <w:tcW w:w="0" w:type="auto"/>
            <w:vAlign w:val="center"/>
            <w:hideMark/>
          </w:tcPr>
          <w:p w14:paraId="0D9C4E18"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Picture Quality</w:t>
            </w:r>
          </w:p>
        </w:tc>
        <w:tc>
          <w:tcPr>
            <w:tcW w:w="0" w:type="auto"/>
            <w:vAlign w:val="center"/>
            <w:hideMark/>
          </w:tcPr>
          <w:p w14:paraId="406CACE9"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Best for line drawings</w:t>
            </w:r>
          </w:p>
        </w:tc>
        <w:tc>
          <w:tcPr>
            <w:tcW w:w="0" w:type="auto"/>
            <w:vAlign w:val="center"/>
            <w:hideMark/>
          </w:tcPr>
          <w:p w14:paraId="24323758"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Best for filled images and shading</w:t>
            </w:r>
          </w:p>
        </w:tc>
      </w:tr>
      <w:tr w:rsidR="00ED6DE1" w:rsidRPr="00ED6DE1" w14:paraId="16C8D538" w14:textId="77777777">
        <w:trPr>
          <w:tblCellSpacing w:w="15" w:type="dxa"/>
        </w:trPr>
        <w:tc>
          <w:tcPr>
            <w:tcW w:w="0" w:type="auto"/>
            <w:vAlign w:val="center"/>
            <w:hideMark/>
          </w:tcPr>
          <w:p w14:paraId="55DA4392"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Refresh</w:t>
            </w:r>
          </w:p>
        </w:tc>
        <w:tc>
          <w:tcPr>
            <w:tcW w:w="0" w:type="auto"/>
            <w:vAlign w:val="center"/>
            <w:hideMark/>
          </w:tcPr>
          <w:p w14:paraId="315F2549"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Refreshes only drawn lines</w:t>
            </w:r>
          </w:p>
        </w:tc>
        <w:tc>
          <w:tcPr>
            <w:tcW w:w="0" w:type="auto"/>
            <w:vAlign w:val="center"/>
            <w:hideMark/>
          </w:tcPr>
          <w:p w14:paraId="2A2634EB"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Refreshes whole screen</w:t>
            </w:r>
          </w:p>
        </w:tc>
      </w:tr>
      <w:tr w:rsidR="00ED6DE1" w:rsidRPr="00ED6DE1" w14:paraId="5885FF39" w14:textId="77777777">
        <w:trPr>
          <w:tblCellSpacing w:w="15" w:type="dxa"/>
        </w:trPr>
        <w:tc>
          <w:tcPr>
            <w:tcW w:w="0" w:type="auto"/>
            <w:vAlign w:val="center"/>
            <w:hideMark/>
          </w:tcPr>
          <w:p w14:paraId="31A88183"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Cost</w:t>
            </w:r>
          </w:p>
        </w:tc>
        <w:tc>
          <w:tcPr>
            <w:tcW w:w="0" w:type="auto"/>
            <w:vAlign w:val="center"/>
            <w:hideMark/>
          </w:tcPr>
          <w:p w14:paraId="287D52F6"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Expensive</w:t>
            </w:r>
          </w:p>
        </w:tc>
        <w:tc>
          <w:tcPr>
            <w:tcW w:w="0" w:type="auto"/>
            <w:vAlign w:val="center"/>
            <w:hideMark/>
          </w:tcPr>
          <w:p w14:paraId="6AE46F12"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Less expensive</w:t>
            </w:r>
          </w:p>
        </w:tc>
      </w:tr>
      <w:tr w:rsidR="00ED6DE1" w:rsidRPr="00ED6DE1" w14:paraId="78253FB6" w14:textId="77777777">
        <w:trPr>
          <w:tblCellSpacing w:w="15" w:type="dxa"/>
        </w:trPr>
        <w:tc>
          <w:tcPr>
            <w:tcW w:w="0" w:type="auto"/>
            <w:vAlign w:val="center"/>
            <w:hideMark/>
          </w:tcPr>
          <w:p w14:paraId="279D06F3"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Example</w:t>
            </w:r>
          </w:p>
        </w:tc>
        <w:tc>
          <w:tcPr>
            <w:tcW w:w="0" w:type="auto"/>
            <w:vAlign w:val="center"/>
            <w:hideMark/>
          </w:tcPr>
          <w:p w14:paraId="4E205891"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Vector displays</w:t>
            </w:r>
          </w:p>
        </w:tc>
        <w:tc>
          <w:tcPr>
            <w:tcW w:w="0" w:type="auto"/>
            <w:vAlign w:val="center"/>
            <w:hideMark/>
          </w:tcPr>
          <w:p w14:paraId="49F286AC"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TV and modern monitors</w:t>
            </w:r>
          </w:p>
        </w:tc>
      </w:tr>
    </w:tbl>
    <w:p w14:paraId="4C085ADA" w14:textId="2A271BFA" w:rsidR="00ED6DE1" w:rsidRPr="00ED6DE1" w:rsidRDefault="00ED6DE1" w:rsidP="00ED6DE1">
      <w:pPr>
        <w:pStyle w:val="ListParagraph"/>
        <w:numPr>
          <w:ilvl w:val="1"/>
          <w:numId w:val="5"/>
        </w:numPr>
        <w:spacing w:before="100" w:beforeAutospacing="1" w:after="100" w:afterAutospacing="1" w:line="240" w:lineRule="auto"/>
        <w:rPr>
          <w:rFonts w:ascii="Times New Roman" w:eastAsia="Times New Roman" w:hAnsi="Times New Roman" w:cs="Times New Roman"/>
          <w:color w:val="EE0000"/>
          <w:kern w:val="0"/>
          <w:sz w:val="24"/>
          <w:szCs w:val="24"/>
          <w:lang w:eastAsia="en-IN"/>
          <w14:ligatures w14:val="none"/>
        </w:rPr>
      </w:pPr>
      <w:r w:rsidRPr="00ED6DE1">
        <w:rPr>
          <w:rFonts w:ascii="Times New Roman" w:eastAsia="Times New Roman" w:hAnsi="Times New Roman" w:cs="Times New Roman"/>
          <w:color w:val="EE0000"/>
          <w:kern w:val="0"/>
          <w:sz w:val="24"/>
          <w:szCs w:val="24"/>
          <w:lang w:eastAsia="en-IN"/>
          <w14:ligatures w14:val="none"/>
        </w:rPr>
        <w:t>what is viewing pipeline? explain the process of window to viewport transformation</w:t>
      </w:r>
    </w:p>
    <w:p w14:paraId="7F3CD5C9" w14:textId="3633C59F" w:rsidR="00ED6DE1" w:rsidRDefault="00ED6DE1" w:rsidP="000F3E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w:t>
      </w:r>
      <w:r w:rsidRPr="00ED6DE1">
        <w:rPr>
          <w:rFonts w:ascii="Times New Roman" w:eastAsia="Times New Roman" w:hAnsi="Times New Roman" w:cs="Times New Roman"/>
          <w:kern w:val="0"/>
          <w:sz w:val="24"/>
          <w:szCs w:val="24"/>
          <w:lang w:eastAsia="en-IN"/>
          <w14:ligatures w14:val="none"/>
        </w:rPr>
        <w:t xml:space="preserve">he </w:t>
      </w:r>
      <w:r w:rsidRPr="00ED6DE1">
        <w:rPr>
          <w:rFonts w:ascii="Times New Roman" w:eastAsia="Times New Roman" w:hAnsi="Times New Roman" w:cs="Times New Roman"/>
          <w:b/>
          <w:bCs/>
          <w:kern w:val="0"/>
          <w:sz w:val="24"/>
          <w:szCs w:val="24"/>
          <w:lang w:eastAsia="en-IN"/>
          <w14:ligatures w14:val="none"/>
        </w:rPr>
        <w:t>viewing pipeline</w:t>
      </w:r>
      <w:r w:rsidRPr="00ED6DE1">
        <w:rPr>
          <w:rFonts w:ascii="Times New Roman" w:eastAsia="Times New Roman" w:hAnsi="Times New Roman" w:cs="Times New Roman"/>
          <w:kern w:val="0"/>
          <w:sz w:val="24"/>
          <w:szCs w:val="24"/>
          <w:lang w:eastAsia="en-IN"/>
          <w14:ligatures w14:val="none"/>
        </w:rPr>
        <w:t xml:space="preserve"> is the sequence of steps used to convert objects from </w:t>
      </w:r>
      <w:r w:rsidRPr="00ED6DE1">
        <w:rPr>
          <w:rFonts w:ascii="Times New Roman" w:eastAsia="Times New Roman" w:hAnsi="Times New Roman" w:cs="Times New Roman"/>
          <w:b/>
          <w:bCs/>
          <w:kern w:val="0"/>
          <w:sz w:val="24"/>
          <w:szCs w:val="24"/>
          <w:lang w:eastAsia="en-IN"/>
          <w14:ligatures w14:val="none"/>
        </w:rPr>
        <w:t>world coordinates to screen coordinates</w:t>
      </w:r>
      <w:r w:rsidRPr="00ED6DE1">
        <w:rPr>
          <w:rFonts w:ascii="Times New Roman" w:eastAsia="Times New Roman" w:hAnsi="Times New Roman" w:cs="Times New Roman"/>
          <w:kern w:val="0"/>
          <w:sz w:val="24"/>
          <w:szCs w:val="24"/>
          <w:lang w:eastAsia="en-IN"/>
          <w14:ligatures w14:val="none"/>
        </w:rPr>
        <w:t xml:space="preserve"> for display. It transforms a scene into the final image on the display device.</w:t>
      </w:r>
    </w:p>
    <w:p w14:paraId="0EB56954" w14:textId="77777777" w:rsid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BE7EDC4" w14:textId="076909B9"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lastRenderedPageBreak/>
        <w:t>Window-to-Viewport Transformation</w:t>
      </w:r>
    </w:p>
    <w:p w14:paraId="204FAB50" w14:textId="79B02759"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Window-to-viewport transformation</w:t>
      </w:r>
      <w:r w:rsidRPr="00ED6DE1">
        <w:rPr>
          <w:rFonts w:ascii="Times New Roman" w:eastAsia="Times New Roman" w:hAnsi="Times New Roman" w:cs="Times New Roman"/>
          <w:kern w:val="0"/>
          <w:sz w:val="24"/>
          <w:szCs w:val="24"/>
          <w:lang w:eastAsia="en-IN"/>
          <w14:ligatures w14:val="none"/>
        </w:rPr>
        <w:t xml:space="preserve"> converts a selected </w:t>
      </w:r>
      <w:r w:rsidRPr="00ED6DE1">
        <w:rPr>
          <w:rFonts w:ascii="Times New Roman" w:eastAsia="Times New Roman" w:hAnsi="Times New Roman" w:cs="Times New Roman"/>
          <w:b/>
          <w:bCs/>
          <w:kern w:val="0"/>
          <w:sz w:val="24"/>
          <w:szCs w:val="24"/>
          <w:lang w:eastAsia="en-IN"/>
          <w14:ligatures w14:val="none"/>
        </w:rPr>
        <w:t>window</w:t>
      </w:r>
      <w:r w:rsidRPr="00ED6DE1">
        <w:rPr>
          <w:rFonts w:ascii="Times New Roman" w:eastAsia="Times New Roman" w:hAnsi="Times New Roman" w:cs="Times New Roman"/>
          <w:kern w:val="0"/>
          <w:sz w:val="24"/>
          <w:szCs w:val="24"/>
          <w:lang w:eastAsia="en-IN"/>
          <w14:ligatures w14:val="none"/>
        </w:rPr>
        <w:t xml:space="preserve"> (in world coordinates) into a </w:t>
      </w:r>
      <w:r w:rsidRPr="00ED6DE1">
        <w:rPr>
          <w:rFonts w:ascii="Times New Roman" w:eastAsia="Times New Roman" w:hAnsi="Times New Roman" w:cs="Times New Roman"/>
          <w:b/>
          <w:bCs/>
          <w:kern w:val="0"/>
          <w:sz w:val="24"/>
          <w:szCs w:val="24"/>
          <w:lang w:eastAsia="en-IN"/>
          <w14:ligatures w14:val="none"/>
        </w:rPr>
        <w:t>viewport</w:t>
      </w:r>
      <w:r w:rsidRPr="00ED6DE1">
        <w:rPr>
          <w:rFonts w:ascii="Times New Roman" w:eastAsia="Times New Roman" w:hAnsi="Times New Roman" w:cs="Times New Roman"/>
          <w:kern w:val="0"/>
          <w:sz w:val="24"/>
          <w:szCs w:val="24"/>
          <w:lang w:eastAsia="en-IN"/>
          <w14:ligatures w14:val="none"/>
        </w:rPr>
        <w:t xml:space="preserve"> (display screen coordinates).</w:t>
      </w:r>
    </w:p>
    <w:p w14:paraId="2B6BE5B8" w14:textId="4CB7FDDC"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 xml:space="preserve">Step-by-Step Process </w:t>
      </w:r>
    </w:p>
    <w:p w14:paraId="65588C86"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Step 1: Define Window</w:t>
      </w:r>
      <w:r w:rsidRPr="00ED6DE1">
        <w:rPr>
          <w:rFonts w:ascii="Times New Roman" w:eastAsia="Times New Roman" w:hAnsi="Times New Roman" w:cs="Times New Roman"/>
          <w:kern w:val="0"/>
          <w:sz w:val="24"/>
          <w:szCs w:val="24"/>
          <w:lang w:eastAsia="en-IN"/>
          <w14:ligatures w14:val="none"/>
        </w:rPr>
        <w:br/>
        <w:t>Select the region in world coordinates:</w:t>
      </w:r>
    </w:p>
    <w:p w14:paraId="1113D1DD" w14:textId="15B15B8A" w:rsidR="00ED6DE1" w:rsidRPr="00ED6DE1" w:rsidRDefault="00ED6DE1" w:rsidP="00ED6D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wmin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wmax</m:t>
            </m:r>
          </m:sub>
        </m:sSub>
      </m:oMath>
    </w:p>
    <w:p w14:paraId="4066D551" w14:textId="3AA8C970" w:rsidR="00ED6DE1" w:rsidRPr="00ED6DE1" w:rsidRDefault="00ED6DE1" w:rsidP="00ED6DE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wmin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wmax</m:t>
            </m:r>
          </m:sub>
        </m:sSub>
      </m:oMath>
    </w:p>
    <w:p w14:paraId="44124996"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Step 2: Define Viewport</w:t>
      </w:r>
      <w:r w:rsidRPr="00ED6DE1">
        <w:rPr>
          <w:rFonts w:ascii="Times New Roman" w:eastAsia="Times New Roman" w:hAnsi="Times New Roman" w:cs="Times New Roman"/>
          <w:kern w:val="0"/>
          <w:sz w:val="24"/>
          <w:szCs w:val="24"/>
          <w:lang w:eastAsia="en-IN"/>
          <w14:ligatures w14:val="none"/>
        </w:rPr>
        <w:br/>
        <w:t>Select the area on display screen:</w:t>
      </w:r>
    </w:p>
    <w:p w14:paraId="0C9DCC13" w14:textId="315BEA12" w:rsidR="00ED6DE1" w:rsidRPr="00ED6DE1" w:rsidRDefault="00ED6DE1" w:rsidP="00ED6DE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vmin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vmax</m:t>
            </m:r>
          </m:sub>
        </m:sSub>
      </m:oMath>
    </w:p>
    <w:p w14:paraId="1CAA9A72" w14:textId="5A66FE96" w:rsidR="00ED6DE1" w:rsidRPr="00ED6DE1" w:rsidRDefault="00ED6DE1" w:rsidP="00ED6DE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vmin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vmax</m:t>
            </m:r>
          </m:sub>
        </m:sSub>
      </m:oMath>
    </w:p>
    <w:p w14:paraId="57F3BAF7"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Step 3: Compute Scaling Factors</w:t>
      </w:r>
    </w:p>
    <w:p w14:paraId="3C586E5F" w14:textId="4B335D39"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x</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vmin</m:t>
                  </m:r>
                </m:sub>
              </m:sSub>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wmin</m:t>
                  </m:r>
                </m:sub>
              </m:sSub>
            </m:den>
          </m:f>
          <m:r>
            <w:rPr>
              <w:rFonts w:ascii="Times New Roman" w:eastAsia="Times New Roman" w:hAnsi="Times New Roman" w:cs="Times New Roman"/>
              <w:kern w:val="0"/>
              <w:sz w:val="24"/>
              <w:szCs w:val="24"/>
              <w:lang w:eastAsia="en-IN"/>
              <w14:ligatures w14:val="none"/>
            </w:rPr>
            <w:br/>
          </m:r>
        </m:oMath>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S</m:t>
              </m:r>
            </m:e>
            <m:sub>
              <m:r>
                <w:rPr>
                  <w:rFonts w:ascii="Cambria Math" w:eastAsia="Times New Roman" w:hAnsi="Cambria Math" w:cs="Times New Roman"/>
                  <w:kern w:val="0"/>
                  <w:sz w:val="24"/>
                  <w:szCs w:val="24"/>
                  <w:lang w:eastAsia="en-IN"/>
                  <w14:ligatures w14:val="none"/>
                </w:rPr>
                <m:t>y</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vmin</m:t>
                  </m:r>
                </m:sub>
              </m:sSub>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wmin</m:t>
                  </m:r>
                </m:sub>
              </m:sSub>
            </m:den>
          </m:f>
          <m:r>
            <w:rPr>
              <w:rFonts w:ascii="Times New Roman" w:eastAsia="Times New Roman" w:hAnsi="Times New Roman" w:cs="Times New Roman"/>
              <w:kern w:val="0"/>
              <w:sz w:val="24"/>
              <w:szCs w:val="24"/>
              <w:lang w:eastAsia="en-IN"/>
              <w14:ligatures w14:val="none"/>
            </w:rPr>
            <w:br/>
          </m:r>
        </m:oMath>
      </m:oMathPara>
    </w:p>
    <w:p w14:paraId="278F07C8" w14:textId="77777777"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Step 4: Apply Transformation</w:t>
      </w:r>
      <w:r w:rsidRPr="00ED6DE1">
        <w:rPr>
          <w:rFonts w:ascii="Times New Roman" w:eastAsia="Times New Roman" w:hAnsi="Times New Roman" w:cs="Times New Roman"/>
          <w:kern w:val="0"/>
          <w:sz w:val="24"/>
          <w:szCs w:val="24"/>
          <w:lang w:eastAsia="en-IN"/>
          <w14:ligatures w14:val="none"/>
        </w:rPr>
        <w:br/>
        <w:t>Map each point from window to viewport:</w:t>
      </w:r>
    </w:p>
    <w:p w14:paraId="352A5242" w14:textId="711E1186"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vmin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wmin</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vmin</m:t>
                  </m:r>
                </m:sub>
              </m:sSub>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wmin</m:t>
                  </m:r>
                </m:sub>
              </m:sSub>
            </m:den>
          </m:f>
        </m:oMath>
      </m:oMathPara>
    </w:p>
    <w:p w14:paraId="7A9DACFC" w14:textId="09A9A8A8"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vmin</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wmin</m:t>
              </m:r>
            </m:sub>
          </m:sSub>
          <m:r>
            <w:rPr>
              <w:rFonts w:ascii="Cambria Math" w:eastAsia="Times New Roman" w:hAnsi="Cambria Math" w:cs="Times New Roman"/>
              <w:kern w:val="0"/>
              <w:sz w:val="24"/>
              <w:szCs w:val="24"/>
              <w:lang w:eastAsia="en-IN"/>
              <w14:ligatures w14:val="none"/>
            </w:rPr>
            <m:t>)</m:t>
          </m:r>
          <m:f>
            <m:fPr>
              <m:ctrlPr>
                <w:rPr>
                  <w:rFonts w:ascii="Cambria Math" w:eastAsia="Times New Roman" w:hAnsi="Cambria Math" w:cs="Times New Roman"/>
                  <w:kern w:val="0"/>
                  <w:sz w:val="24"/>
                  <w:szCs w:val="24"/>
                  <w:lang w:eastAsia="en-IN"/>
                  <w14:ligatures w14:val="none"/>
                </w:rPr>
              </m:ctrlPr>
            </m:fPr>
            <m:num>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vmin</m:t>
                  </m:r>
                </m:sub>
              </m:sSub>
            </m:num>
            <m:den>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wmax</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wmin</m:t>
                  </m:r>
                </m:sub>
              </m:sSub>
            </m:den>
          </m:f>
        </m:oMath>
      </m:oMathPara>
    </w:p>
    <w:p w14:paraId="0E0248AB" w14:textId="63A6B846" w:rsidR="00ED6DE1" w:rsidRPr="00ED6DE1" w:rsidRDefault="00ED6DE1" w:rsidP="00ED6DE1">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D6DE1">
        <w:rPr>
          <w:rFonts w:ascii="Times New Roman" w:eastAsia="Times New Roman" w:hAnsi="Times New Roman" w:cs="Times New Roman"/>
          <w:b/>
          <w:bCs/>
          <w:kern w:val="0"/>
          <w:sz w:val="24"/>
          <w:szCs w:val="24"/>
          <w:lang w:eastAsia="en-IN"/>
          <w14:ligatures w14:val="none"/>
        </w:rPr>
        <w:t xml:space="preserve">Step 5: Display Result </w:t>
      </w:r>
    </w:p>
    <w:p w14:paraId="08AA8B30" w14:textId="51CB2EF2" w:rsidR="00ED6DE1" w:rsidRPr="00ED6DE1" w:rsidRDefault="00ED6DE1" w:rsidP="00ED6D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6DE1">
        <w:rPr>
          <w:rFonts w:ascii="Times New Roman" w:eastAsia="Times New Roman" w:hAnsi="Times New Roman" w:cs="Times New Roman"/>
          <w:kern w:val="0"/>
          <w:sz w:val="24"/>
          <w:szCs w:val="24"/>
          <w:lang w:eastAsia="en-IN"/>
          <w14:ligatures w14:val="none"/>
        </w:rPr>
        <w:t xml:space="preserve">The transformed coordinates </w:t>
      </w:r>
      <m:oMath>
        <m:d>
          <m:dPr>
            <m:sepChr m:val=","/>
            <m:ctrlPr>
              <w:rPr>
                <w:rFonts w:ascii="Cambria Math" w:eastAsia="Times New Roman" w:hAnsi="Cambria Math" w:cs="Times New Roman"/>
                <w:kern w:val="0"/>
                <w:sz w:val="24"/>
                <w:szCs w:val="24"/>
                <w:lang w:eastAsia="en-IN"/>
                <w14:ligatures w14:val="none"/>
              </w:rPr>
            </m:ctrlPr>
          </m:d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x</m:t>
                </m:r>
              </m:e>
              <m:sub>
                <m:r>
                  <w:rPr>
                    <w:rFonts w:ascii="Cambria Math" w:eastAsia="Times New Roman" w:hAnsi="Cambria Math" w:cs="Times New Roman"/>
                    <w:kern w:val="0"/>
                    <w:sz w:val="24"/>
                    <w:szCs w:val="24"/>
                    <w:lang w:eastAsia="en-IN"/>
                    <w14:ligatures w14:val="none"/>
                  </w:rPr>
                  <m:t>v</m:t>
                </m:r>
              </m:sub>
            </m:sSub>
          </m:e>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v</m:t>
                </m:r>
              </m:sub>
            </m:sSub>
          </m:e>
        </m:d>
      </m:oMath>
      <w:r w:rsidRPr="00ED6DE1">
        <w:rPr>
          <w:rFonts w:ascii="Times New Roman" w:eastAsia="Times New Roman" w:hAnsi="Times New Roman" w:cs="Times New Roman"/>
          <w:kern w:val="0"/>
          <w:sz w:val="24"/>
          <w:szCs w:val="24"/>
          <w:lang w:eastAsia="en-IN"/>
          <w14:ligatures w14:val="none"/>
        </w:rPr>
        <w:t>are drawn inside the viewport on the screen.</w:t>
      </w:r>
    </w:p>
    <w:p w14:paraId="50B742C4" w14:textId="77777777" w:rsidR="00ED6DE1" w:rsidRPr="00ED6DE1" w:rsidRDefault="00ED6DE1" w:rsidP="000F3E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ED6DE1" w:rsidRPr="00ED6DE1" w:rsidSect="00261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CCF"/>
    <w:multiLevelType w:val="multilevel"/>
    <w:tmpl w:val="E3C6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D7890"/>
    <w:multiLevelType w:val="multilevel"/>
    <w:tmpl w:val="095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5415E"/>
    <w:multiLevelType w:val="hybridMultilevel"/>
    <w:tmpl w:val="25C45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C419BC"/>
    <w:multiLevelType w:val="multilevel"/>
    <w:tmpl w:val="DAE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C60B2"/>
    <w:multiLevelType w:val="multilevel"/>
    <w:tmpl w:val="C92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20927"/>
    <w:multiLevelType w:val="multilevel"/>
    <w:tmpl w:val="798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D2B1A"/>
    <w:multiLevelType w:val="multilevel"/>
    <w:tmpl w:val="983A754C"/>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24C13"/>
    <w:multiLevelType w:val="multilevel"/>
    <w:tmpl w:val="D63C3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63DE6"/>
    <w:multiLevelType w:val="hybridMultilevel"/>
    <w:tmpl w:val="2E40BE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7E10FB"/>
    <w:multiLevelType w:val="multilevel"/>
    <w:tmpl w:val="674C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81236"/>
    <w:multiLevelType w:val="multilevel"/>
    <w:tmpl w:val="B9A0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E43D6"/>
    <w:multiLevelType w:val="multilevel"/>
    <w:tmpl w:val="414C6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1577">
    <w:abstractNumId w:val="2"/>
  </w:num>
  <w:num w:numId="2" w16cid:durableId="1705279080">
    <w:abstractNumId w:val="9"/>
  </w:num>
  <w:num w:numId="3" w16cid:durableId="1460805161">
    <w:abstractNumId w:val="11"/>
  </w:num>
  <w:num w:numId="4" w16cid:durableId="310256512">
    <w:abstractNumId w:val="5"/>
  </w:num>
  <w:num w:numId="5" w16cid:durableId="707680975">
    <w:abstractNumId w:val="7"/>
  </w:num>
  <w:num w:numId="6" w16cid:durableId="1878855024">
    <w:abstractNumId w:val="3"/>
  </w:num>
  <w:num w:numId="7" w16cid:durableId="936402090">
    <w:abstractNumId w:val="6"/>
  </w:num>
  <w:num w:numId="8" w16cid:durableId="1450319817">
    <w:abstractNumId w:val="8"/>
  </w:num>
  <w:num w:numId="9" w16cid:durableId="794376202">
    <w:abstractNumId w:val="4"/>
  </w:num>
  <w:num w:numId="10" w16cid:durableId="485364873">
    <w:abstractNumId w:val="1"/>
  </w:num>
  <w:num w:numId="11" w16cid:durableId="250898006">
    <w:abstractNumId w:val="10"/>
  </w:num>
  <w:num w:numId="12" w16cid:durableId="72472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38"/>
    <w:rsid w:val="000F3E8A"/>
    <w:rsid w:val="001A4EC4"/>
    <w:rsid w:val="001A5338"/>
    <w:rsid w:val="00224483"/>
    <w:rsid w:val="00261045"/>
    <w:rsid w:val="004D1F9F"/>
    <w:rsid w:val="00832E91"/>
    <w:rsid w:val="00874145"/>
    <w:rsid w:val="00A84E85"/>
    <w:rsid w:val="00B575B5"/>
    <w:rsid w:val="00CB5EED"/>
    <w:rsid w:val="00EB19BB"/>
    <w:rsid w:val="00ED6DE1"/>
    <w:rsid w:val="00F40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975B"/>
  <w15:chartTrackingRefBased/>
  <w15:docId w15:val="{7B9EBA57-2D33-49C9-9A8D-E366AA35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53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3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3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53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338"/>
    <w:rPr>
      <w:rFonts w:eastAsiaTheme="majorEastAsia" w:cstheme="majorBidi"/>
      <w:color w:val="272727" w:themeColor="text1" w:themeTint="D8"/>
    </w:rPr>
  </w:style>
  <w:style w:type="paragraph" w:styleId="Title">
    <w:name w:val="Title"/>
    <w:basedOn w:val="Normal"/>
    <w:next w:val="Normal"/>
    <w:link w:val="TitleChar"/>
    <w:uiPriority w:val="10"/>
    <w:qFormat/>
    <w:rsid w:val="001A5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338"/>
    <w:pPr>
      <w:spacing w:before="160"/>
      <w:jc w:val="center"/>
    </w:pPr>
    <w:rPr>
      <w:i/>
      <w:iCs/>
      <w:color w:val="404040" w:themeColor="text1" w:themeTint="BF"/>
    </w:rPr>
  </w:style>
  <w:style w:type="character" w:customStyle="1" w:styleId="QuoteChar">
    <w:name w:val="Quote Char"/>
    <w:basedOn w:val="DefaultParagraphFont"/>
    <w:link w:val="Quote"/>
    <w:uiPriority w:val="29"/>
    <w:rsid w:val="001A5338"/>
    <w:rPr>
      <w:i/>
      <w:iCs/>
      <w:color w:val="404040" w:themeColor="text1" w:themeTint="BF"/>
    </w:rPr>
  </w:style>
  <w:style w:type="paragraph" w:styleId="ListParagraph">
    <w:name w:val="List Paragraph"/>
    <w:basedOn w:val="Normal"/>
    <w:uiPriority w:val="34"/>
    <w:qFormat/>
    <w:rsid w:val="001A5338"/>
    <w:pPr>
      <w:ind w:left="720"/>
      <w:contextualSpacing/>
    </w:pPr>
  </w:style>
  <w:style w:type="character" w:styleId="IntenseEmphasis">
    <w:name w:val="Intense Emphasis"/>
    <w:basedOn w:val="DefaultParagraphFont"/>
    <w:uiPriority w:val="21"/>
    <w:qFormat/>
    <w:rsid w:val="001A5338"/>
    <w:rPr>
      <w:i/>
      <w:iCs/>
      <w:color w:val="2F5496" w:themeColor="accent1" w:themeShade="BF"/>
    </w:rPr>
  </w:style>
  <w:style w:type="paragraph" w:styleId="IntenseQuote">
    <w:name w:val="Intense Quote"/>
    <w:basedOn w:val="Normal"/>
    <w:next w:val="Normal"/>
    <w:link w:val="IntenseQuoteChar"/>
    <w:uiPriority w:val="30"/>
    <w:qFormat/>
    <w:rsid w:val="001A5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338"/>
    <w:rPr>
      <w:i/>
      <w:iCs/>
      <w:color w:val="2F5496" w:themeColor="accent1" w:themeShade="BF"/>
    </w:rPr>
  </w:style>
  <w:style w:type="character" w:styleId="IntenseReference">
    <w:name w:val="Intense Reference"/>
    <w:basedOn w:val="DefaultParagraphFont"/>
    <w:uiPriority w:val="32"/>
    <w:qFormat/>
    <w:rsid w:val="001A5338"/>
    <w:rPr>
      <w:b/>
      <w:bCs/>
      <w:smallCaps/>
      <w:color w:val="2F5496" w:themeColor="accent1" w:themeShade="BF"/>
      <w:spacing w:val="5"/>
    </w:rPr>
  </w:style>
  <w:style w:type="character" w:styleId="Strong">
    <w:name w:val="Strong"/>
    <w:basedOn w:val="DefaultParagraphFont"/>
    <w:uiPriority w:val="22"/>
    <w:qFormat/>
    <w:rsid w:val="00B575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DAS</dc:creator>
  <cp:keywords/>
  <dc:description/>
  <cp:lastModifiedBy>AYUSH DAS</cp:lastModifiedBy>
  <cp:revision>9</cp:revision>
  <dcterms:created xsi:type="dcterms:W3CDTF">2026-03-27T15:13:00Z</dcterms:created>
  <dcterms:modified xsi:type="dcterms:W3CDTF">2026-03-27T18:46:00Z</dcterms:modified>
</cp:coreProperties>
</file>