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0EA" w:rsidRPr="009420EA" w:rsidRDefault="009420EA" w:rsidP="009420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0EA">
        <w:rPr>
          <w:rFonts w:ascii="Times New Roman" w:eastAsia="Times New Roman" w:hAnsi="Times New Roman" w:cs="Times New Roman"/>
          <w:b/>
          <w:bCs/>
          <w:sz w:val="36"/>
          <w:szCs w:val="36"/>
          <w:lang w:eastAsia="en-IN"/>
        </w:rPr>
        <w:t>SQL UNIQUE Constraint</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The UNIQUE constraint ensures that all values in a column are different.</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Both the UNIQUE and PRIMARY KEY constraints provide a guarantee for uniqueness for a column or set of columns.</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A PRIMARY KEY constraint automatically has a UNIQUE constraint.</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However, you can have many UNIQUE constraints per table, but only one PRIMARY KEY constraint per table.</w:t>
      </w:r>
    </w:p>
    <w:p w:rsidR="009420EA" w:rsidRPr="009420EA" w:rsidRDefault="00550B4C" w:rsidP="009420E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420EA" w:rsidRPr="009420EA" w:rsidRDefault="009420EA" w:rsidP="009420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0EA">
        <w:rPr>
          <w:rFonts w:ascii="Times New Roman" w:eastAsia="Times New Roman" w:hAnsi="Times New Roman" w:cs="Times New Roman"/>
          <w:b/>
          <w:bCs/>
          <w:sz w:val="36"/>
          <w:szCs w:val="36"/>
          <w:lang w:eastAsia="en-IN"/>
        </w:rPr>
        <w:t>SQL UNIQUE Constraint on CREATE TABLE</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The following SQL creates a UNIQUE constraint on the "ID" column when the "Persons" table is created:</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SQL Server / Oracle / MS Access:</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CREATE</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 (</w:t>
      </w:r>
      <w:r w:rsidRPr="009420EA">
        <w:rPr>
          <w:rFonts w:ascii="Times New Roman" w:eastAsia="Times New Roman" w:hAnsi="Times New Roman" w:cs="Times New Roman"/>
          <w:color w:val="000000"/>
          <w:sz w:val="24"/>
          <w:szCs w:val="24"/>
          <w:lang w:eastAsia="en-IN"/>
        </w:rPr>
        <w:br/>
        <w:t xml:space="preserve">    ID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UNIQUE</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LastName</w:t>
      </w:r>
      <w:proofErr w:type="spellEnd"/>
      <w:r w:rsidRPr="009420EA">
        <w:rPr>
          <w:rFonts w:ascii="Times New Roman" w:eastAsia="Times New Roman" w:hAnsi="Times New Roman" w:cs="Times New Roman"/>
          <w:color w:val="000000"/>
          <w:sz w:val="24"/>
          <w:szCs w:val="24"/>
          <w:lang w:eastAsia="en-IN"/>
        </w:rPr>
        <w:t xml:space="preserve"> </w:t>
      </w:r>
      <w:proofErr w:type="gramStart"/>
      <w:r w:rsidRPr="009420EA">
        <w:rPr>
          <w:rFonts w:ascii="Times New Roman" w:eastAsia="Times New Roman" w:hAnsi="Times New Roman" w:cs="Times New Roman"/>
          <w:color w:val="000000"/>
          <w:sz w:val="24"/>
          <w:szCs w:val="24"/>
          <w:lang w:eastAsia="en-IN"/>
        </w:rPr>
        <w:t>varchar(</w:t>
      </w:r>
      <w:proofErr w:type="gramEnd"/>
      <w:r w:rsidRPr="009420EA">
        <w:rPr>
          <w:rFonts w:ascii="Times New Roman" w:eastAsia="Times New Roman" w:hAnsi="Times New Roman" w:cs="Times New Roman"/>
          <w:color w:val="000000"/>
          <w:sz w:val="24"/>
          <w:szCs w:val="24"/>
          <w:lang w:eastAsia="en-IN"/>
        </w:rPr>
        <w:t xml:space="preserve">255)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FirstName</w:t>
      </w:r>
      <w:proofErr w:type="spellEnd"/>
      <w:r w:rsidRPr="009420EA">
        <w:rPr>
          <w:rFonts w:ascii="Times New Roman" w:eastAsia="Times New Roman" w:hAnsi="Times New Roman" w:cs="Times New Roman"/>
          <w:color w:val="000000"/>
          <w:sz w:val="24"/>
          <w:szCs w:val="24"/>
          <w:lang w:eastAsia="en-IN"/>
        </w:rPr>
        <w:t xml:space="preserve"> varchar(255),</w:t>
      </w:r>
      <w:r w:rsidRPr="009420EA">
        <w:rPr>
          <w:rFonts w:ascii="Times New Roman" w:eastAsia="Times New Roman" w:hAnsi="Times New Roman" w:cs="Times New Roman"/>
          <w:color w:val="000000"/>
          <w:sz w:val="24"/>
          <w:szCs w:val="24"/>
          <w:lang w:eastAsia="en-IN"/>
        </w:rPr>
        <w:br/>
        <w:t xml:space="preserve">    Age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br/>
        <w:t xml:space="preserve">); </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MySQL:</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CREATE</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 (</w:t>
      </w:r>
      <w:r w:rsidRPr="009420EA">
        <w:rPr>
          <w:rFonts w:ascii="Times New Roman" w:eastAsia="Times New Roman" w:hAnsi="Times New Roman" w:cs="Times New Roman"/>
          <w:color w:val="000000"/>
          <w:sz w:val="24"/>
          <w:szCs w:val="24"/>
          <w:lang w:eastAsia="en-IN"/>
        </w:rPr>
        <w:br/>
        <w:t xml:space="preserve">    ID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LastName</w:t>
      </w:r>
      <w:proofErr w:type="spellEnd"/>
      <w:r w:rsidRPr="009420EA">
        <w:rPr>
          <w:rFonts w:ascii="Times New Roman" w:eastAsia="Times New Roman" w:hAnsi="Times New Roman" w:cs="Times New Roman"/>
          <w:color w:val="000000"/>
          <w:sz w:val="24"/>
          <w:szCs w:val="24"/>
          <w:lang w:eastAsia="en-IN"/>
        </w:rPr>
        <w:t xml:space="preserve"> </w:t>
      </w:r>
      <w:proofErr w:type="gramStart"/>
      <w:r w:rsidRPr="009420EA">
        <w:rPr>
          <w:rFonts w:ascii="Times New Roman" w:eastAsia="Times New Roman" w:hAnsi="Times New Roman" w:cs="Times New Roman"/>
          <w:color w:val="000000"/>
          <w:sz w:val="24"/>
          <w:szCs w:val="24"/>
          <w:lang w:eastAsia="en-IN"/>
        </w:rPr>
        <w:t>varchar(</w:t>
      </w:r>
      <w:proofErr w:type="gramEnd"/>
      <w:r w:rsidRPr="009420EA">
        <w:rPr>
          <w:rFonts w:ascii="Times New Roman" w:eastAsia="Times New Roman" w:hAnsi="Times New Roman" w:cs="Times New Roman"/>
          <w:color w:val="000000"/>
          <w:sz w:val="24"/>
          <w:szCs w:val="24"/>
          <w:lang w:eastAsia="en-IN"/>
        </w:rPr>
        <w:t xml:space="preserve">255)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FirstName</w:t>
      </w:r>
      <w:proofErr w:type="spellEnd"/>
      <w:r w:rsidRPr="009420EA">
        <w:rPr>
          <w:rFonts w:ascii="Times New Roman" w:eastAsia="Times New Roman" w:hAnsi="Times New Roman" w:cs="Times New Roman"/>
          <w:color w:val="000000"/>
          <w:sz w:val="24"/>
          <w:szCs w:val="24"/>
          <w:lang w:eastAsia="en-IN"/>
        </w:rPr>
        <w:t xml:space="preserve"> varchar(255),</w:t>
      </w:r>
      <w:r w:rsidRPr="009420EA">
        <w:rPr>
          <w:rFonts w:ascii="Times New Roman" w:eastAsia="Times New Roman" w:hAnsi="Times New Roman" w:cs="Times New Roman"/>
          <w:color w:val="000000"/>
          <w:sz w:val="24"/>
          <w:szCs w:val="24"/>
          <w:lang w:eastAsia="en-IN"/>
        </w:rPr>
        <w:br/>
        <w:t xml:space="preserve">    Age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r w:rsidRPr="009420EA">
        <w:rPr>
          <w:rFonts w:ascii="Times New Roman" w:eastAsia="Times New Roman" w:hAnsi="Times New Roman" w:cs="Times New Roman"/>
          <w:color w:val="0000CD"/>
          <w:sz w:val="24"/>
          <w:szCs w:val="24"/>
          <w:lang w:eastAsia="en-IN"/>
        </w:rPr>
        <w:t>UNIQUE</w:t>
      </w:r>
      <w:r w:rsidRPr="009420EA">
        <w:rPr>
          <w:rFonts w:ascii="Times New Roman" w:eastAsia="Times New Roman" w:hAnsi="Times New Roman" w:cs="Times New Roman"/>
          <w:color w:val="000000"/>
          <w:sz w:val="24"/>
          <w:szCs w:val="24"/>
          <w:lang w:eastAsia="en-IN"/>
        </w:rPr>
        <w:t xml:space="preserve"> (ID)</w:t>
      </w:r>
      <w:r w:rsidRPr="009420EA">
        <w:rPr>
          <w:rFonts w:ascii="Times New Roman" w:eastAsia="Times New Roman" w:hAnsi="Times New Roman" w:cs="Times New Roman"/>
          <w:color w:val="000000"/>
          <w:sz w:val="24"/>
          <w:szCs w:val="24"/>
          <w:lang w:eastAsia="en-IN"/>
        </w:rPr>
        <w:br/>
        <w:t xml:space="preserve">); </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To name a UNIQUE constraint, and to define a UNIQUE constraint on multiple columns, use the following SQL syntax:</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MySQL / SQL Server / Oracle / MS Access:</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CREATE</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 (</w:t>
      </w:r>
      <w:r w:rsidRPr="009420EA">
        <w:rPr>
          <w:rFonts w:ascii="Times New Roman" w:eastAsia="Times New Roman" w:hAnsi="Times New Roman" w:cs="Times New Roman"/>
          <w:color w:val="000000"/>
          <w:sz w:val="24"/>
          <w:szCs w:val="24"/>
          <w:lang w:eastAsia="en-IN"/>
        </w:rPr>
        <w:br/>
        <w:t xml:space="preserve">    ID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LastName</w:t>
      </w:r>
      <w:proofErr w:type="spellEnd"/>
      <w:r w:rsidRPr="009420EA">
        <w:rPr>
          <w:rFonts w:ascii="Times New Roman" w:eastAsia="Times New Roman" w:hAnsi="Times New Roman" w:cs="Times New Roman"/>
          <w:color w:val="000000"/>
          <w:sz w:val="24"/>
          <w:szCs w:val="24"/>
          <w:lang w:eastAsia="en-IN"/>
        </w:rPr>
        <w:t xml:space="preserve"> </w:t>
      </w:r>
      <w:proofErr w:type="gramStart"/>
      <w:r w:rsidRPr="009420EA">
        <w:rPr>
          <w:rFonts w:ascii="Times New Roman" w:eastAsia="Times New Roman" w:hAnsi="Times New Roman" w:cs="Times New Roman"/>
          <w:color w:val="000000"/>
          <w:sz w:val="24"/>
          <w:szCs w:val="24"/>
          <w:lang w:eastAsia="en-IN"/>
        </w:rPr>
        <w:t>varchar(</w:t>
      </w:r>
      <w:proofErr w:type="gramEnd"/>
      <w:r w:rsidRPr="009420EA">
        <w:rPr>
          <w:rFonts w:ascii="Times New Roman" w:eastAsia="Times New Roman" w:hAnsi="Times New Roman" w:cs="Times New Roman"/>
          <w:color w:val="000000"/>
          <w:sz w:val="24"/>
          <w:szCs w:val="24"/>
          <w:lang w:eastAsia="en-IN"/>
        </w:rPr>
        <w:t xml:space="preserve">255) </w:t>
      </w:r>
      <w:r w:rsidRPr="009420EA">
        <w:rPr>
          <w:rFonts w:ascii="Times New Roman" w:eastAsia="Times New Roman" w:hAnsi="Times New Roman" w:cs="Times New Roman"/>
          <w:color w:val="0000CD"/>
          <w:sz w:val="24"/>
          <w:szCs w:val="24"/>
          <w:lang w:eastAsia="en-IN"/>
        </w:rPr>
        <w:t>NOT</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NULL</w:t>
      </w:r>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roofErr w:type="spellStart"/>
      <w:r w:rsidRPr="009420EA">
        <w:rPr>
          <w:rFonts w:ascii="Times New Roman" w:eastAsia="Times New Roman" w:hAnsi="Times New Roman" w:cs="Times New Roman"/>
          <w:color w:val="000000"/>
          <w:sz w:val="24"/>
          <w:szCs w:val="24"/>
          <w:lang w:eastAsia="en-IN"/>
        </w:rPr>
        <w:t>FirstName</w:t>
      </w:r>
      <w:proofErr w:type="spellEnd"/>
      <w:r w:rsidRPr="009420EA">
        <w:rPr>
          <w:rFonts w:ascii="Times New Roman" w:eastAsia="Times New Roman" w:hAnsi="Times New Roman" w:cs="Times New Roman"/>
          <w:color w:val="000000"/>
          <w:sz w:val="24"/>
          <w:szCs w:val="24"/>
          <w:lang w:eastAsia="en-IN"/>
        </w:rPr>
        <w:t xml:space="preserve"> varchar(255),</w:t>
      </w:r>
      <w:r w:rsidRPr="009420EA">
        <w:rPr>
          <w:rFonts w:ascii="Times New Roman" w:eastAsia="Times New Roman" w:hAnsi="Times New Roman" w:cs="Times New Roman"/>
          <w:color w:val="000000"/>
          <w:sz w:val="24"/>
          <w:szCs w:val="24"/>
          <w:lang w:eastAsia="en-IN"/>
        </w:rPr>
        <w:br/>
        <w:t xml:space="preserve">    Age </w:t>
      </w:r>
      <w:proofErr w:type="spellStart"/>
      <w:r w:rsidRPr="009420EA">
        <w:rPr>
          <w:rFonts w:ascii="Times New Roman" w:eastAsia="Times New Roman" w:hAnsi="Times New Roman" w:cs="Times New Roman"/>
          <w:color w:val="000000"/>
          <w:sz w:val="24"/>
          <w:szCs w:val="24"/>
          <w:lang w:eastAsia="en-IN"/>
        </w:rPr>
        <w:t>int</w:t>
      </w:r>
      <w:proofErr w:type="spellEnd"/>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r>
      <w:r w:rsidRPr="009420EA">
        <w:rPr>
          <w:rFonts w:ascii="Times New Roman" w:eastAsia="Times New Roman" w:hAnsi="Times New Roman" w:cs="Times New Roman"/>
          <w:color w:val="000000"/>
          <w:sz w:val="24"/>
          <w:szCs w:val="24"/>
          <w:lang w:eastAsia="en-IN"/>
        </w:rPr>
        <w:lastRenderedPageBreak/>
        <w:t xml:space="preserve">    </w:t>
      </w:r>
      <w:r w:rsidRPr="009420EA">
        <w:rPr>
          <w:rFonts w:ascii="Times New Roman" w:eastAsia="Times New Roman" w:hAnsi="Times New Roman" w:cs="Times New Roman"/>
          <w:color w:val="0000CD"/>
          <w:sz w:val="24"/>
          <w:szCs w:val="24"/>
          <w:lang w:eastAsia="en-IN"/>
        </w:rPr>
        <w:t>CONSTRAINT</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UC_Person</w:t>
      </w:r>
      <w:proofErr w:type="spellEnd"/>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UNIQUE</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ID,LastName</w:t>
      </w:r>
      <w:proofErr w:type="spellEnd"/>
      <w:r w:rsidRPr="009420EA">
        <w:rPr>
          <w:rFonts w:ascii="Times New Roman" w:eastAsia="Times New Roman" w:hAnsi="Times New Roman" w:cs="Times New Roman"/>
          <w:color w:val="000000"/>
          <w:sz w:val="24"/>
          <w:szCs w:val="24"/>
          <w:lang w:eastAsia="en-IN"/>
        </w:rPr>
        <w:t>)</w:t>
      </w:r>
      <w:r w:rsidRPr="009420EA">
        <w:rPr>
          <w:rFonts w:ascii="Times New Roman" w:eastAsia="Times New Roman" w:hAnsi="Times New Roman" w:cs="Times New Roman"/>
          <w:color w:val="000000"/>
          <w:sz w:val="24"/>
          <w:szCs w:val="24"/>
          <w:lang w:eastAsia="en-IN"/>
        </w:rPr>
        <w:br/>
        <w:t xml:space="preserve">); </w:t>
      </w:r>
    </w:p>
    <w:p w:rsidR="009420EA" w:rsidRPr="009420EA" w:rsidRDefault="00550B4C" w:rsidP="009420E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420EA" w:rsidRPr="009420EA" w:rsidRDefault="00550B4C" w:rsidP="009420E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420EA" w:rsidRPr="009420EA" w:rsidRDefault="009420EA" w:rsidP="009420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0EA">
        <w:rPr>
          <w:rFonts w:ascii="Times New Roman" w:eastAsia="Times New Roman" w:hAnsi="Times New Roman" w:cs="Times New Roman"/>
          <w:b/>
          <w:bCs/>
          <w:sz w:val="36"/>
          <w:szCs w:val="36"/>
          <w:lang w:eastAsia="en-IN"/>
        </w:rPr>
        <w:t>SQL UNIQUE Constraint on ALTER TABLE</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To create a UNIQUE constraint on the "ID" column when the table is already created, use the following SQL:</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MySQL / SQL Server / Oracle / MS Access:</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ALTER</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w:t>
      </w:r>
      <w:r w:rsidRPr="009420EA">
        <w:rPr>
          <w:rFonts w:ascii="Times New Roman" w:eastAsia="Times New Roman" w:hAnsi="Times New Roman" w:cs="Times New Roman"/>
          <w:color w:val="000000"/>
          <w:sz w:val="24"/>
          <w:szCs w:val="24"/>
          <w:lang w:eastAsia="en-IN"/>
        </w:rPr>
        <w:br/>
      </w:r>
      <w:r w:rsidRPr="009420EA">
        <w:rPr>
          <w:rFonts w:ascii="Times New Roman" w:eastAsia="Times New Roman" w:hAnsi="Times New Roman" w:cs="Times New Roman"/>
          <w:color w:val="0000CD"/>
          <w:sz w:val="24"/>
          <w:szCs w:val="24"/>
          <w:lang w:eastAsia="en-IN"/>
        </w:rPr>
        <w:t>ADD</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UNIQUE</w:t>
      </w:r>
      <w:r w:rsidRPr="009420EA">
        <w:rPr>
          <w:rFonts w:ascii="Times New Roman" w:eastAsia="Times New Roman" w:hAnsi="Times New Roman" w:cs="Times New Roman"/>
          <w:color w:val="000000"/>
          <w:sz w:val="24"/>
          <w:szCs w:val="24"/>
          <w:lang w:eastAsia="en-IN"/>
        </w:rPr>
        <w:t xml:space="preserve"> (ID); </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To name a UNIQUE constraint, and to define a UNIQUE constraint on multiple columns, use the following SQL syntax:</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MySQL / SQL Server / Oracle / MS Access:</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ALTER</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w:t>
      </w:r>
      <w:r w:rsidRPr="009420EA">
        <w:rPr>
          <w:rFonts w:ascii="Times New Roman" w:eastAsia="Times New Roman" w:hAnsi="Times New Roman" w:cs="Times New Roman"/>
          <w:color w:val="000000"/>
          <w:sz w:val="24"/>
          <w:szCs w:val="24"/>
          <w:lang w:eastAsia="en-IN"/>
        </w:rPr>
        <w:br/>
      </w:r>
      <w:r w:rsidRPr="009420EA">
        <w:rPr>
          <w:rFonts w:ascii="Times New Roman" w:eastAsia="Times New Roman" w:hAnsi="Times New Roman" w:cs="Times New Roman"/>
          <w:color w:val="0000CD"/>
          <w:sz w:val="24"/>
          <w:szCs w:val="24"/>
          <w:lang w:eastAsia="en-IN"/>
        </w:rPr>
        <w:t>ADD</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CONSTRAINT</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UC_Person</w:t>
      </w:r>
      <w:proofErr w:type="spellEnd"/>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UNIQUE</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ID</w:t>
      </w:r>
      <w:proofErr w:type="gramStart"/>
      <w:r w:rsidRPr="009420EA">
        <w:rPr>
          <w:rFonts w:ascii="Times New Roman" w:eastAsia="Times New Roman" w:hAnsi="Times New Roman" w:cs="Times New Roman"/>
          <w:color w:val="000000"/>
          <w:sz w:val="24"/>
          <w:szCs w:val="24"/>
          <w:lang w:eastAsia="en-IN"/>
        </w:rPr>
        <w:t>,LastName</w:t>
      </w:r>
      <w:proofErr w:type="spellEnd"/>
      <w:proofErr w:type="gramEnd"/>
      <w:r w:rsidRPr="009420EA">
        <w:rPr>
          <w:rFonts w:ascii="Times New Roman" w:eastAsia="Times New Roman" w:hAnsi="Times New Roman" w:cs="Times New Roman"/>
          <w:color w:val="000000"/>
          <w:sz w:val="24"/>
          <w:szCs w:val="24"/>
          <w:lang w:eastAsia="en-IN"/>
        </w:rPr>
        <w:t xml:space="preserve">); </w:t>
      </w:r>
    </w:p>
    <w:p w:rsidR="009420EA" w:rsidRPr="009420EA" w:rsidRDefault="00550B4C" w:rsidP="009420E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420EA" w:rsidRPr="009420EA" w:rsidRDefault="009420EA" w:rsidP="009420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0EA">
        <w:rPr>
          <w:rFonts w:ascii="Times New Roman" w:eastAsia="Times New Roman" w:hAnsi="Times New Roman" w:cs="Times New Roman"/>
          <w:b/>
          <w:bCs/>
          <w:sz w:val="36"/>
          <w:szCs w:val="36"/>
          <w:lang w:eastAsia="en-IN"/>
        </w:rPr>
        <w:t>DROP a UNIQUE Constraint</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sz w:val="24"/>
          <w:szCs w:val="24"/>
          <w:lang w:eastAsia="en-IN"/>
        </w:rPr>
        <w:t>To drop a UNIQUE constraint, use the following SQL:</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MySQL:</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ALTER</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w:t>
      </w:r>
      <w:r w:rsidRPr="009420EA">
        <w:rPr>
          <w:rFonts w:ascii="Times New Roman" w:eastAsia="Times New Roman" w:hAnsi="Times New Roman" w:cs="Times New Roman"/>
          <w:color w:val="000000"/>
          <w:sz w:val="24"/>
          <w:szCs w:val="24"/>
          <w:lang w:eastAsia="en-IN"/>
        </w:rPr>
        <w:br/>
      </w:r>
      <w:r w:rsidRPr="009420EA">
        <w:rPr>
          <w:rFonts w:ascii="Times New Roman" w:eastAsia="Times New Roman" w:hAnsi="Times New Roman" w:cs="Times New Roman"/>
          <w:color w:val="0000CD"/>
          <w:sz w:val="24"/>
          <w:szCs w:val="24"/>
          <w:lang w:eastAsia="en-IN"/>
        </w:rPr>
        <w:t>DROP</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INDEX</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UC_Person</w:t>
      </w:r>
      <w:proofErr w:type="spellEnd"/>
      <w:r w:rsidRPr="009420EA">
        <w:rPr>
          <w:rFonts w:ascii="Times New Roman" w:eastAsia="Times New Roman" w:hAnsi="Times New Roman" w:cs="Times New Roman"/>
          <w:color w:val="000000"/>
          <w:sz w:val="24"/>
          <w:szCs w:val="24"/>
          <w:lang w:eastAsia="en-IN"/>
        </w:rPr>
        <w:t xml:space="preserve">; </w:t>
      </w:r>
    </w:p>
    <w:p w:rsidR="009420EA" w:rsidRPr="009420EA" w:rsidRDefault="009420EA" w:rsidP="009420EA">
      <w:pPr>
        <w:spacing w:before="100" w:beforeAutospacing="1" w:after="100" w:afterAutospacing="1"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b/>
          <w:bCs/>
          <w:sz w:val="24"/>
          <w:szCs w:val="24"/>
          <w:lang w:eastAsia="en-IN"/>
        </w:rPr>
        <w:t>SQL Server / Oracle / MS Access:</w:t>
      </w:r>
    </w:p>
    <w:p w:rsidR="009420EA" w:rsidRPr="009420EA" w:rsidRDefault="009420EA" w:rsidP="009420EA">
      <w:pPr>
        <w:spacing w:after="0" w:line="240" w:lineRule="auto"/>
        <w:rPr>
          <w:rFonts w:ascii="Times New Roman" w:eastAsia="Times New Roman" w:hAnsi="Times New Roman" w:cs="Times New Roman"/>
          <w:sz w:val="24"/>
          <w:szCs w:val="24"/>
          <w:lang w:eastAsia="en-IN"/>
        </w:rPr>
      </w:pPr>
      <w:r w:rsidRPr="009420EA">
        <w:rPr>
          <w:rFonts w:ascii="Times New Roman" w:eastAsia="Times New Roman" w:hAnsi="Times New Roman" w:cs="Times New Roman"/>
          <w:color w:val="0000CD"/>
          <w:sz w:val="24"/>
          <w:szCs w:val="24"/>
          <w:lang w:eastAsia="en-IN"/>
        </w:rPr>
        <w:t>ALTER</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TABLE</w:t>
      </w:r>
      <w:r w:rsidRPr="009420EA">
        <w:rPr>
          <w:rFonts w:ascii="Times New Roman" w:eastAsia="Times New Roman" w:hAnsi="Times New Roman" w:cs="Times New Roman"/>
          <w:color w:val="000000"/>
          <w:sz w:val="24"/>
          <w:szCs w:val="24"/>
          <w:lang w:eastAsia="en-IN"/>
        </w:rPr>
        <w:t xml:space="preserve"> Persons</w:t>
      </w:r>
      <w:r w:rsidRPr="009420EA">
        <w:rPr>
          <w:rFonts w:ascii="Times New Roman" w:eastAsia="Times New Roman" w:hAnsi="Times New Roman" w:cs="Times New Roman"/>
          <w:color w:val="000000"/>
          <w:sz w:val="24"/>
          <w:szCs w:val="24"/>
          <w:lang w:eastAsia="en-IN"/>
        </w:rPr>
        <w:br/>
      </w:r>
      <w:r w:rsidRPr="009420EA">
        <w:rPr>
          <w:rFonts w:ascii="Times New Roman" w:eastAsia="Times New Roman" w:hAnsi="Times New Roman" w:cs="Times New Roman"/>
          <w:color w:val="0000CD"/>
          <w:sz w:val="24"/>
          <w:szCs w:val="24"/>
          <w:lang w:eastAsia="en-IN"/>
        </w:rPr>
        <w:t>DROP</w:t>
      </w:r>
      <w:r w:rsidRPr="009420EA">
        <w:rPr>
          <w:rFonts w:ascii="Times New Roman" w:eastAsia="Times New Roman" w:hAnsi="Times New Roman" w:cs="Times New Roman"/>
          <w:color w:val="000000"/>
          <w:sz w:val="24"/>
          <w:szCs w:val="24"/>
          <w:lang w:eastAsia="en-IN"/>
        </w:rPr>
        <w:t xml:space="preserve"> </w:t>
      </w:r>
      <w:r w:rsidRPr="009420EA">
        <w:rPr>
          <w:rFonts w:ascii="Times New Roman" w:eastAsia="Times New Roman" w:hAnsi="Times New Roman" w:cs="Times New Roman"/>
          <w:color w:val="0000CD"/>
          <w:sz w:val="24"/>
          <w:szCs w:val="24"/>
          <w:lang w:eastAsia="en-IN"/>
        </w:rPr>
        <w:t>CONSTRAINT</w:t>
      </w:r>
      <w:r w:rsidRPr="009420EA">
        <w:rPr>
          <w:rFonts w:ascii="Times New Roman" w:eastAsia="Times New Roman" w:hAnsi="Times New Roman" w:cs="Times New Roman"/>
          <w:color w:val="000000"/>
          <w:sz w:val="24"/>
          <w:szCs w:val="24"/>
          <w:lang w:eastAsia="en-IN"/>
        </w:rPr>
        <w:t xml:space="preserve"> </w:t>
      </w:r>
      <w:proofErr w:type="spellStart"/>
      <w:r w:rsidRPr="009420EA">
        <w:rPr>
          <w:rFonts w:ascii="Times New Roman" w:eastAsia="Times New Roman" w:hAnsi="Times New Roman" w:cs="Times New Roman"/>
          <w:color w:val="000000"/>
          <w:sz w:val="24"/>
          <w:szCs w:val="24"/>
          <w:lang w:eastAsia="en-IN"/>
        </w:rPr>
        <w:t>UC_Person</w:t>
      </w:r>
      <w:proofErr w:type="spellEnd"/>
      <w:r w:rsidRPr="009420EA">
        <w:rPr>
          <w:rFonts w:ascii="Times New Roman" w:eastAsia="Times New Roman" w:hAnsi="Times New Roman" w:cs="Times New Roman"/>
          <w:color w:val="000000"/>
          <w:sz w:val="24"/>
          <w:szCs w:val="24"/>
          <w:lang w:eastAsia="en-IN"/>
        </w:rPr>
        <w:t xml:space="preserve">; </w:t>
      </w:r>
    </w:p>
    <w:p w:rsidR="006E405C" w:rsidRPr="006E405C" w:rsidRDefault="006E405C" w:rsidP="006E40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05C">
        <w:rPr>
          <w:rFonts w:ascii="Times New Roman" w:eastAsia="Times New Roman" w:hAnsi="Times New Roman" w:cs="Times New Roman"/>
          <w:b/>
          <w:bCs/>
          <w:sz w:val="36"/>
          <w:szCs w:val="36"/>
          <w:lang w:eastAsia="en-IN"/>
        </w:rPr>
        <w:t>SQL PRIMARY KEY Constraint</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The PRIMARY KEY constraint uniquely identifies each record in a table.</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Primary keys must contain UNIQUE values, and cannot contain NULL values.</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A table can have only ONE primary key; and in the table, this primary key can consist of single or multiple columns (fields).</w:t>
      </w:r>
    </w:p>
    <w:p w:rsidR="006E405C" w:rsidRPr="006E405C" w:rsidRDefault="00550B4C" w:rsidP="006E40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E405C" w:rsidRPr="006E405C" w:rsidRDefault="006E405C" w:rsidP="006E40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05C">
        <w:rPr>
          <w:rFonts w:ascii="Times New Roman" w:eastAsia="Times New Roman" w:hAnsi="Times New Roman" w:cs="Times New Roman"/>
          <w:b/>
          <w:bCs/>
          <w:sz w:val="36"/>
          <w:szCs w:val="36"/>
          <w:lang w:eastAsia="en-IN"/>
        </w:rPr>
        <w:lastRenderedPageBreak/>
        <w:t>SQL PRIMARY KEY on CREATE TABLE</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The following SQL creates a PRIMARY KEY on the "ID" column when the "Persons" table is created:</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MySQL:</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CREATE</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 (</w:t>
      </w:r>
      <w:r w:rsidRPr="006E405C">
        <w:rPr>
          <w:rFonts w:ascii="Times New Roman" w:eastAsia="Times New Roman" w:hAnsi="Times New Roman" w:cs="Times New Roman"/>
          <w:color w:val="000000"/>
          <w:sz w:val="24"/>
          <w:szCs w:val="24"/>
          <w:lang w:eastAsia="en-IN"/>
        </w:rPr>
        <w:br/>
        <w:t xml:space="preserve">    ID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LastName</w:t>
      </w:r>
      <w:proofErr w:type="spellEnd"/>
      <w:r w:rsidRPr="006E405C">
        <w:rPr>
          <w:rFonts w:ascii="Times New Roman" w:eastAsia="Times New Roman" w:hAnsi="Times New Roman" w:cs="Times New Roman"/>
          <w:color w:val="000000"/>
          <w:sz w:val="24"/>
          <w:szCs w:val="24"/>
          <w:lang w:eastAsia="en-IN"/>
        </w:rPr>
        <w:t xml:space="preserve"> </w:t>
      </w:r>
      <w:proofErr w:type="gramStart"/>
      <w:r w:rsidRPr="006E405C">
        <w:rPr>
          <w:rFonts w:ascii="Times New Roman" w:eastAsia="Times New Roman" w:hAnsi="Times New Roman" w:cs="Times New Roman"/>
          <w:color w:val="000000"/>
          <w:sz w:val="24"/>
          <w:szCs w:val="24"/>
          <w:lang w:eastAsia="en-IN"/>
        </w:rPr>
        <w:t>varchar(</w:t>
      </w:r>
      <w:proofErr w:type="gramEnd"/>
      <w:r w:rsidRPr="006E405C">
        <w:rPr>
          <w:rFonts w:ascii="Times New Roman" w:eastAsia="Times New Roman" w:hAnsi="Times New Roman" w:cs="Times New Roman"/>
          <w:color w:val="000000"/>
          <w:sz w:val="24"/>
          <w:szCs w:val="24"/>
          <w:lang w:eastAsia="en-IN"/>
        </w:rPr>
        <w:t xml:space="preserve">255)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FirstName</w:t>
      </w:r>
      <w:proofErr w:type="spellEnd"/>
      <w:r w:rsidRPr="006E405C">
        <w:rPr>
          <w:rFonts w:ascii="Times New Roman" w:eastAsia="Times New Roman" w:hAnsi="Times New Roman" w:cs="Times New Roman"/>
          <w:color w:val="000000"/>
          <w:sz w:val="24"/>
          <w:szCs w:val="24"/>
          <w:lang w:eastAsia="en-IN"/>
        </w:rPr>
        <w:t xml:space="preserve"> varchar(255),</w:t>
      </w:r>
      <w:r w:rsidRPr="006E405C">
        <w:rPr>
          <w:rFonts w:ascii="Times New Roman" w:eastAsia="Times New Roman" w:hAnsi="Times New Roman" w:cs="Times New Roman"/>
          <w:color w:val="000000"/>
          <w:sz w:val="24"/>
          <w:szCs w:val="24"/>
          <w:lang w:eastAsia="en-IN"/>
        </w:rPr>
        <w:br/>
        <w:t xml:space="preserve">    Age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 xml:space="preserve"> (ID)</w:t>
      </w:r>
      <w:r w:rsidRPr="006E405C">
        <w:rPr>
          <w:rFonts w:ascii="Times New Roman" w:eastAsia="Times New Roman" w:hAnsi="Times New Roman" w:cs="Times New Roman"/>
          <w:color w:val="000000"/>
          <w:sz w:val="24"/>
          <w:szCs w:val="24"/>
          <w:lang w:eastAsia="en-IN"/>
        </w:rPr>
        <w:br/>
        <w:t xml:space="preserve">);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SQL Server / Oracle / MS Access:</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CREATE</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 (</w:t>
      </w:r>
      <w:r w:rsidRPr="006E405C">
        <w:rPr>
          <w:rFonts w:ascii="Times New Roman" w:eastAsia="Times New Roman" w:hAnsi="Times New Roman" w:cs="Times New Roman"/>
          <w:color w:val="000000"/>
          <w:sz w:val="24"/>
          <w:szCs w:val="24"/>
          <w:lang w:eastAsia="en-IN"/>
        </w:rPr>
        <w:br/>
        <w:t xml:space="preserve">    ID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LastName</w:t>
      </w:r>
      <w:proofErr w:type="spellEnd"/>
      <w:r w:rsidRPr="006E405C">
        <w:rPr>
          <w:rFonts w:ascii="Times New Roman" w:eastAsia="Times New Roman" w:hAnsi="Times New Roman" w:cs="Times New Roman"/>
          <w:color w:val="000000"/>
          <w:sz w:val="24"/>
          <w:szCs w:val="24"/>
          <w:lang w:eastAsia="en-IN"/>
        </w:rPr>
        <w:t xml:space="preserve"> </w:t>
      </w:r>
      <w:proofErr w:type="gramStart"/>
      <w:r w:rsidRPr="006E405C">
        <w:rPr>
          <w:rFonts w:ascii="Times New Roman" w:eastAsia="Times New Roman" w:hAnsi="Times New Roman" w:cs="Times New Roman"/>
          <w:color w:val="000000"/>
          <w:sz w:val="24"/>
          <w:szCs w:val="24"/>
          <w:lang w:eastAsia="en-IN"/>
        </w:rPr>
        <w:t>varchar(</w:t>
      </w:r>
      <w:proofErr w:type="gramEnd"/>
      <w:r w:rsidRPr="006E405C">
        <w:rPr>
          <w:rFonts w:ascii="Times New Roman" w:eastAsia="Times New Roman" w:hAnsi="Times New Roman" w:cs="Times New Roman"/>
          <w:color w:val="000000"/>
          <w:sz w:val="24"/>
          <w:szCs w:val="24"/>
          <w:lang w:eastAsia="en-IN"/>
        </w:rPr>
        <w:t xml:space="preserve">255)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FirstName</w:t>
      </w:r>
      <w:proofErr w:type="spellEnd"/>
      <w:r w:rsidRPr="006E405C">
        <w:rPr>
          <w:rFonts w:ascii="Times New Roman" w:eastAsia="Times New Roman" w:hAnsi="Times New Roman" w:cs="Times New Roman"/>
          <w:color w:val="000000"/>
          <w:sz w:val="24"/>
          <w:szCs w:val="24"/>
          <w:lang w:eastAsia="en-IN"/>
        </w:rPr>
        <w:t xml:space="preserve"> varchar(255),</w:t>
      </w:r>
      <w:r w:rsidRPr="006E405C">
        <w:rPr>
          <w:rFonts w:ascii="Times New Roman" w:eastAsia="Times New Roman" w:hAnsi="Times New Roman" w:cs="Times New Roman"/>
          <w:color w:val="000000"/>
          <w:sz w:val="24"/>
          <w:szCs w:val="24"/>
          <w:lang w:eastAsia="en-IN"/>
        </w:rPr>
        <w:br/>
        <w:t xml:space="preserve">    Age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br/>
        <w:t xml:space="preserve">);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To allow naming of a PRIMARY KEY constraint, and for defining a PRIMARY KEY constraint on multiple columns, use the following SQL syntax:</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MySQL / SQL Server / Oracle / MS Access:</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CREATE</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 (</w:t>
      </w:r>
      <w:r w:rsidRPr="006E405C">
        <w:rPr>
          <w:rFonts w:ascii="Times New Roman" w:eastAsia="Times New Roman" w:hAnsi="Times New Roman" w:cs="Times New Roman"/>
          <w:color w:val="000000"/>
          <w:sz w:val="24"/>
          <w:szCs w:val="24"/>
          <w:lang w:eastAsia="en-IN"/>
        </w:rPr>
        <w:br/>
        <w:t xml:space="preserve">    ID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LastName</w:t>
      </w:r>
      <w:proofErr w:type="spellEnd"/>
      <w:r w:rsidRPr="006E405C">
        <w:rPr>
          <w:rFonts w:ascii="Times New Roman" w:eastAsia="Times New Roman" w:hAnsi="Times New Roman" w:cs="Times New Roman"/>
          <w:color w:val="000000"/>
          <w:sz w:val="24"/>
          <w:szCs w:val="24"/>
          <w:lang w:eastAsia="en-IN"/>
        </w:rPr>
        <w:t xml:space="preserve"> </w:t>
      </w:r>
      <w:proofErr w:type="gramStart"/>
      <w:r w:rsidRPr="006E405C">
        <w:rPr>
          <w:rFonts w:ascii="Times New Roman" w:eastAsia="Times New Roman" w:hAnsi="Times New Roman" w:cs="Times New Roman"/>
          <w:color w:val="000000"/>
          <w:sz w:val="24"/>
          <w:szCs w:val="24"/>
          <w:lang w:eastAsia="en-IN"/>
        </w:rPr>
        <w:t>varchar(</w:t>
      </w:r>
      <w:proofErr w:type="gramEnd"/>
      <w:r w:rsidRPr="006E405C">
        <w:rPr>
          <w:rFonts w:ascii="Times New Roman" w:eastAsia="Times New Roman" w:hAnsi="Times New Roman" w:cs="Times New Roman"/>
          <w:color w:val="000000"/>
          <w:sz w:val="24"/>
          <w:szCs w:val="24"/>
          <w:lang w:eastAsia="en-IN"/>
        </w:rPr>
        <w:t xml:space="preserve">255) </w:t>
      </w:r>
      <w:r w:rsidRPr="006E405C">
        <w:rPr>
          <w:rFonts w:ascii="Times New Roman" w:eastAsia="Times New Roman" w:hAnsi="Times New Roman" w:cs="Times New Roman"/>
          <w:color w:val="0000CD"/>
          <w:sz w:val="24"/>
          <w:szCs w:val="24"/>
          <w:lang w:eastAsia="en-IN"/>
        </w:rPr>
        <w:t>NOT</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NULL</w:t>
      </w:r>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roofErr w:type="spellStart"/>
      <w:r w:rsidRPr="006E405C">
        <w:rPr>
          <w:rFonts w:ascii="Times New Roman" w:eastAsia="Times New Roman" w:hAnsi="Times New Roman" w:cs="Times New Roman"/>
          <w:color w:val="000000"/>
          <w:sz w:val="24"/>
          <w:szCs w:val="24"/>
          <w:lang w:eastAsia="en-IN"/>
        </w:rPr>
        <w:t>FirstName</w:t>
      </w:r>
      <w:proofErr w:type="spellEnd"/>
      <w:r w:rsidRPr="006E405C">
        <w:rPr>
          <w:rFonts w:ascii="Times New Roman" w:eastAsia="Times New Roman" w:hAnsi="Times New Roman" w:cs="Times New Roman"/>
          <w:color w:val="000000"/>
          <w:sz w:val="24"/>
          <w:szCs w:val="24"/>
          <w:lang w:eastAsia="en-IN"/>
        </w:rPr>
        <w:t xml:space="preserve"> varchar(255),</w:t>
      </w:r>
      <w:r w:rsidRPr="006E405C">
        <w:rPr>
          <w:rFonts w:ascii="Times New Roman" w:eastAsia="Times New Roman" w:hAnsi="Times New Roman" w:cs="Times New Roman"/>
          <w:color w:val="000000"/>
          <w:sz w:val="24"/>
          <w:szCs w:val="24"/>
          <w:lang w:eastAsia="en-IN"/>
        </w:rPr>
        <w:br/>
        <w:t xml:space="preserve">    Age </w:t>
      </w:r>
      <w:proofErr w:type="spellStart"/>
      <w:r w:rsidRPr="006E405C">
        <w:rPr>
          <w:rFonts w:ascii="Times New Roman" w:eastAsia="Times New Roman" w:hAnsi="Times New Roman" w:cs="Times New Roman"/>
          <w:color w:val="000000"/>
          <w:sz w:val="24"/>
          <w:szCs w:val="24"/>
          <w:lang w:eastAsia="en-IN"/>
        </w:rPr>
        <w:t>int</w:t>
      </w:r>
      <w:proofErr w:type="spellEnd"/>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r w:rsidRPr="006E405C">
        <w:rPr>
          <w:rFonts w:ascii="Times New Roman" w:eastAsia="Times New Roman" w:hAnsi="Times New Roman" w:cs="Times New Roman"/>
          <w:color w:val="0000CD"/>
          <w:sz w:val="24"/>
          <w:szCs w:val="24"/>
          <w:lang w:eastAsia="en-IN"/>
        </w:rPr>
        <w:t>CONSTRAINT</w:t>
      </w:r>
      <w:r w:rsidRPr="006E405C">
        <w:rPr>
          <w:rFonts w:ascii="Times New Roman" w:eastAsia="Times New Roman" w:hAnsi="Times New Roman" w:cs="Times New Roman"/>
          <w:color w:val="000000"/>
          <w:sz w:val="24"/>
          <w:szCs w:val="24"/>
          <w:lang w:eastAsia="en-IN"/>
        </w:rPr>
        <w:t xml:space="preserve"> </w:t>
      </w:r>
      <w:proofErr w:type="spellStart"/>
      <w:r w:rsidRPr="006E405C">
        <w:rPr>
          <w:rFonts w:ascii="Times New Roman" w:eastAsia="Times New Roman" w:hAnsi="Times New Roman" w:cs="Times New Roman"/>
          <w:color w:val="000000"/>
          <w:sz w:val="24"/>
          <w:szCs w:val="24"/>
          <w:lang w:eastAsia="en-IN"/>
        </w:rPr>
        <w:t>PK_Person</w:t>
      </w:r>
      <w:proofErr w:type="spellEnd"/>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 xml:space="preserve"> (</w:t>
      </w:r>
      <w:proofErr w:type="spellStart"/>
      <w:r w:rsidRPr="006E405C">
        <w:rPr>
          <w:rFonts w:ascii="Times New Roman" w:eastAsia="Times New Roman" w:hAnsi="Times New Roman" w:cs="Times New Roman"/>
          <w:color w:val="000000"/>
          <w:sz w:val="24"/>
          <w:szCs w:val="24"/>
          <w:lang w:eastAsia="en-IN"/>
        </w:rPr>
        <w:t>ID,LastName</w:t>
      </w:r>
      <w:proofErr w:type="spellEnd"/>
      <w:r w:rsidRPr="006E405C">
        <w:rPr>
          <w:rFonts w:ascii="Times New Roman" w:eastAsia="Times New Roman" w:hAnsi="Times New Roman" w:cs="Times New Roman"/>
          <w:color w:val="000000"/>
          <w:sz w:val="24"/>
          <w:szCs w:val="24"/>
          <w:lang w:eastAsia="en-IN"/>
        </w:rPr>
        <w:t>)</w:t>
      </w:r>
      <w:r w:rsidRPr="006E405C">
        <w:rPr>
          <w:rFonts w:ascii="Times New Roman" w:eastAsia="Times New Roman" w:hAnsi="Times New Roman" w:cs="Times New Roman"/>
          <w:color w:val="000000"/>
          <w:sz w:val="24"/>
          <w:szCs w:val="24"/>
          <w:lang w:eastAsia="en-IN"/>
        </w:rPr>
        <w:br/>
        <w:t xml:space="preserve">);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Note:</w:t>
      </w:r>
      <w:r w:rsidRPr="006E405C">
        <w:rPr>
          <w:rFonts w:ascii="Times New Roman" w:eastAsia="Times New Roman" w:hAnsi="Times New Roman" w:cs="Times New Roman"/>
          <w:sz w:val="24"/>
          <w:szCs w:val="24"/>
          <w:lang w:eastAsia="en-IN"/>
        </w:rPr>
        <w:t xml:space="preserve"> In the example above there is only ONE PRIMARY KEY (</w:t>
      </w:r>
      <w:proofErr w:type="spellStart"/>
      <w:r w:rsidRPr="006E405C">
        <w:rPr>
          <w:rFonts w:ascii="Times New Roman" w:eastAsia="Times New Roman" w:hAnsi="Times New Roman" w:cs="Times New Roman"/>
          <w:sz w:val="24"/>
          <w:szCs w:val="24"/>
          <w:lang w:eastAsia="en-IN"/>
        </w:rPr>
        <w:t>PK_Person</w:t>
      </w:r>
      <w:proofErr w:type="spellEnd"/>
      <w:r w:rsidRPr="006E405C">
        <w:rPr>
          <w:rFonts w:ascii="Times New Roman" w:eastAsia="Times New Roman" w:hAnsi="Times New Roman" w:cs="Times New Roman"/>
          <w:sz w:val="24"/>
          <w:szCs w:val="24"/>
          <w:lang w:eastAsia="en-IN"/>
        </w:rPr>
        <w:t xml:space="preserve">). However, the VALUE of the primary key is made up of TWO COLUMNS (ID + </w:t>
      </w:r>
      <w:proofErr w:type="spellStart"/>
      <w:r w:rsidRPr="006E405C">
        <w:rPr>
          <w:rFonts w:ascii="Times New Roman" w:eastAsia="Times New Roman" w:hAnsi="Times New Roman" w:cs="Times New Roman"/>
          <w:sz w:val="24"/>
          <w:szCs w:val="24"/>
          <w:lang w:eastAsia="en-IN"/>
        </w:rPr>
        <w:t>LastName</w:t>
      </w:r>
      <w:proofErr w:type="spellEnd"/>
      <w:r w:rsidRPr="006E405C">
        <w:rPr>
          <w:rFonts w:ascii="Times New Roman" w:eastAsia="Times New Roman" w:hAnsi="Times New Roman" w:cs="Times New Roman"/>
          <w:sz w:val="24"/>
          <w:szCs w:val="24"/>
          <w:lang w:eastAsia="en-IN"/>
        </w:rPr>
        <w:t>).</w:t>
      </w:r>
    </w:p>
    <w:p w:rsidR="006E405C" w:rsidRPr="006E405C" w:rsidRDefault="00550B4C" w:rsidP="006E40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E405C" w:rsidRPr="006E405C" w:rsidRDefault="00550B4C" w:rsidP="006E40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6E405C" w:rsidRPr="006E405C" w:rsidRDefault="006E405C" w:rsidP="006E40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05C">
        <w:rPr>
          <w:rFonts w:ascii="Times New Roman" w:eastAsia="Times New Roman" w:hAnsi="Times New Roman" w:cs="Times New Roman"/>
          <w:b/>
          <w:bCs/>
          <w:sz w:val="36"/>
          <w:szCs w:val="36"/>
          <w:lang w:eastAsia="en-IN"/>
        </w:rPr>
        <w:t>SQL PRIMARY KEY on ALTER TABLE</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To create a PRIMARY KEY constraint on the "ID" column when the table is already created, use the following SQL:</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MySQL / SQL Server / Oracle / MS Access:</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lastRenderedPageBreak/>
        <w:t>ALTER</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w:t>
      </w:r>
      <w:r w:rsidRPr="006E405C">
        <w:rPr>
          <w:rFonts w:ascii="Times New Roman" w:eastAsia="Times New Roman" w:hAnsi="Times New Roman" w:cs="Times New Roman"/>
          <w:color w:val="000000"/>
          <w:sz w:val="24"/>
          <w:szCs w:val="24"/>
          <w:lang w:eastAsia="en-IN"/>
        </w:rPr>
        <w:br/>
      </w:r>
      <w:r w:rsidRPr="006E405C">
        <w:rPr>
          <w:rFonts w:ascii="Times New Roman" w:eastAsia="Times New Roman" w:hAnsi="Times New Roman" w:cs="Times New Roman"/>
          <w:color w:val="0000CD"/>
          <w:sz w:val="24"/>
          <w:szCs w:val="24"/>
          <w:lang w:eastAsia="en-IN"/>
        </w:rPr>
        <w:t>ADD</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 xml:space="preserve"> (ID);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To allow naming of a PRIMARY KEY constraint, and for defining a PRIMARY KEY constraint on multiple columns, use the following SQL syntax:</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MySQL / SQL Server / Oracle / MS Access:</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ALTER</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w:t>
      </w:r>
      <w:r w:rsidRPr="006E405C">
        <w:rPr>
          <w:rFonts w:ascii="Times New Roman" w:eastAsia="Times New Roman" w:hAnsi="Times New Roman" w:cs="Times New Roman"/>
          <w:color w:val="000000"/>
          <w:sz w:val="24"/>
          <w:szCs w:val="24"/>
          <w:lang w:eastAsia="en-IN"/>
        </w:rPr>
        <w:br/>
      </w:r>
      <w:r w:rsidRPr="006E405C">
        <w:rPr>
          <w:rFonts w:ascii="Times New Roman" w:eastAsia="Times New Roman" w:hAnsi="Times New Roman" w:cs="Times New Roman"/>
          <w:color w:val="0000CD"/>
          <w:sz w:val="24"/>
          <w:szCs w:val="24"/>
          <w:lang w:eastAsia="en-IN"/>
        </w:rPr>
        <w:t>ADD</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CONSTRAINT</w:t>
      </w:r>
      <w:r w:rsidRPr="006E405C">
        <w:rPr>
          <w:rFonts w:ascii="Times New Roman" w:eastAsia="Times New Roman" w:hAnsi="Times New Roman" w:cs="Times New Roman"/>
          <w:color w:val="000000"/>
          <w:sz w:val="24"/>
          <w:szCs w:val="24"/>
          <w:lang w:eastAsia="en-IN"/>
        </w:rPr>
        <w:t xml:space="preserve"> </w:t>
      </w:r>
      <w:proofErr w:type="spellStart"/>
      <w:r w:rsidRPr="006E405C">
        <w:rPr>
          <w:rFonts w:ascii="Times New Roman" w:eastAsia="Times New Roman" w:hAnsi="Times New Roman" w:cs="Times New Roman"/>
          <w:color w:val="000000"/>
          <w:sz w:val="24"/>
          <w:szCs w:val="24"/>
          <w:lang w:eastAsia="en-IN"/>
        </w:rPr>
        <w:t>PK_Person</w:t>
      </w:r>
      <w:proofErr w:type="spellEnd"/>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 xml:space="preserve"> (</w:t>
      </w:r>
      <w:proofErr w:type="spellStart"/>
      <w:r w:rsidRPr="006E405C">
        <w:rPr>
          <w:rFonts w:ascii="Times New Roman" w:eastAsia="Times New Roman" w:hAnsi="Times New Roman" w:cs="Times New Roman"/>
          <w:color w:val="000000"/>
          <w:sz w:val="24"/>
          <w:szCs w:val="24"/>
          <w:lang w:eastAsia="en-IN"/>
        </w:rPr>
        <w:t>ID</w:t>
      </w:r>
      <w:proofErr w:type="gramStart"/>
      <w:r w:rsidRPr="006E405C">
        <w:rPr>
          <w:rFonts w:ascii="Times New Roman" w:eastAsia="Times New Roman" w:hAnsi="Times New Roman" w:cs="Times New Roman"/>
          <w:color w:val="000000"/>
          <w:sz w:val="24"/>
          <w:szCs w:val="24"/>
          <w:lang w:eastAsia="en-IN"/>
        </w:rPr>
        <w:t>,LastName</w:t>
      </w:r>
      <w:proofErr w:type="spellEnd"/>
      <w:proofErr w:type="gramEnd"/>
      <w:r w:rsidRPr="006E405C">
        <w:rPr>
          <w:rFonts w:ascii="Times New Roman" w:eastAsia="Times New Roman" w:hAnsi="Times New Roman" w:cs="Times New Roman"/>
          <w:color w:val="000000"/>
          <w:sz w:val="24"/>
          <w:szCs w:val="24"/>
          <w:lang w:eastAsia="en-IN"/>
        </w:rPr>
        <w:t xml:space="preserve">);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Note:</w:t>
      </w:r>
      <w:r w:rsidRPr="006E405C">
        <w:rPr>
          <w:rFonts w:ascii="Times New Roman" w:eastAsia="Times New Roman" w:hAnsi="Times New Roman" w:cs="Times New Roman"/>
          <w:sz w:val="24"/>
          <w:szCs w:val="24"/>
          <w:lang w:eastAsia="en-IN"/>
        </w:rPr>
        <w:t xml:space="preserve"> If you use the ALTER TABLE statement to add a primary key, the primary key column(s) must already have been declared to not contain NULL values (when the table was first created).</w:t>
      </w:r>
    </w:p>
    <w:p w:rsidR="006E405C" w:rsidRPr="006E405C" w:rsidRDefault="00550B4C" w:rsidP="006E40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6E405C" w:rsidRPr="006E405C" w:rsidRDefault="006E405C" w:rsidP="006E40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05C">
        <w:rPr>
          <w:rFonts w:ascii="Times New Roman" w:eastAsia="Times New Roman" w:hAnsi="Times New Roman" w:cs="Times New Roman"/>
          <w:b/>
          <w:bCs/>
          <w:sz w:val="36"/>
          <w:szCs w:val="36"/>
          <w:lang w:eastAsia="en-IN"/>
        </w:rPr>
        <w:t>DROP a PRIMARY KEY Constraint</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sz w:val="24"/>
          <w:szCs w:val="24"/>
          <w:lang w:eastAsia="en-IN"/>
        </w:rPr>
        <w:t>To drop a PRIMARY KEY constraint, use the following SQL:</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MySQL:</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ALTER</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w:t>
      </w:r>
      <w:r w:rsidRPr="006E405C">
        <w:rPr>
          <w:rFonts w:ascii="Times New Roman" w:eastAsia="Times New Roman" w:hAnsi="Times New Roman" w:cs="Times New Roman"/>
          <w:color w:val="000000"/>
          <w:sz w:val="24"/>
          <w:szCs w:val="24"/>
          <w:lang w:eastAsia="en-IN"/>
        </w:rPr>
        <w:br/>
      </w:r>
      <w:r w:rsidRPr="006E405C">
        <w:rPr>
          <w:rFonts w:ascii="Times New Roman" w:eastAsia="Times New Roman" w:hAnsi="Times New Roman" w:cs="Times New Roman"/>
          <w:color w:val="0000CD"/>
          <w:sz w:val="24"/>
          <w:szCs w:val="24"/>
          <w:lang w:eastAsia="en-IN"/>
        </w:rPr>
        <w:t>DROP</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PRIMARY</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KEY</w:t>
      </w:r>
      <w:r w:rsidRPr="006E405C">
        <w:rPr>
          <w:rFonts w:ascii="Times New Roman" w:eastAsia="Times New Roman" w:hAnsi="Times New Roman" w:cs="Times New Roman"/>
          <w:color w:val="000000"/>
          <w:sz w:val="24"/>
          <w:szCs w:val="24"/>
          <w:lang w:eastAsia="en-IN"/>
        </w:rPr>
        <w:t xml:space="preserve">; </w:t>
      </w:r>
    </w:p>
    <w:p w:rsidR="006E405C" w:rsidRPr="006E405C" w:rsidRDefault="006E405C" w:rsidP="006E405C">
      <w:pPr>
        <w:spacing w:before="100" w:beforeAutospacing="1" w:after="100" w:afterAutospacing="1"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b/>
          <w:bCs/>
          <w:sz w:val="24"/>
          <w:szCs w:val="24"/>
          <w:lang w:eastAsia="en-IN"/>
        </w:rPr>
        <w:t>SQL Server / Oracle / MS Access:</w:t>
      </w:r>
    </w:p>
    <w:p w:rsidR="006E405C" w:rsidRPr="006E405C" w:rsidRDefault="006E405C" w:rsidP="006E405C">
      <w:pPr>
        <w:spacing w:after="0" w:line="240" w:lineRule="auto"/>
        <w:rPr>
          <w:rFonts w:ascii="Times New Roman" w:eastAsia="Times New Roman" w:hAnsi="Times New Roman" w:cs="Times New Roman"/>
          <w:sz w:val="24"/>
          <w:szCs w:val="24"/>
          <w:lang w:eastAsia="en-IN"/>
        </w:rPr>
      </w:pPr>
      <w:r w:rsidRPr="006E405C">
        <w:rPr>
          <w:rFonts w:ascii="Times New Roman" w:eastAsia="Times New Roman" w:hAnsi="Times New Roman" w:cs="Times New Roman"/>
          <w:color w:val="0000CD"/>
          <w:sz w:val="24"/>
          <w:szCs w:val="24"/>
          <w:lang w:eastAsia="en-IN"/>
        </w:rPr>
        <w:t>ALTER</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TABLE</w:t>
      </w:r>
      <w:r w:rsidRPr="006E405C">
        <w:rPr>
          <w:rFonts w:ascii="Times New Roman" w:eastAsia="Times New Roman" w:hAnsi="Times New Roman" w:cs="Times New Roman"/>
          <w:color w:val="000000"/>
          <w:sz w:val="24"/>
          <w:szCs w:val="24"/>
          <w:lang w:eastAsia="en-IN"/>
        </w:rPr>
        <w:t xml:space="preserve"> Persons</w:t>
      </w:r>
      <w:r w:rsidRPr="006E405C">
        <w:rPr>
          <w:rFonts w:ascii="Times New Roman" w:eastAsia="Times New Roman" w:hAnsi="Times New Roman" w:cs="Times New Roman"/>
          <w:color w:val="000000"/>
          <w:sz w:val="24"/>
          <w:szCs w:val="24"/>
          <w:lang w:eastAsia="en-IN"/>
        </w:rPr>
        <w:br/>
      </w:r>
      <w:r w:rsidRPr="006E405C">
        <w:rPr>
          <w:rFonts w:ascii="Times New Roman" w:eastAsia="Times New Roman" w:hAnsi="Times New Roman" w:cs="Times New Roman"/>
          <w:color w:val="0000CD"/>
          <w:sz w:val="24"/>
          <w:szCs w:val="24"/>
          <w:lang w:eastAsia="en-IN"/>
        </w:rPr>
        <w:t>DROP</w:t>
      </w:r>
      <w:r w:rsidRPr="006E405C">
        <w:rPr>
          <w:rFonts w:ascii="Times New Roman" w:eastAsia="Times New Roman" w:hAnsi="Times New Roman" w:cs="Times New Roman"/>
          <w:color w:val="000000"/>
          <w:sz w:val="24"/>
          <w:szCs w:val="24"/>
          <w:lang w:eastAsia="en-IN"/>
        </w:rPr>
        <w:t xml:space="preserve"> </w:t>
      </w:r>
      <w:r w:rsidRPr="006E405C">
        <w:rPr>
          <w:rFonts w:ascii="Times New Roman" w:eastAsia="Times New Roman" w:hAnsi="Times New Roman" w:cs="Times New Roman"/>
          <w:color w:val="0000CD"/>
          <w:sz w:val="24"/>
          <w:szCs w:val="24"/>
          <w:lang w:eastAsia="en-IN"/>
        </w:rPr>
        <w:t>CONSTRAINT</w:t>
      </w:r>
      <w:r w:rsidRPr="006E405C">
        <w:rPr>
          <w:rFonts w:ascii="Times New Roman" w:eastAsia="Times New Roman" w:hAnsi="Times New Roman" w:cs="Times New Roman"/>
          <w:color w:val="000000"/>
          <w:sz w:val="24"/>
          <w:szCs w:val="24"/>
          <w:lang w:eastAsia="en-IN"/>
        </w:rPr>
        <w:t xml:space="preserve"> </w:t>
      </w:r>
      <w:proofErr w:type="spellStart"/>
      <w:r w:rsidRPr="006E405C">
        <w:rPr>
          <w:rFonts w:ascii="Times New Roman" w:eastAsia="Times New Roman" w:hAnsi="Times New Roman" w:cs="Times New Roman"/>
          <w:color w:val="000000"/>
          <w:sz w:val="24"/>
          <w:szCs w:val="24"/>
          <w:lang w:eastAsia="en-IN"/>
        </w:rPr>
        <w:t>PK_Person</w:t>
      </w:r>
      <w:proofErr w:type="spellEnd"/>
      <w:r w:rsidRPr="006E405C">
        <w:rPr>
          <w:rFonts w:ascii="Times New Roman" w:eastAsia="Times New Roman" w:hAnsi="Times New Roman" w:cs="Times New Roman"/>
          <w:color w:val="000000"/>
          <w:sz w:val="24"/>
          <w:szCs w:val="24"/>
          <w:lang w:eastAsia="en-IN"/>
        </w:rPr>
        <w:t xml:space="preserve">; </w:t>
      </w:r>
    </w:p>
    <w:p w:rsidR="00985DB0" w:rsidRPr="00985DB0" w:rsidRDefault="00985DB0" w:rsidP="00985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DB0">
        <w:rPr>
          <w:rFonts w:ascii="Times New Roman" w:eastAsia="Times New Roman" w:hAnsi="Times New Roman" w:cs="Times New Roman"/>
          <w:b/>
          <w:bCs/>
          <w:sz w:val="36"/>
          <w:szCs w:val="36"/>
          <w:lang w:eastAsia="en-IN"/>
        </w:rPr>
        <w:t>SQL FOREIGN KEY Constraint</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A FOREIGN KEY is a key used to link two tables together.</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A FOREIGN KEY is a field (or collection of fields) in one table that refers to the PRIMARY KEY in another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table containing the foreign key is called the child table, and the table containing the candidate key is called the referenced or parent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Look at the following two tables:</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"Persons" table:</w:t>
      </w:r>
    </w:p>
    <w:tbl>
      <w:tblPr>
        <w:tblStyle w:val="GridTable4"/>
        <w:tblW w:w="0" w:type="auto"/>
        <w:tblLook w:val="04A0" w:firstRow="1" w:lastRow="0" w:firstColumn="1" w:lastColumn="0" w:noHBand="0" w:noVBand="1"/>
      </w:tblPr>
      <w:tblGrid>
        <w:gridCol w:w="1190"/>
        <w:gridCol w:w="1270"/>
        <w:gridCol w:w="1309"/>
        <w:gridCol w:w="616"/>
      </w:tblGrid>
      <w:tr w:rsidR="00985DB0" w:rsidRPr="00985DB0" w:rsidTr="0055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jc w:val="center"/>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PersonID</w:t>
            </w:r>
            <w:proofErr w:type="spellEnd"/>
          </w:p>
        </w:tc>
        <w:tc>
          <w:tcPr>
            <w:tcW w:w="0" w:type="auto"/>
            <w:hideMark/>
          </w:tcPr>
          <w:p w:rsidR="00985DB0" w:rsidRPr="00985DB0" w:rsidRDefault="00985DB0" w:rsidP="00985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LastName</w:t>
            </w:r>
            <w:proofErr w:type="spellEnd"/>
          </w:p>
        </w:tc>
        <w:tc>
          <w:tcPr>
            <w:tcW w:w="0" w:type="auto"/>
            <w:hideMark/>
          </w:tcPr>
          <w:p w:rsidR="00985DB0" w:rsidRPr="00985DB0" w:rsidRDefault="00985DB0" w:rsidP="00985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FirstName</w:t>
            </w:r>
            <w:proofErr w:type="spellEnd"/>
          </w:p>
        </w:tc>
        <w:tc>
          <w:tcPr>
            <w:tcW w:w="0" w:type="auto"/>
            <w:hideMark/>
          </w:tcPr>
          <w:p w:rsidR="00985DB0" w:rsidRPr="00985DB0" w:rsidRDefault="00985DB0" w:rsidP="00985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85DB0">
              <w:rPr>
                <w:rFonts w:ascii="Times New Roman" w:eastAsia="Times New Roman" w:hAnsi="Times New Roman" w:cs="Times New Roman"/>
                <w:sz w:val="24"/>
                <w:szCs w:val="24"/>
                <w:lang w:eastAsia="en-IN"/>
              </w:rPr>
              <w:t>Age</w:t>
            </w:r>
          </w:p>
        </w:tc>
      </w:tr>
      <w:tr w:rsidR="00985DB0" w:rsidRPr="00985DB0" w:rsidTr="0055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1</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Hansen</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Ola</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30</w:t>
            </w:r>
            <w:bookmarkStart w:id="0" w:name="_GoBack"/>
            <w:bookmarkEnd w:id="0"/>
          </w:p>
        </w:tc>
      </w:tr>
      <w:tr w:rsidR="00985DB0" w:rsidRPr="00985DB0" w:rsidTr="00550B4C">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w:t>
            </w:r>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985DB0">
              <w:rPr>
                <w:rFonts w:ascii="Times New Roman" w:eastAsia="Times New Roman" w:hAnsi="Times New Roman" w:cs="Times New Roman"/>
                <w:sz w:val="24"/>
                <w:szCs w:val="24"/>
                <w:lang w:eastAsia="en-IN"/>
              </w:rPr>
              <w:t>Svendson</w:t>
            </w:r>
            <w:proofErr w:type="spellEnd"/>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985DB0">
              <w:rPr>
                <w:rFonts w:ascii="Times New Roman" w:eastAsia="Times New Roman" w:hAnsi="Times New Roman" w:cs="Times New Roman"/>
                <w:sz w:val="24"/>
                <w:szCs w:val="24"/>
                <w:lang w:eastAsia="en-IN"/>
              </w:rPr>
              <w:t>Tove</w:t>
            </w:r>
            <w:proofErr w:type="spellEnd"/>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23</w:t>
            </w:r>
          </w:p>
        </w:tc>
      </w:tr>
      <w:tr w:rsidR="00985DB0" w:rsidRPr="00985DB0" w:rsidTr="0055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3</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985DB0">
              <w:rPr>
                <w:rFonts w:ascii="Times New Roman" w:eastAsia="Times New Roman" w:hAnsi="Times New Roman" w:cs="Times New Roman"/>
                <w:sz w:val="24"/>
                <w:szCs w:val="24"/>
                <w:lang w:eastAsia="en-IN"/>
              </w:rPr>
              <w:t>Pettersen</w:t>
            </w:r>
            <w:proofErr w:type="spellEnd"/>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Kari</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20</w:t>
            </w:r>
          </w:p>
        </w:tc>
      </w:tr>
    </w:tbl>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lastRenderedPageBreak/>
        <w:t>"Orders" table:</w:t>
      </w:r>
    </w:p>
    <w:tbl>
      <w:tblPr>
        <w:tblStyle w:val="GridTable4"/>
        <w:tblW w:w="2500" w:type="pct"/>
        <w:tblLook w:val="04A0" w:firstRow="1" w:lastRow="0" w:firstColumn="1" w:lastColumn="0" w:noHBand="0" w:noVBand="1"/>
      </w:tblPr>
      <w:tblGrid>
        <w:gridCol w:w="1258"/>
        <w:gridCol w:w="1916"/>
        <w:gridCol w:w="1334"/>
      </w:tblGrid>
      <w:tr w:rsidR="00985DB0" w:rsidRPr="00985DB0" w:rsidTr="0055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jc w:val="center"/>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OrderID</w:t>
            </w:r>
            <w:proofErr w:type="spellEnd"/>
          </w:p>
        </w:tc>
        <w:tc>
          <w:tcPr>
            <w:tcW w:w="0" w:type="auto"/>
            <w:hideMark/>
          </w:tcPr>
          <w:p w:rsidR="00985DB0" w:rsidRPr="00985DB0" w:rsidRDefault="00985DB0" w:rsidP="00985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OrderNumber</w:t>
            </w:r>
            <w:proofErr w:type="spellEnd"/>
          </w:p>
        </w:tc>
        <w:tc>
          <w:tcPr>
            <w:tcW w:w="0" w:type="auto"/>
            <w:hideMark/>
          </w:tcPr>
          <w:p w:rsidR="00985DB0" w:rsidRPr="00985DB0" w:rsidRDefault="00985DB0" w:rsidP="00985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roofErr w:type="spellStart"/>
            <w:r w:rsidRPr="00985DB0">
              <w:rPr>
                <w:rFonts w:ascii="Times New Roman" w:eastAsia="Times New Roman" w:hAnsi="Times New Roman" w:cs="Times New Roman"/>
                <w:sz w:val="24"/>
                <w:szCs w:val="24"/>
                <w:lang w:eastAsia="en-IN"/>
              </w:rPr>
              <w:t>PersonID</w:t>
            </w:r>
            <w:proofErr w:type="spellEnd"/>
          </w:p>
        </w:tc>
      </w:tr>
      <w:tr w:rsidR="00985DB0" w:rsidRPr="00985DB0" w:rsidTr="0055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1</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77895</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3</w:t>
            </w:r>
          </w:p>
        </w:tc>
      </w:tr>
      <w:tr w:rsidR="00985DB0" w:rsidRPr="00985DB0" w:rsidTr="00550B4C">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w:t>
            </w:r>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44678</w:t>
            </w:r>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3</w:t>
            </w:r>
          </w:p>
        </w:tc>
      </w:tr>
      <w:tr w:rsidR="00985DB0" w:rsidRPr="00985DB0" w:rsidTr="0055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3</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22456</w:t>
            </w:r>
          </w:p>
        </w:tc>
        <w:tc>
          <w:tcPr>
            <w:tcW w:w="0" w:type="auto"/>
            <w:hideMark/>
          </w:tcPr>
          <w:p w:rsidR="00985DB0" w:rsidRPr="00985DB0" w:rsidRDefault="00985DB0" w:rsidP="00985D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w:t>
            </w:r>
          </w:p>
        </w:tc>
      </w:tr>
      <w:tr w:rsidR="00985DB0" w:rsidRPr="00985DB0" w:rsidTr="00550B4C">
        <w:tc>
          <w:tcPr>
            <w:cnfStyle w:val="001000000000" w:firstRow="0" w:lastRow="0" w:firstColumn="1" w:lastColumn="0" w:oddVBand="0" w:evenVBand="0" w:oddHBand="0" w:evenHBand="0" w:firstRowFirstColumn="0" w:firstRowLastColumn="0" w:lastRowFirstColumn="0" w:lastRowLastColumn="0"/>
            <w:tcW w:w="0" w:type="auto"/>
            <w:hideMark/>
          </w:tcPr>
          <w:p w:rsidR="00985DB0" w:rsidRPr="00985DB0" w:rsidRDefault="00985DB0" w:rsidP="00985DB0">
            <w:pPr>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4</w:t>
            </w:r>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24562</w:t>
            </w:r>
          </w:p>
        </w:tc>
        <w:tc>
          <w:tcPr>
            <w:tcW w:w="0" w:type="auto"/>
            <w:hideMark/>
          </w:tcPr>
          <w:p w:rsidR="00985DB0" w:rsidRPr="00985DB0" w:rsidRDefault="00985DB0" w:rsidP="00985D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1</w:t>
            </w:r>
          </w:p>
        </w:tc>
      </w:tr>
    </w:tbl>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Notice that 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in the "Orders" table points to 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in the "Persons"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in the "Persons" table is the PRIMARY KEY in the "Persons"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in the "Orders" table is a FOREIGN KEY in the "Orders"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FOREIGN KEY constraint is used to prevent actions that would destroy links between tables.</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FOREIGN KEY constraint also prevents invalid data from being inserted into the foreign key column, because it has to be one of the values contained in the table it points to.</w:t>
      </w:r>
    </w:p>
    <w:p w:rsidR="00985DB0" w:rsidRPr="00985DB0" w:rsidRDefault="00550B4C" w:rsidP="00985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985DB0" w:rsidRPr="00985DB0" w:rsidRDefault="00550B4C" w:rsidP="00985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985DB0" w:rsidRPr="00985DB0" w:rsidRDefault="00985DB0" w:rsidP="00985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DB0">
        <w:rPr>
          <w:rFonts w:ascii="Times New Roman" w:eastAsia="Times New Roman" w:hAnsi="Times New Roman" w:cs="Times New Roman"/>
          <w:b/>
          <w:bCs/>
          <w:sz w:val="36"/>
          <w:szCs w:val="36"/>
          <w:lang w:eastAsia="en-IN"/>
        </w:rPr>
        <w:t>SQL FOREIGN KEY on CREATE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The following SQL creates a FOREIGN KEY on 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when the "Orders" table is created:</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MySQL:</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CREATE</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 (</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OrderNumber</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r w:rsidRPr="00985DB0">
        <w:rPr>
          <w:rFonts w:ascii="Times New Roman" w:eastAsia="Times New Roman" w:hAnsi="Times New Roman" w:cs="Times New Roman"/>
          <w:color w:val="0000CD"/>
          <w:sz w:val="24"/>
          <w:szCs w:val="24"/>
          <w:lang w:eastAsia="en-IN"/>
        </w:rPr>
        <w:t>PRIMARY</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OrderID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REFERENCES</w:t>
      </w:r>
      <w:r w:rsidRPr="00985DB0">
        <w:rPr>
          <w:rFonts w:ascii="Times New Roman" w:eastAsia="Times New Roman" w:hAnsi="Times New Roman" w:cs="Times New Roman"/>
          <w:color w:val="000000"/>
          <w:sz w:val="24"/>
          <w:szCs w:val="24"/>
          <w:lang w:eastAsia="en-IN"/>
        </w:rPr>
        <w:t xml:space="preserve"> Persons(</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SQL Server / Oracle / MS Access:</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CREATE</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 (</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PRIMARY</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OrderNumber</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REFERENCES</w:t>
      </w:r>
      <w:r w:rsidRPr="00985DB0">
        <w:rPr>
          <w:rFonts w:ascii="Times New Roman" w:eastAsia="Times New Roman" w:hAnsi="Times New Roman" w:cs="Times New Roman"/>
          <w:color w:val="000000"/>
          <w:sz w:val="24"/>
          <w:szCs w:val="24"/>
          <w:lang w:eastAsia="en-IN"/>
        </w:rPr>
        <w:t xml:space="preserve"> Persons(</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To allow naming of a FOREIGN KEY constraint, and for defining a FOREIGN KEY constraint on multiple columns, use the following SQL syntax:</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lastRenderedPageBreak/>
        <w:t>MySQL / SQL Server / Oracle / MS Access:</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CREATE</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 (</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OrderNumber</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NOT</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NULL</w:t>
      </w:r>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int</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r w:rsidRPr="00985DB0">
        <w:rPr>
          <w:rFonts w:ascii="Times New Roman" w:eastAsia="Times New Roman" w:hAnsi="Times New Roman" w:cs="Times New Roman"/>
          <w:color w:val="0000CD"/>
          <w:sz w:val="24"/>
          <w:szCs w:val="24"/>
          <w:lang w:eastAsia="en-IN"/>
        </w:rPr>
        <w:t>PRIMARY</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OrderID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r w:rsidRPr="00985DB0">
        <w:rPr>
          <w:rFonts w:ascii="Times New Roman" w:eastAsia="Times New Roman" w:hAnsi="Times New Roman" w:cs="Times New Roman"/>
          <w:color w:val="0000CD"/>
          <w:sz w:val="24"/>
          <w:szCs w:val="24"/>
          <w:lang w:eastAsia="en-IN"/>
        </w:rPr>
        <w:t>CONSTRAINT</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FK_PersonOrder</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r w:rsidRPr="00985DB0">
        <w:rPr>
          <w:rFonts w:ascii="Times New Roman" w:eastAsia="Times New Roman" w:hAnsi="Times New Roman" w:cs="Times New Roman"/>
          <w:color w:val="0000CD"/>
          <w:sz w:val="24"/>
          <w:szCs w:val="24"/>
          <w:lang w:eastAsia="en-IN"/>
        </w:rPr>
        <w:t>REFERENCES</w:t>
      </w:r>
      <w:r w:rsidRPr="00985DB0">
        <w:rPr>
          <w:rFonts w:ascii="Times New Roman" w:eastAsia="Times New Roman" w:hAnsi="Times New Roman" w:cs="Times New Roman"/>
          <w:color w:val="000000"/>
          <w:sz w:val="24"/>
          <w:szCs w:val="24"/>
          <w:lang w:eastAsia="en-IN"/>
        </w:rPr>
        <w:t xml:space="preserve"> Persons(</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w:t>
      </w:r>
      <w:r w:rsidRPr="00985DB0">
        <w:rPr>
          <w:rFonts w:ascii="Times New Roman" w:eastAsia="Times New Roman" w:hAnsi="Times New Roman" w:cs="Times New Roman"/>
          <w:color w:val="000000"/>
          <w:sz w:val="24"/>
          <w:szCs w:val="24"/>
          <w:lang w:eastAsia="en-IN"/>
        </w:rPr>
        <w:br/>
        <w:t xml:space="preserve">); </w:t>
      </w:r>
    </w:p>
    <w:p w:rsidR="00985DB0" w:rsidRPr="00985DB0" w:rsidRDefault="00550B4C" w:rsidP="00985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985DB0" w:rsidRPr="00985DB0" w:rsidRDefault="00985DB0" w:rsidP="00985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DB0">
        <w:rPr>
          <w:rFonts w:ascii="Times New Roman" w:eastAsia="Times New Roman" w:hAnsi="Times New Roman" w:cs="Times New Roman"/>
          <w:b/>
          <w:bCs/>
          <w:sz w:val="36"/>
          <w:szCs w:val="36"/>
          <w:lang w:eastAsia="en-IN"/>
        </w:rPr>
        <w:t>SQL FOREIGN KEY on ALTER TABLE</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To create a FOREIGN KEY constraint on the "</w:t>
      </w:r>
      <w:proofErr w:type="spellStart"/>
      <w:r w:rsidRPr="00985DB0">
        <w:rPr>
          <w:rFonts w:ascii="Times New Roman" w:eastAsia="Times New Roman" w:hAnsi="Times New Roman" w:cs="Times New Roman"/>
          <w:sz w:val="24"/>
          <w:szCs w:val="24"/>
          <w:lang w:eastAsia="en-IN"/>
        </w:rPr>
        <w:t>PersonID</w:t>
      </w:r>
      <w:proofErr w:type="spellEnd"/>
      <w:r w:rsidRPr="00985DB0">
        <w:rPr>
          <w:rFonts w:ascii="Times New Roman" w:eastAsia="Times New Roman" w:hAnsi="Times New Roman" w:cs="Times New Roman"/>
          <w:sz w:val="24"/>
          <w:szCs w:val="24"/>
          <w:lang w:eastAsia="en-IN"/>
        </w:rPr>
        <w:t>" column when the "Orders" table is already created, use the following SQL:</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MySQL / SQL Server / Oracle / MS Access:</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ALTER</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w:t>
      </w:r>
      <w:r w:rsidRPr="00985DB0">
        <w:rPr>
          <w:rFonts w:ascii="Times New Roman" w:eastAsia="Times New Roman" w:hAnsi="Times New Roman" w:cs="Times New Roman"/>
          <w:color w:val="000000"/>
          <w:sz w:val="24"/>
          <w:szCs w:val="24"/>
          <w:lang w:eastAsia="en-IN"/>
        </w:rPr>
        <w:br/>
      </w:r>
      <w:r w:rsidRPr="00985DB0">
        <w:rPr>
          <w:rFonts w:ascii="Times New Roman" w:eastAsia="Times New Roman" w:hAnsi="Times New Roman" w:cs="Times New Roman"/>
          <w:color w:val="0000CD"/>
          <w:sz w:val="24"/>
          <w:szCs w:val="24"/>
          <w:lang w:eastAsia="en-IN"/>
        </w:rPr>
        <w:t>ADD</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REFERENCES</w:t>
      </w:r>
      <w:r w:rsidRPr="00985DB0">
        <w:rPr>
          <w:rFonts w:ascii="Times New Roman" w:eastAsia="Times New Roman" w:hAnsi="Times New Roman" w:cs="Times New Roman"/>
          <w:color w:val="000000"/>
          <w:sz w:val="24"/>
          <w:szCs w:val="24"/>
          <w:lang w:eastAsia="en-IN"/>
        </w:rPr>
        <w:t xml:space="preserve"> </w:t>
      </w:r>
      <w:proofErr w:type="gramStart"/>
      <w:r w:rsidRPr="00985DB0">
        <w:rPr>
          <w:rFonts w:ascii="Times New Roman" w:eastAsia="Times New Roman" w:hAnsi="Times New Roman" w:cs="Times New Roman"/>
          <w:color w:val="000000"/>
          <w:sz w:val="24"/>
          <w:szCs w:val="24"/>
          <w:lang w:eastAsia="en-IN"/>
        </w:rPr>
        <w:t>Persons(</w:t>
      </w:r>
      <w:proofErr w:type="spellStart"/>
      <w:proofErr w:type="gramEnd"/>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To allow naming of a FOREIGN KEY constraint, and for defining a FOREIGN KEY constraint on multiple columns, use the following SQL syntax:</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MySQL / SQL Server / Oracle / MS Access:</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ALTER</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w:t>
      </w:r>
      <w:r w:rsidRPr="00985DB0">
        <w:rPr>
          <w:rFonts w:ascii="Times New Roman" w:eastAsia="Times New Roman" w:hAnsi="Times New Roman" w:cs="Times New Roman"/>
          <w:color w:val="000000"/>
          <w:sz w:val="24"/>
          <w:szCs w:val="24"/>
          <w:lang w:eastAsia="en-IN"/>
        </w:rPr>
        <w:br/>
      </w:r>
      <w:r w:rsidRPr="00985DB0">
        <w:rPr>
          <w:rFonts w:ascii="Times New Roman" w:eastAsia="Times New Roman" w:hAnsi="Times New Roman" w:cs="Times New Roman"/>
          <w:color w:val="0000CD"/>
          <w:sz w:val="24"/>
          <w:szCs w:val="24"/>
          <w:lang w:eastAsia="en-IN"/>
        </w:rPr>
        <w:t>ADD</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CONSTRAINT</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FK_PersonOrder</w:t>
      </w:r>
      <w:proofErr w:type="spellEnd"/>
      <w:r w:rsidRPr="00985DB0">
        <w:rPr>
          <w:rFonts w:ascii="Times New Roman" w:eastAsia="Times New Roman" w:hAnsi="Times New Roman" w:cs="Times New Roman"/>
          <w:color w:val="000000"/>
          <w:sz w:val="24"/>
          <w:szCs w:val="24"/>
          <w:lang w:eastAsia="en-IN"/>
        </w:rPr>
        <w:br/>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REFERENCES</w:t>
      </w:r>
      <w:r w:rsidRPr="00985DB0">
        <w:rPr>
          <w:rFonts w:ascii="Times New Roman" w:eastAsia="Times New Roman" w:hAnsi="Times New Roman" w:cs="Times New Roman"/>
          <w:color w:val="000000"/>
          <w:sz w:val="24"/>
          <w:szCs w:val="24"/>
          <w:lang w:eastAsia="en-IN"/>
        </w:rPr>
        <w:t xml:space="preserve"> </w:t>
      </w:r>
      <w:proofErr w:type="gramStart"/>
      <w:r w:rsidRPr="00985DB0">
        <w:rPr>
          <w:rFonts w:ascii="Times New Roman" w:eastAsia="Times New Roman" w:hAnsi="Times New Roman" w:cs="Times New Roman"/>
          <w:color w:val="000000"/>
          <w:sz w:val="24"/>
          <w:szCs w:val="24"/>
          <w:lang w:eastAsia="en-IN"/>
        </w:rPr>
        <w:t>Persons(</w:t>
      </w:r>
      <w:proofErr w:type="spellStart"/>
      <w:proofErr w:type="gramEnd"/>
      <w:r w:rsidRPr="00985DB0">
        <w:rPr>
          <w:rFonts w:ascii="Times New Roman" w:eastAsia="Times New Roman" w:hAnsi="Times New Roman" w:cs="Times New Roman"/>
          <w:color w:val="000000"/>
          <w:sz w:val="24"/>
          <w:szCs w:val="24"/>
          <w:lang w:eastAsia="en-IN"/>
        </w:rPr>
        <w:t>PersonID</w:t>
      </w:r>
      <w:proofErr w:type="spellEnd"/>
      <w:r w:rsidRPr="00985DB0">
        <w:rPr>
          <w:rFonts w:ascii="Times New Roman" w:eastAsia="Times New Roman" w:hAnsi="Times New Roman" w:cs="Times New Roman"/>
          <w:color w:val="000000"/>
          <w:sz w:val="24"/>
          <w:szCs w:val="24"/>
          <w:lang w:eastAsia="en-IN"/>
        </w:rPr>
        <w:t xml:space="preserve">); </w:t>
      </w:r>
    </w:p>
    <w:p w:rsidR="00985DB0" w:rsidRPr="00985DB0" w:rsidRDefault="00550B4C" w:rsidP="00985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985DB0" w:rsidRPr="00985DB0" w:rsidRDefault="00985DB0" w:rsidP="00985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DB0">
        <w:rPr>
          <w:rFonts w:ascii="Times New Roman" w:eastAsia="Times New Roman" w:hAnsi="Times New Roman" w:cs="Times New Roman"/>
          <w:b/>
          <w:bCs/>
          <w:sz w:val="36"/>
          <w:szCs w:val="36"/>
          <w:lang w:eastAsia="en-IN"/>
        </w:rPr>
        <w:t>DROP a FOREIGN KEY Constraint</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sz w:val="24"/>
          <w:szCs w:val="24"/>
          <w:lang w:eastAsia="en-IN"/>
        </w:rPr>
        <w:t>To drop a FOREIGN KEY constraint, use the following SQL:</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MySQL:</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ALTER</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w:t>
      </w:r>
      <w:r w:rsidRPr="00985DB0">
        <w:rPr>
          <w:rFonts w:ascii="Times New Roman" w:eastAsia="Times New Roman" w:hAnsi="Times New Roman" w:cs="Times New Roman"/>
          <w:color w:val="000000"/>
          <w:sz w:val="24"/>
          <w:szCs w:val="24"/>
          <w:lang w:eastAsia="en-IN"/>
        </w:rPr>
        <w:br/>
      </w:r>
      <w:r w:rsidRPr="00985DB0">
        <w:rPr>
          <w:rFonts w:ascii="Times New Roman" w:eastAsia="Times New Roman" w:hAnsi="Times New Roman" w:cs="Times New Roman"/>
          <w:color w:val="0000CD"/>
          <w:sz w:val="24"/>
          <w:szCs w:val="24"/>
          <w:lang w:eastAsia="en-IN"/>
        </w:rPr>
        <w:t>DROP</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FOREIGN</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KEY</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FK_PersonOrder</w:t>
      </w:r>
      <w:proofErr w:type="spellEnd"/>
      <w:r w:rsidRPr="00985DB0">
        <w:rPr>
          <w:rFonts w:ascii="Times New Roman" w:eastAsia="Times New Roman" w:hAnsi="Times New Roman" w:cs="Times New Roman"/>
          <w:color w:val="000000"/>
          <w:sz w:val="24"/>
          <w:szCs w:val="24"/>
          <w:lang w:eastAsia="en-IN"/>
        </w:rPr>
        <w:t xml:space="preserve">; </w:t>
      </w:r>
    </w:p>
    <w:p w:rsidR="00985DB0" w:rsidRPr="00985DB0" w:rsidRDefault="00985DB0" w:rsidP="00985DB0">
      <w:pPr>
        <w:spacing w:before="100" w:beforeAutospacing="1" w:after="100" w:afterAutospacing="1"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b/>
          <w:bCs/>
          <w:sz w:val="24"/>
          <w:szCs w:val="24"/>
          <w:lang w:eastAsia="en-IN"/>
        </w:rPr>
        <w:t>SQL Server / Oracle / MS Access:</w:t>
      </w:r>
    </w:p>
    <w:p w:rsidR="00985DB0" w:rsidRPr="00985DB0" w:rsidRDefault="00985DB0" w:rsidP="00985DB0">
      <w:pPr>
        <w:spacing w:after="0" w:line="240" w:lineRule="auto"/>
        <w:rPr>
          <w:rFonts w:ascii="Times New Roman" w:eastAsia="Times New Roman" w:hAnsi="Times New Roman" w:cs="Times New Roman"/>
          <w:sz w:val="24"/>
          <w:szCs w:val="24"/>
          <w:lang w:eastAsia="en-IN"/>
        </w:rPr>
      </w:pPr>
      <w:r w:rsidRPr="00985DB0">
        <w:rPr>
          <w:rFonts w:ascii="Times New Roman" w:eastAsia="Times New Roman" w:hAnsi="Times New Roman" w:cs="Times New Roman"/>
          <w:color w:val="0000CD"/>
          <w:sz w:val="24"/>
          <w:szCs w:val="24"/>
          <w:lang w:eastAsia="en-IN"/>
        </w:rPr>
        <w:t>ALTER</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TABLE</w:t>
      </w:r>
      <w:r w:rsidRPr="00985DB0">
        <w:rPr>
          <w:rFonts w:ascii="Times New Roman" w:eastAsia="Times New Roman" w:hAnsi="Times New Roman" w:cs="Times New Roman"/>
          <w:color w:val="000000"/>
          <w:sz w:val="24"/>
          <w:szCs w:val="24"/>
          <w:lang w:eastAsia="en-IN"/>
        </w:rPr>
        <w:t xml:space="preserve"> Orders</w:t>
      </w:r>
      <w:r w:rsidRPr="00985DB0">
        <w:rPr>
          <w:rFonts w:ascii="Times New Roman" w:eastAsia="Times New Roman" w:hAnsi="Times New Roman" w:cs="Times New Roman"/>
          <w:color w:val="000000"/>
          <w:sz w:val="24"/>
          <w:szCs w:val="24"/>
          <w:lang w:eastAsia="en-IN"/>
        </w:rPr>
        <w:br/>
      </w:r>
      <w:r w:rsidRPr="00985DB0">
        <w:rPr>
          <w:rFonts w:ascii="Times New Roman" w:eastAsia="Times New Roman" w:hAnsi="Times New Roman" w:cs="Times New Roman"/>
          <w:color w:val="0000CD"/>
          <w:sz w:val="24"/>
          <w:szCs w:val="24"/>
          <w:lang w:eastAsia="en-IN"/>
        </w:rPr>
        <w:t>DROP</w:t>
      </w:r>
      <w:r w:rsidRPr="00985DB0">
        <w:rPr>
          <w:rFonts w:ascii="Times New Roman" w:eastAsia="Times New Roman" w:hAnsi="Times New Roman" w:cs="Times New Roman"/>
          <w:color w:val="000000"/>
          <w:sz w:val="24"/>
          <w:szCs w:val="24"/>
          <w:lang w:eastAsia="en-IN"/>
        </w:rPr>
        <w:t xml:space="preserve"> </w:t>
      </w:r>
      <w:r w:rsidRPr="00985DB0">
        <w:rPr>
          <w:rFonts w:ascii="Times New Roman" w:eastAsia="Times New Roman" w:hAnsi="Times New Roman" w:cs="Times New Roman"/>
          <w:color w:val="0000CD"/>
          <w:sz w:val="24"/>
          <w:szCs w:val="24"/>
          <w:lang w:eastAsia="en-IN"/>
        </w:rPr>
        <w:t>CONSTRAINT</w:t>
      </w:r>
      <w:r w:rsidRPr="00985DB0">
        <w:rPr>
          <w:rFonts w:ascii="Times New Roman" w:eastAsia="Times New Roman" w:hAnsi="Times New Roman" w:cs="Times New Roman"/>
          <w:color w:val="000000"/>
          <w:sz w:val="24"/>
          <w:szCs w:val="24"/>
          <w:lang w:eastAsia="en-IN"/>
        </w:rPr>
        <w:t xml:space="preserve"> </w:t>
      </w:r>
      <w:proofErr w:type="spellStart"/>
      <w:r w:rsidRPr="00985DB0">
        <w:rPr>
          <w:rFonts w:ascii="Times New Roman" w:eastAsia="Times New Roman" w:hAnsi="Times New Roman" w:cs="Times New Roman"/>
          <w:color w:val="000000"/>
          <w:sz w:val="24"/>
          <w:szCs w:val="24"/>
          <w:lang w:eastAsia="en-IN"/>
        </w:rPr>
        <w:t>FK_PersonOrder</w:t>
      </w:r>
      <w:proofErr w:type="spellEnd"/>
      <w:r w:rsidRPr="00985DB0">
        <w:rPr>
          <w:rFonts w:ascii="Times New Roman" w:eastAsia="Times New Roman" w:hAnsi="Times New Roman" w:cs="Times New Roman"/>
          <w:color w:val="000000"/>
          <w:sz w:val="24"/>
          <w:szCs w:val="24"/>
          <w:lang w:eastAsia="en-IN"/>
        </w:rPr>
        <w:t xml:space="preserve">; </w:t>
      </w:r>
    </w:p>
    <w:p w:rsidR="00BC0DA5" w:rsidRDefault="00BC0DA5" w:rsidP="000D73B6">
      <w:pPr>
        <w:jc w:val="center"/>
      </w:pPr>
    </w:p>
    <w:sectPr w:rsidR="00BC0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0EA"/>
    <w:rsid w:val="000D73B6"/>
    <w:rsid w:val="00550B4C"/>
    <w:rsid w:val="006E405C"/>
    <w:rsid w:val="009420EA"/>
    <w:rsid w:val="00985DB0"/>
    <w:rsid w:val="00BC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232F6-D438-4EA0-9E81-DEBF8E97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20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0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42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color">
    <w:name w:val="sqlcolor"/>
    <w:basedOn w:val="DefaultParagraphFont"/>
    <w:rsid w:val="009420EA"/>
  </w:style>
  <w:style w:type="character" w:customStyle="1" w:styleId="sqlkeywordcolor">
    <w:name w:val="sqlkeywordcolor"/>
    <w:basedOn w:val="DefaultParagraphFont"/>
    <w:rsid w:val="009420EA"/>
  </w:style>
  <w:style w:type="character" w:customStyle="1" w:styleId="sqlnumbercolor">
    <w:name w:val="sqlnumbercolor"/>
    <w:basedOn w:val="DefaultParagraphFont"/>
    <w:rsid w:val="009420EA"/>
  </w:style>
  <w:style w:type="table" w:styleId="GridTable4">
    <w:name w:val="Grid Table 4"/>
    <w:basedOn w:val="TableNormal"/>
    <w:uiPriority w:val="49"/>
    <w:rsid w:val="00550B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82596">
      <w:bodyDiv w:val="1"/>
      <w:marLeft w:val="0"/>
      <w:marRight w:val="0"/>
      <w:marTop w:val="0"/>
      <w:marBottom w:val="0"/>
      <w:divBdr>
        <w:top w:val="none" w:sz="0" w:space="0" w:color="auto"/>
        <w:left w:val="none" w:sz="0" w:space="0" w:color="auto"/>
        <w:bottom w:val="none" w:sz="0" w:space="0" w:color="auto"/>
        <w:right w:val="none" w:sz="0" w:space="0" w:color="auto"/>
      </w:divBdr>
      <w:divsChild>
        <w:div w:id="798188992">
          <w:marLeft w:val="0"/>
          <w:marRight w:val="0"/>
          <w:marTop w:val="0"/>
          <w:marBottom w:val="0"/>
          <w:divBdr>
            <w:top w:val="none" w:sz="0" w:space="0" w:color="auto"/>
            <w:left w:val="none" w:sz="0" w:space="0" w:color="auto"/>
            <w:bottom w:val="none" w:sz="0" w:space="0" w:color="auto"/>
            <w:right w:val="none" w:sz="0" w:space="0" w:color="auto"/>
          </w:divBdr>
          <w:divsChild>
            <w:div w:id="1505708435">
              <w:marLeft w:val="0"/>
              <w:marRight w:val="0"/>
              <w:marTop w:val="0"/>
              <w:marBottom w:val="0"/>
              <w:divBdr>
                <w:top w:val="none" w:sz="0" w:space="0" w:color="auto"/>
                <w:left w:val="none" w:sz="0" w:space="0" w:color="auto"/>
                <w:bottom w:val="none" w:sz="0" w:space="0" w:color="auto"/>
                <w:right w:val="none" w:sz="0" w:space="0" w:color="auto"/>
              </w:divBdr>
            </w:div>
          </w:divsChild>
        </w:div>
        <w:div w:id="1163660890">
          <w:marLeft w:val="0"/>
          <w:marRight w:val="0"/>
          <w:marTop w:val="0"/>
          <w:marBottom w:val="0"/>
          <w:divBdr>
            <w:top w:val="none" w:sz="0" w:space="0" w:color="auto"/>
            <w:left w:val="none" w:sz="0" w:space="0" w:color="auto"/>
            <w:bottom w:val="none" w:sz="0" w:space="0" w:color="auto"/>
            <w:right w:val="none" w:sz="0" w:space="0" w:color="auto"/>
          </w:divBdr>
          <w:divsChild>
            <w:div w:id="762381858">
              <w:marLeft w:val="0"/>
              <w:marRight w:val="0"/>
              <w:marTop w:val="0"/>
              <w:marBottom w:val="0"/>
              <w:divBdr>
                <w:top w:val="none" w:sz="0" w:space="0" w:color="auto"/>
                <w:left w:val="none" w:sz="0" w:space="0" w:color="auto"/>
                <w:bottom w:val="none" w:sz="0" w:space="0" w:color="auto"/>
                <w:right w:val="none" w:sz="0" w:space="0" w:color="auto"/>
              </w:divBdr>
            </w:div>
          </w:divsChild>
        </w:div>
        <w:div w:id="264384404">
          <w:marLeft w:val="0"/>
          <w:marRight w:val="0"/>
          <w:marTop w:val="0"/>
          <w:marBottom w:val="0"/>
          <w:divBdr>
            <w:top w:val="none" w:sz="0" w:space="0" w:color="auto"/>
            <w:left w:val="none" w:sz="0" w:space="0" w:color="auto"/>
            <w:bottom w:val="none" w:sz="0" w:space="0" w:color="auto"/>
            <w:right w:val="none" w:sz="0" w:space="0" w:color="auto"/>
          </w:divBdr>
          <w:divsChild>
            <w:div w:id="470754554">
              <w:marLeft w:val="0"/>
              <w:marRight w:val="0"/>
              <w:marTop w:val="0"/>
              <w:marBottom w:val="0"/>
              <w:divBdr>
                <w:top w:val="none" w:sz="0" w:space="0" w:color="auto"/>
                <w:left w:val="none" w:sz="0" w:space="0" w:color="auto"/>
                <w:bottom w:val="none" w:sz="0" w:space="0" w:color="auto"/>
                <w:right w:val="none" w:sz="0" w:space="0" w:color="auto"/>
              </w:divBdr>
            </w:div>
          </w:divsChild>
        </w:div>
        <w:div w:id="2134981593">
          <w:marLeft w:val="0"/>
          <w:marRight w:val="0"/>
          <w:marTop w:val="0"/>
          <w:marBottom w:val="0"/>
          <w:divBdr>
            <w:top w:val="none" w:sz="0" w:space="0" w:color="auto"/>
            <w:left w:val="none" w:sz="0" w:space="0" w:color="auto"/>
            <w:bottom w:val="none" w:sz="0" w:space="0" w:color="auto"/>
            <w:right w:val="none" w:sz="0" w:space="0" w:color="auto"/>
          </w:divBdr>
          <w:divsChild>
            <w:div w:id="1167285705">
              <w:marLeft w:val="0"/>
              <w:marRight w:val="0"/>
              <w:marTop w:val="0"/>
              <w:marBottom w:val="0"/>
              <w:divBdr>
                <w:top w:val="none" w:sz="0" w:space="0" w:color="auto"/>
                <w:left w:val="none" w:sz="0" w:space="0" w:color="auto"/>
                <w:bottom w:val="none" w:sz="0" w:space="0" w:color="auto"/>
                <w:right w:val="none" w:sz="0" w:space="0" w:color="auto"/>
              </w:divBdr>
            </w:div>
          </w:divsChild>
        </w:div>
        <w:div w:id="526799502">
          <w:marLeft w:val="0"/>
          <w:marRight w:val="0"/>
          <w:marTop w:val="0"/>
          <w:marBottom w:val="0"/>
          <w:divBdr>
            <w:top w:val="none" w:sz="0" w:space="0" w:color="auto"/>
            <w:left w:val="none" w:sz="0" w:space="0" w:color="auto"/>
            <w:bottom w:val="none" w:sz="0" w:space="0" w:color="auto"/>
            <w:right w:val="none" w:sz="0" w:space="0" w:color="auto"/>
          </w:divBdr>
          <w:divsChild>
            <w:div w:id="344674674">
              <w:marLeft w:val="0"/>
              <w:marRight w:val="0"/>
              <w:marTop w:val="0"/>
              <w:marBottom w:val="0"/>
              <w:divBdr>
                <w:top w:val="none" w:sz="0" w:space="0" w:color="auto"/>
                <w:left w:val="none" w:sz="0" w:space="0" w:color="auto"/>
                <w:bottom w:val="none" w:sz="0" w:space="0" w:color="auto"/>
                <w:right w:val="none" w:sz="0" w:space="0" w:color="auto"/>
              </w:divBdr>
            </w:div>
          </w:divsChild>
        </w:div>
        <w:div w:id="1041251221">
          <w:marLeft w:val="0"/>
          <w:marRight w:val="0"/>
          <w:marTop w:val="0"/>
          <w:marBottom w:val="0"/>
          <w:divBdr>
            <w:top w:val="none" w:sz="0" w:space="0" w:color="auto"/>
            <w:left w:val="none" w:sz="0" w:space="0" w:color="auto"/>
            <w:bottom w:val="none" w:sz="0" w:space="0" w:color="auto"/>
            <w:right w:val="none" w:sz="0" w:space="0" w:color="auto"/>
          </w:divBdr>
          <w:divsChild>
            <w:div w:id="613947142">
              <w:marLeft w:val="0"/>
              <w:marRight w:val="0"/>
              <w:marTop w:val="0"/>
              <w:marBottom w:val="0"/>
              <w:divBdr>
                <w:top w:val="none" w:sz="0" w:space="0" w:color="auto"/>
                <w:left w:val="none" w:sz="0" w:space="0" w:color="auto"/>
                <w:bottom w:val="none" w:sz="0" w:space="0" w:color="auto"/>
                <w:right w:val="none" w:sz="0" w:space="0" w:color="auto"/>
              </w:divBdr>
            </w:div>
          </w:divsChild>
        </w:div>
        <w:div w:id="648367798">
          <w:marLeft w:val="0"/>
          <w:marRight w:val="0"/>
          <w:marTop w:val="0"/>
          <w:marBottom w:val="0"/>
          <w:divBdr>
            <w:top w:val="none" w:sz="0" w:space="0" w:color="auto"/>
            <w:left w:val="none" w:sz="0" w:space="0" w:color="auto"/>
            <w:bottom w:val="none" w:sz="0" w:space="0" w:color="auto"/>
            <w:right w:val="none" w:sz="0" w:space="0" w:color="auto"/>
          </w:divBdr>
          <w:divsChild>
            <w:div w:id="16461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575">
      <w:bodyDiv w:val="1"/>
      <w:marLeft w:val="0"/>
      <w:marRight w:val="0"/>
      <w:marTop w:val="0"/>
      <w:marBottom w:val="0"/>
      <w:divBdr>
        <w:top w:val="none" w:sz="0" w:space="0" w:color="auto"/>
        <w:left w:val="none" w:sz="0" w:space="0" w:color="auto"/>
        <w:bottom w:val="none" w:sz="0" w:space="0" w:color="auto"/>
        <w:right w:val="none" w:sz="0" w:space="0" w:color="auto"/>
      </w:divBdr>
      <w:divsChild>
        <w:div w:id="1078596341">
          <w:marLeft w:val="0"/>
          <w:marRight w:val="0"/>
          <w:marTop w:val="0"/>
          <w:marBottom w:val="0"/>
          <w:divBdr>
            <w:top w:val="none" w:sz="0" w:space="0" w:color="auto"/>
            <w:left w:val="none" w:sz="0" w:space="0" w:color="auto"/>
            <w:bottom w:val="none" w:sz="0" w:space="0" w:color="auto"/>
            <w:right w:val="none" w:sz="0" w:space="0" w:color="auto"/>
          </w:divBdr>
          <w:divsChild>
            <w:div w:id="623776364">
              <w:marLeft w:val="0"/>
              <w:marRight w:val="0"/>
              <w:marTop w:val="0"/>
              <w:marBottom w:val="0"/>
              <w:divBdr>
                <w:top w:val="none" w:sz="0" w:space="0" w:color="auto"/>
                <w:left w:val="none" w:sz="0" w:space="0" w:color="auto"/>
                <w:bottom w:val="none" w:sz="0" w:space="0" w:color="auto"/>
                <w:right w:val="none" w:sz="0" w:space="0" w:color="auto"/>
              </w:divBdr>
            </w:div>
          </w:divsChild>
        </w:div>
        <w:div w:id="1045446503">
          <w:marLeft w:val="0"/>
          <w:marRight w:val="0"/>
          <w:marTop w:val="0"/>
          <w:marBottom w:val="0"/>
          <w:divBdr>
            <w:top w:val="none" w:sz="0" w:space="0" w:color="auto"/>
            <w:left w:val="none" w:sz="0" w:space="0" w:color="auto"/>
            <w:bottom w:val="none" w:sz="0" w:space="0" w:color="auto"/>
            <w:right w:val="none" w:sz="0" w:space="0" w:color="auto"/>
          </w:divBdr>
          <w:divsChild>
            <w:div w:id="1140344722">
              <w:marLeft w:val="0"/>
              <w:marRight w:val="0"/>
              <w:marTop w:val="0"/>
              <w:marBottom w:val="0"/>
              <w:divBdr>
                <w:top w:val="none" w:sz="0" w:space="0" w:color="auto"/>
                <w:left w:val="none" w:sz="0" w:space="0" w:color="auto"/>
                <w:bottom w:val="none" w:sz="0" w:space="0" w:color="auto"/>
                <w:right w:val="none" w:sz="0" w:space="0" w:color="auto"/>
              </w:divBdr>
            </w:div>
          </w:divsChild>
        </w:div>
        <w:div w:id="361051590">
          <w:marLeft w:val="0"/>
          <w:marRight w:val="0"/>
          <w:marTop w:val="0"/>
          <w:marBottom w:val="0"/>
          <w:divBdr>
            <w:top w:val="none" w:sz="0" w:space="0" w:color="auto"/>
            <w:left w:val="none" w:sz="0" w:space="0" w:color="auto"/>
            <w:bottom w:val="none" w:sz="0" w:space="0" w:color="auto"/>
            <w:right w:val="none" w:sz="0" w:space="0" w:color="auto"/>
          </w:divBdr>
          <w:divsChild>
            <w:div w:id="1708873738">
              <w:marLeft w:val="0"/>
              <w:marRight w:val="0"/>
              <w:marTop w:val="0"/>
              <w:marBottom w:val="0"/>
              <w:divBdr>
                <w:top w:val="none" w:sz="0" w:space="0" w:color="auto"/>
                <w:left w:val="none" w:sz="0" w:space="0" w:color="auto"/>
                <w:bottom w:val="none" w:sz="0" w:space="0" w:color="auto"/>
                <w:right w:val="none" w:sz="0" w:space="0" w:color="auto"/>
              </w:divBdr>
            </w:div>
          </w:divsChild>
        </w:div>
        <w:div w:id="1059788527">
          <w:marLeft w:val="0"/>
          <w:marRight w:val="0"/>
          <w:marTop w:val="0"/>
          <w:marBottom w:val="0"/>
          <w:divBdr>
            <w:top w:val="none" w:sz="0" w:space="0" w:color="auto"/>
            <w:left w:val="none" w:sz="0" w:space="0" w:color="auto"/>
            <w:bottom w:val="none" w:sz="0" w:space="0" w:color="auto"/>
            <w:right w:val="none" w:sz="0" w:space="0" w:color="auto"/>
          </w:divBdr>
          <w:divsChild>
            <w:div w:id="70859608">
              <w:marLeft w:val="0"/>
              <w:marRight w:val="0"/>
              <w:marTop w:val="0"/>
              <w:marBottom w:val="0"/>
              <w:divBdr>
                <w:top w:val="none" w:sz="0" w:space="0" w:color="auto"/>
                <w:left w:val="none" w:sz="0" w:space="0" w:color="auto"/>
                <w:bottom w:val="none" w:sz="0" w:space="0" w:color="auto"/>
                <w:right w:val="none" w:sz="0" w:space="0" w:color="auto"/>
              </w:divBdr>
            </w:div>
          </w:divsChild>
        </w:div>
        <w:div w:id="166673401">
          <w:marLeft w:val="0"/>
          <w:marRight w:val="0"/>
          <w:marTop w:val="0"/>
          <w:marBottom w:val="0"/>
          <w:divBdr>
            <w:top w:val="none" w:sz="0" w:space="0" w:color="auto"/>
            <w:left w:val="none" w:sz="0" w:space="0" w:color="auto"/>
            <w:bottom w:val="none" w:sz="0" w:space="0" w:color="auto"/>
            <w:right w:val="none" w:sz="0" w:space="0" w:color="auto"/>
          </w:divBdr>
          <w:divsChild>
            <w:div w:id="1364135497">
              <w:marLeft w:val="0"/>
              <w:marRight w:val="0"/>
              <w:marTop w:val="0"/>
              <w:marBottom w:val="0"/>
              <w:divBdr>
                <w:top w:val="none" w:sz="0" w:space="0" w:color="auto"/>
                <w:left w:val="none" w:sz="0" w:space="0" w:color="auto"/>
                <w:bottom w:val="none" w:sz="0" w:space="0" w:color="auto"/>
                <w:right w:val="none" w:sz="0" w:space="0" w:color="auto"/>
              </w:divBdr>
            </w:div>
          </w:divsChild>
        </w:div>
        <w:div w:id="1360931842">
          <w:marLeft w:val="0"/>
          <w:marRight w:val="0"/>
          <w:marTop w:val="0"/>
          <w:marBottom w:val="0"/>
          <w:divBdr>
            <w:top w:val="none" w:sz="0" w:space="0" w:color="auto"/>
            <w:left w:val="none" w:sz="0" w:space="0" w:color="auto"/>
            <w:bottom w:val="none" w:sz="0" w:space="0" w:color="auto"/>
            <w:right w:val="none" w:sz="0" w:space="0" w:color="auto"/>
          </w:divBdr>
          <w:divsChild>
            <w:div w:id="1509560436">
              <w:marLeft w:val="0"/>
              <w:marRight w:val="0"/>
              <w:marTop w:val="0"/>
              <w:marBottom w:val="0"/>
              <w:divBdr>
                <w:top w:val="none" w:sz="0" w:space="0" w:color="auto"/>
                <w:left w:val="none" w:sz="0" w:space="0" w:color="auto"/>
                <w:bottom w:val="none" w:sz="0" w:space="0" w:color="auto"/>
                <w:right w:val="none" w:sz="0" w:space="0" w:color="auto"/>
              </w:divBdr>
            </w:div>
          </w:divsChild>
        </w:div>
        <w:div w:id="1256329776">
          <w:marLeft w:val="0"/>
          <w:marRight w:val="0"/>
          <w:marTop w:val="0"/>
          <w:marBottom w:val="0"/>
          <w:divBdr>
            <w:top w:val="none" w:sz="0" w:space="0" w:color="auto"/>
            <w:left w:val="none" w:sz="0" w:space="0" w:color="auto"/>
            <w:bottom w:val="none" w:sz="0" w:space="0" w:color="auto"/>
            <w:right w:val="none" w:sz="0" w:space="0" w:color="auto"/>
          </w:divBdr>
          <w:divsChild>
            <w:div w:id="14778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59778">
      <w:bodyDiv w:val="1"/>
      <w:marLeft w:val="0"/>
      <w:marRight w:val="0"/>
      <w:marTop w:val="0"/>
      <w:marBottom w:val="0"/>
      <w:divBdr>
        <w:top w:val="none" w:sz="0" w:space="0" w:color="auto"/>
        <w:left w:val="none" w:sz="0" w:space="0" w:color="auto"/>
        <w:bottom w:val="none" w:sz="0" w:space="0" w:color="auto"/>
        <w:right w:val="none" w:sz="0" w:space="0" w:color="auto"/>
      </w:divBdr>
      <w:divsChild>
        <w:div w:id="210383101">
          <w:marLeft w:val="0"/>
          <w:marRight w:val="0"/>
          <w:marTop w:val="0"/>
          <w:marBottom w:val="0"/>
          <w:divBdr>
            <w:top w:val="none" w:sz="0" w:space="0" w:color="auto"/>
            <w:left w:val="none" w:sz="0" w:space="0" w:color="auto"/>
            <w:bottom w:val="none" w:sz="0" w:space="0" w:color="auto"/>
            <w:right w:val="none" w:sz="0" w:space="0" w:color="auto"/>
          </w:divBdr>
        </w:div>
        <w:div w:id="1099956593">
          <w:marLeft w:val="0"/>
          <w:marRight w:val="0"/>
          <w:marTop w:val="0"/>
          <w:marBottom w:val="0"/>
          <w:divBdr>
            <w:top w:val="none" w:sz="0" w:space="0" w:color="auto"/>
            <w:left w:val="none" w:sz="0" w:space="0" w:color="auto"/>
            <w:bottom w:val="none" w:sz="0" w:space="0" w:color="auto"/>
            <w:right w:val="none" w:sz="0" w:space="0" w:color="auto"/>
          </w:divBdr>
          <w:divsChild>
            <w:div w:id="25955731">
              <w:marLeft w:val="0"/>
              <w:marRight w:val="0"/>
              <w:marTop w:val="0"/>
              <w:marBottom w:val="0"/>
              <w:divBdr>
                <w:top w:val="none" w:sz="0" w:space="0" w:color="auto"/>
                <w:left w:val="none" w:sz="0" w:space="0" w:color="auto"/>
                <w:bottom w:val="none" w:sz="0" w:space="0" w:color="auto"/>
                <w:right w:val="none" w:sz="0" w:space="0" w:color="auto"/>
              </w:divBdr>
            </w:div>
          </w:divsChild>
        </w:div>
        <w:div w:id="1356034225">
          <w:marLeft w:val="0"/>
          <w:marRight w:val="0"/>
          <w:marTop w:val="0"/>
          <w:marBottom w:val="0"/>
          <w:divBdr>
            <w:top w:val="none" w:sz="0" w:space="0" w:color="auto"/>
            <w:left w:val="none" w:sz="0" w:space="0" w:color="auto"/>
            <w:bottom w:val="none" w:sz="0" w:space="0" w:color="auto"/>
            <w:right w:val="none" w:sz="0" w:space="0" w:color="auto"/>
          </w:divBdr>
          <w:divsChild>
            <w:div w:id="1113088506">
              <w:marLeft w:val="0"/>
              <w:marRight w:val="0"/>
              <w:marTop w:val="0"/>
              <w:marBottom w:val="0"/>
              <w:divBdr>
                <w:top w:val="none" w:sz="0" w:space="0" w:color="auto"/>
                <w:left w:val="none" w:sz="0" w:space="0" w:color="auto"/>
                <w:bottom w:val="none" w:sz="0" w:space="0" w:color="auto"/>
                <w:right w:val="none" w:sz="0" w:space="0" w:color="auto"/>
              </w:divBdr>
            </w:div>
          </w:divsChild>
        </w:div>
        <w:div w:id="1938899072">
          <w:marLeft w:val="0"/>
          <w:marRight w:val="0"/>
          <w:marTop w:val="0"/>
          <w:marBottom w:val="0"/>
          <w:divBdr>
            <w:top w:val="none" w:sz="0" w:space="0" w:color="auto"/>
            <w:left w:val="none" w:sz="0" w:space="0" w:color="auto"/>
            <w:bottom w:val="none" w:sz="0" w:space="0" w:color="auto"/>
            <w:right w:val="none" w:sz="0" w:space="0" w:color="auto"/>
          </w:divBdr>
          <w:divsChild>
            <w:div w:id="1758021153">
              <w:marLeft w:val="0"/>
              <w:marRight w:val="0"/>
              <w:marTop w:val="0"/>
              <w:marBottom w:val="0"/>
              <w:divBdr>
                <w:top w:val="none" w:sz="0" w:space="0" w:color="auto"/>
                <w:left w:val="none" w:sz="0" w:space="0" w:color="auto"/>
                <w:bottom w:val="none" w:sz="0" w:space="0" w:color="auto"/>
                <w:right w:val="none" w:sz="0" w:space="0" w:color="auto"/>
              </w:divBdr>
            </w:div>
          </w:divsChild>
        </w:div>
        <w:div w:id="650407241">
          <w:marLeft w:val="0"/>
          <w:marRight w:val="0"/>
          <w:marTop w:val="0"/>
          <w:marBottom w:val="0"/>
          <w:divBdr>
            <w:top w:val="none" w:sz="0" w:space="0" w:color="auto"/>
            <w:left w:val="none" w:sz="0" w:space="0" w:color="auto"/>
            <w:bottom w:val="none" w:sz="0" w:space="0" w:color="auto"/>
            <w:right w:val="none" w:sz="0" w:space="0" w:color="auto"/>
          </w:divBdr>
          <w:divsChild>
            <w:div w:id="454567329">
              <w:marLeft w:val="0"/>
              <w:marRight w:val="0"/>
              <w:marTop w:val="0"/>
              <w:marBottom w:val="0"/>
              <w:divBdr>
                <w:top w:val="none" w:sz="0" w:space="0" w:color="auto"/>
                <w:left w:val="none" w:sz="0" w:space="0" w:color="auto"/>
                <w:bottom w:val="none" w:sz="0" w:space="0" w:color="auto"/>
                <w:right w:val="none" w:sz="0" w:space="0" w:color="auto"/>
              </w:divBdr>
            </w:div>
          </w:divsChild>
        </w:div>
        <w:div w:id="1654526971">
          <w:marLeft w:val="0"/>
          <w:marRight w:val="0"/>
          <w:marTop w:val="0"/>
          <w:marBottom w:val="0"/>
          <w:divBdr>
            <w:top w:val="none" w:sz="0" w:space="0" w:color="auto"/>
            <w:left w:val="none" w:sz="0" w:space="0" w:color="auto"/>
            <w:bottom w:val="none" w:sz="0" w:space="0" w:color="auto"/>
            <w:right w:val="none" w:sz="0" w:space="0" w:color="auto"/>
          </w:divBdr>
          <w:divsChild>
            <w:div w:id="592860722">
              <w:marLeft w:val="0"/>
              <w:marRight w:val="0"/>
              <w:marTop w:val="0"/>
              <w:marBottom w:val="0"/>
              <w:divBdr>
                <w:top w:val="none" w:sz="0" w:space="0" w:color="auto"/>
                <w:left w:val="none" w:sz="0" w:space="0" w:color="auto"/>
                <w:bottom w:val="none" w:sz="0" w:space="0" w:color="auto"/>
                <w:right w:val="none" w:sz="0" w:space="0" w:color="auto"/>
              </w:divBdr>
            </w:div>
          </w:divsChild>
        </w:div>
        <w:div w:id="1813253399">
          <w:marLeft w:val="0"/>
          <w:marRight w:val="0"/>
          <w:marTop w:val="0"/>
          <w:marBottom w:val="0"/>
          <w:divBdr>
            <w:top w:val="none" w:sz="0" w:space="0" w:color="auto"/>
            <w:left w:val="none" w:sz="0" w:space="0" w:color="auto"/>
            <w:bottom w:val="none" w:sz="0" w:space="0" w:color="auto"/>
            <w:right w:val="none" w:sz="0" w:space="0" w:color="auto"/>
          </w:divBdr>
          <w:divsChild>
            <w:div w:id="574899861">
              <w:marLeft w:val="0"/>
              <w:marRight w:val="0"/>
              <w:marTop w:val="0"/>
              <w:marBottom w:val="0"/>
              <w:divBdr>
                <w:top w:val="none" w:sz="0" w:space="0" w:color="auto"/>
                <w:left w:val="none" w:sz="0" w:space="0" w:color="auto"/>
                <w:bottom w:val="none" w:sz="0" w:space="0" w:color="auto"/>
                <w:right w:val="none" w:sz="0" w:space="0" w:color="auto"/>
              </w:divBdr>
            </w:div>
          </w:divsChild>
        </w:div>
        <w:div w:id="1895580493">
          <w:marLeft w:val="0"/>
          <w:marRight w:val="0"/>
          <w:marTop w:val="0"/>
          <w:marBottom w:val="0"/>
          <w:divBdr>
            <w:top w:val="none" w:sz="0" w:space="0" w:color="auto"/>
            <w:left w:val="none" w:sz="0" w:space="0" w:color="auto"/>
            <w:bottom w:val="none" w:sz="0" w:space="0" w:color="auto"/>
            <w:right w:val="none" w:sz="0" w:space="0" w:color="auto"/>
          </w:divBdr>
          <w:divsChild>
            <w:div w:id="909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5</cp:revision>
  <dcterms:created xsi:type="dcterms:W3CDTF">2020-01-29T17:15:00Z</dcterms:created>
  <dcterms:modified xsi:type="dcterms:W3CDTF">2020-02-02T09:14:00Z</dcterms:modified>
</cp:coreProperties>
</file>